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C279CC" w14:textId="77777777" w:rsidR="00F13DFD" w:rsidRPr="00804500" w:rsidRDefault="00F13DFD" w:rsidP="00CA29C2">
      <w:pPr>
        <w:spacing w:before="120" w:line="276" w:lineRule="auto"/>
        <w:jc w:val="both"/>
        <w:rPr>
          <w:rFonts w:eastAsia="Calibri"/>
          <w:sz w:val="24"/>
          <w:szCs w:val="24"/>
          <w:lang w:eastAsia="en-US"/>
        </w:rPr>
      </w:pPr>
    </w:p>
    <w:p w14:paraId="70C77D91" w14:textId="77777777" w:rsidR="00273425" w:rsidRDefault="00273425" w:rsidP="00CA29C2">
      <w:pPr>
        <w:tabs>
          <w:tab w:val="left" w:pos="6428"/>
        </w:tabs>
        <w:spacing w:before="120" w:line="276" w:lineRule="auto"/>
        <w:ind w:left="2128" w:hanging="2128"/>
        <w:jc w:val="center"/>
        <w:rPr>
          <w:rFonts w:eastAsia="Calibri"/>
          <w:b/>
          <w:bCs/>
          <w:sz w:val="28"/>
          <w:szCs w:val="28"/>
          <w:lang w:eastAsia="en-US"/>
        </w:rPr>
      </w:pPr>
    </w:p>
    <w:p w14:paraId="30292A8C" w14:textId="77777777" w:rsidR="00273425" w:rsidRPr="00F76785" w:rsidRDefault="00273425" w:rsidP="00273425">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365214E7" w14:textId="77777777" w:rsidR="00273425" w:rsidRDefault="00273425" w:rsidP="00273425">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05F8A5CF" w14:textId="77777777" w:rsidR="00273425" w:rsidRPr="00F76785" w:rsidRDefault="00273425" w:rsidP="00273425">
      <w:pPr>
        <w:spacing w:line="360" w:lineRule="auto"/>
        <w:jc w:val="center"/>
        <w:rPr>
          <w:rFonts w:eastAsia="Calibri"/>
          <w:b/>
          <w:color w:val="000000"/>
          <w:sz w:val="28"/>
          <w:szCs w:val="28"/>
          <w:lang w:eastAsia="en-US"/>
        </w:rPr>
      </w:pPr>
      <w:r w:rsidRPr="000941B7">
        <w:rPr>
          <w:rFonts w:eastAsia="Calibri"/>
          <w:b/>
          <w:i/>
          <w:iCs/>
          <w:color w:val="000000"/>
          <w:sz w:val="28"/>
          <w:szCs w:val="28"/>
          <w:lang w:eastAsia="en-US"/>
        </w:rPr>
        <w:t>Regulaminu udzielania zamówień w Polskiej Grupie Górniczej S.A</w:t>
      </w:r>
      <w:r>
        <w:rPr>
          <w:rFonts w:eastAsia="Calibri"/>
          <w:b/>
          <w:color w:val="000000"/>
          <w:sz w:val="28"/>
          <w:szCs w:val="28"/>
          <w:lang w:eastAsia="en-US"/>
        </w:rPr>
        <w:t xml:space="preserve">. </w:t>
      </w:r>
    </w:p>
    <w:p w14:paraId="2EFD990B" w14:textId="77777777" w:rsidR="00273425" w:rsidRDefault="00273425" w:rsidP="00273425">
      <w:pPr>
        <w:tabs>
          <w:tab w:val="left" w:pos="6428"/>
        </w:tabs>
        <w:spacing w:before="120" w:line="276" w:lineRule="auto"/>
        <w:ind w:left="2128" w:hanging="2128"/>
        <w:jc w:val="center"/>
        <w:rPr>
          <w:rFonts w:eastAsia="Calibri"/>
          <w:b/>
          <w:bCs/>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p>
    <w:p w14:paraId="51E5003B" w14:textId="77777777" w:rsidR="00273425" w:rsidRDefault="00273425" w:rsidP="00CA29C2">
      <w:pPr>
        <w:tabs>
          <w:tab w:val="left" w:pos="6428"/>
        </w:tabs>
        <w:spacing w:before="120" w:line="276" w:lineRule="auto"/>
        <w:ind w:left="2128" w:hanging="2128"/>
        <w:jc w:val="center"/>
        <w:rPr>
          <w:rFonts w:eastAsia="Calibri"/>
          <w:b/>
          <w:bCs/>
          <w:sz w:val="28"/>
          <w:szCs w:val="28"/>
          <w:lang w:eastAsia="en-US"/>
        </w:rPr>
      </w:pPr>
    </w:p>
    <w:p w14:paraId="5946AAFA" w14:textId="77777777" w:rsidR="00273425" w:rsidRDefault="00273425" w:rsidP="00CA29C2">
      <w:pPr>
        <w:tabs>
          <w:tab w:val="left" w:pos="6428"/>
        </w:tabs>
        <w:spacing w:before="120" w:line="276" w:lineRule="auto"/>
        <w:ind w:left="2128" w:hanging="2128"/>
        <w:jc w:val="center"/>
        <w:rPr>
          <w:rFonts w:eastAsia="Calibri"/>
          <w:b/>
          <w:bCs/>
          <w:sz w:val="28"/>
          <w:szCs w:val="28"/>
          <w:lang w:eastAsia="en-US"/>
        </w:rPr>
      </w:pPr>
    </w:p>
    <w:p w14:paraId="071A26F8" w14:textId="77777777" w:rsidR="00F13DFD" w:rsidRPr="005959C4" w:rsidRDefault="005959C4" w:rsidP="00CA29C2">
      <w:pPr>
        <w:tabs>
          <w:tab w:val="left" w:pos="6428"/>
        </w:tabs>
        <w:spacing w:before="120" w:line="276" w:lineRule="auto"/>
        <w:ind w:left="2128" w:hanging="2128"/>
        <w:jc w:val="center"/>
        <w:rPr>
          <w:rFonts w:eastAsia="Calibri"/>
          <w:b/>
          <w:bCs/>
          <w:sz w:val="28"/>
          <w:szCs w:val="28"/>
          <w:lang w:eastAsia="en-US"/>
        </w:rPr>
      </w:pPr>
      <w:r w:rsidRPr="005959C4">
        <w:rPr>
          <w:rFonts w:eastAsia="Calibri"/>
          <w:b/>
          <w:bCs/>
          <w:sz w:val="28"/>
          <w:szCs w:val="28"/>
          <w:lang w:eastAsia="en-US"/>
        </w:rPr>
        <w:t xml:space="preserve">Temat postępowania : </w:t>
      </w:r>
      <w:r w:rsidR="0059666D" w:rsidRPr="0059666D">
        <w:rPr>
          <w:rFonts w:eastAsia="Calibri"/>
          <w:b/>
          <w:bCs/>
          <w:sz w:val="28"/>
          <w:szCs w:val="28"/>
          <w:lang w:eastAsia="en-US"/>
        </w:rPr>
        <w:t>Remont transformatorów i ich podzespołów dla Oddziałów Polskiej Grupy Górniczej S.</w:t>
      </w:r>
      <w:r w:rsidR="0059666D">
        <w:rPr>
          <w:rFonts w:eastAsia="Calibri"/>
          <w:b/>
          <w:bCs/>
          <w:sz w:val="28"/>
          <w:szCs w:val="28"/>
          <w:lang w:eastAsia="en-US"/>
        </w:rPr>
        <w:t xml:space="preserve"> </w:t>
      </w:r>
      <w:r w:rsidR="0059666D" w:rsidRPr="0059666D">
        <w:rPr>
          <w:rFonts w:eastAsia="Calibri"/>
          <w:b/>
          <w:bCs/>
          <w:sz w:val="28"/>
          <w:szCs w:val="28"/>
          <w:lang w:eastAsia="en-US"/>
        </w:rPr>
        <w:t>A.</w:t>
      </w:r>
    </w:p>
    <w:p w14:paraId="1155AC06" w14:textId="77777777" w:rsidR="005959C4" w:rsidRPr="005959C4" w:rsidRDefault="005959C4" w:rsidP="00CA29C2">
      <w:pPr>
        <w:tabs>
          <w:tab w:val="left" w:pos="6428"/>
        </w:tabs>
        <w:spacing w:before="120" w:line="276" w:lineRule="auto"/>
        <w:jc w:val="center"/>
        <w:rPr>
          <w:rFonts w:eastAsia="Calibri"/>
          <w:b/>
          <w:bCs/>
          <w:sz w:val="28"/>
          <w:szCs w:val="28"/>
          <w:lang w:eastAsia="en-US"/>
        </w:rPr>
      </w:pPr>
    </w:p>
    <w:p w14:paraId="1EB510F0" w14:textId="77777777" w:rsidR="005959C4" w:rsidRPr="005959C4" w:rsidRDefault="005959C4" w:rsidP="00CA29C2">
      <w:pPr>
        <w:tabs>
          <w:tab w:val="left" w:pos="6428"/>
        </w:tabs>
        <w:spacing w:before="120" w:line="276" w:lineRule="auto"/>
        <w:jc w:val="center"/>
        <w:rPr>
          <w:rFonts w:eastAsia="Calibri"/>
          <w:b/>
          <w:bCs/>
          <w:sz w:val="28"/>
          <w:szCs w:val="28"/>
          <w:lang w:eastAsia="en-US"/>
        </w:rPr>
      </w:pPr>
    </w:p>
    <w:p w14:paraId="235787DA" w14:textId="77777777" w:rsidR="005959C4" w:rsidRPr="005959C4" w:rsidRDefault="005959C4" w:rsidP="00CA29C2">
      <w:pPr>
        <w:tabs>
          <w:tab w:val="left" w:pos="6428"/>
        </w:tabs>
        <w:spacing w:before="120" w:line="276" w:lineRule="auto"/>
        <w:jc w:val="center"/>
        <w:rPr>
          <w:rFonts w:eastAsia="Calibri"/>
          <w:b/>
          <w:bCs/>
          <w:sz w:val="28"/>
          <w:szCs w:val="28"/>
          <w:lang w:eastAsia="en-US"/>
        </w:rPr>
      </w:pPr>
      <w:r w:rsidRPr="005959C4">
        <w:rPr>
          <w:rFonts w:eastAsia="Calibri"/>
          <w:b/>
          <w:bCs/>
          <w:sz w:val="28"/>
          <w:szCs w:val="28"/>
          <w:lang w:eastAsia="en-US"/>
        </w:rPr>
        <w:t xml:space="preserve">Nr sprawy : </w:t>
      </w:r>
      <w:r w:rsidR="00273425">
        <w:rPr>
          <w:rFonts w:eastAsia="Calibri"/>
          <w:b/>
          <w:bCs/>
          <w:sz w:val="28"/>
          <w:szCs w:val="28"/>
          <w:lang w:eastAsia="en-US"/>
        </w:rPr>
        <w:t>4825007</w:t>
      </w:r>
      <w:bookmarkStart w:id="0" w:name="_GoBack"/>
      <w:bookmarkEnd w:id="0"/>
      <w:r w:rsidR="00273425">
        <w:rPr>
          <w:rFonts w:eastAsia="Calibri"/>
          <w:b/>
          <w:bCs/>
          <w:sz w:val="28"/>
          <w:szCs w:val="28"/>
          <w:lang w:eastAsia="en-US"/>
        </w:rPr>
        <w:t>13</w:t>
      </w:r>
    </w:p>
    <w:p w14:paraId="700386AA" w14:textId="77777777" w:rsidR="00F13DFD" w:rsidRPr="00804500" w:rsidRDefault="00F13DFD" w:rsidP="00CA29C2">
      <w:pPr>
        <w:spacing w:before="120" w:line="276" w:lineRule="auto"/>
        <w:jc w:val="both"/>
        <w:rPr>
          <w:rFonts w:eastAsia="Calibri"/>
          <w:sz w:val="24"/>
          <w:szCs w:val="24"/>
          <w:lang w:eastAsia="en-US"/>
        </w:rPr>
      </w:pPr>
    </w:p>
    <w:p w14:paraId="52522B1B" w14:textId="77777777" w:rsidR="00F13DFD" w:rsidRPr="00804500" w:rsidRDefault="00F13DFD" w:rsidP="00CA29C2">
      <w:pPr>
        <w:spacing w:before="120" w:line="276" w:lineRule="auto"/>
        <w:jc w:val="both"/>
        <w:rPr>
          <w:rFonts w:eastAsia="Calibri"/>
          <w:sz w:val="24"/>
          <w:szCs w:val="24"/>
          <w:lang w:eastAsia="en-US"/>
        </w:rPr>
      </w:pPr>
    </w:p>
    <w:p w14:paraId="354C94AF" w14:textId="77777777" w:rsidR="00F13DFD" w:rsidRPr="00804500" w:rsidRDefault="00F13DFD" w:rsidP="00CA29C2">
      <w:pPr>
        <w:spacing w:before="120" w:line="276" w:lineRule="auto"/>
        <w:jc w:val="both"/>
        <w:rPr>
          <w:rFonts w:eastAsia="Calibri"/>
          <w:sz w:val="24"/>
          <w:szCs w:val="24"/>
          <w:lang w:eastAsia="en-US"/>
        </w:rPr>
      </w:pPr>
    </w:p>
    <w:p w14:paraId="55F0CA4D" w14:textId="77777777" w:rsidR="0056144A" w:rsidRPr="00804500" w:rsidRDefault="0056144A" w:rsidP="00CA29C2">
      <w:pPr>
        <w:spacing w:before="120" w:line="276" w:lineRule="auto"/>
        <w:jc w:val="center"/>
        <w:rPr>
          <w:rFonts w:eastAsia="Calibri"/>
          <w:color w:val="000000"/>
          <w:sz w:val="24"/>
          <w:szCs w:val="24"/>
          <w:lang w:eastAsia="en-US"/>
        </w:rPr>
      </w:pPr>
    </w:p>
    <w:p w14:paraId="118DC5D1" w14:textId="77777777" w:rsidR="00F625E4" w:rsidRPr="00804500" w:rsidRDefault="00F625E4" w:rsidP="00CA29C2">
      <w:pPr>
        <w:spacing w:before="120" w:line="276" w:lineRule="auto"/>
        <w:jc w:val="both"/>
        <w:rPr>
          <w:rFonts w:eastAsia="Calibri"/>
          <w:color w:val="000000"/>
          <w:sz w:val="24"/>
          <w:szCs w:val="24"/>
          <w:lang w:eastAsia="en-US"/>
        </w:rPr>
      </w:pPr>
    </w:p>
    <w:p w14:paraId="06EA8E3D" w14:textId="77777777" w:rsidR="00F13DFD" w:rsidRPr="00804500" w:rsidRDefault="00F13DFD" w:rsidP="00CA29C2">
      <w:pPr>
        <w:spacing w:before="120" w:line="276" w:lineRule="auto"/>
        <w:jc w:val="both"/>
        <w:rPr>
          <w:rFonts w:eastAsia="Calibri"/>
          <w:color w:val="000000"/>
          <w:sz w:val="24"/>
          <w:szCs w:val="24"/>
          <w:lang w:eastAsia="en-US"/>
        </w:rPr>
      </w:pPr>
    </w:p>
    <w:p w14:paraId="6F5F6D2F" w14:textId="77777777" w:rsidR="00F13DFD" w:rsidRPr="00804500" w:rsidRDefault="00F13DFD" w:rsidP="00CA29C2">
      <w:pPr>
        <w:spacing w:before="120" w:line="276" w:lineRule="auto"/>
        <w:jc w:val="both"/>
        <w:rPr>
          <w:rFonts w:eastAsia="Calibri"/>
          <w:color w:val="548DD4"/>
          <w:sz w:val="24"/>
          <w:szCs w:val="24"/>
          <w:u w:val="single"/>
          <w:lang w:eastAsia="en-US"/>
        </w:rPr>
      </w:pPr>
      <w:r w:rsidRPr="00804500">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EndPr>
        <w:rPr>
          <w:sz w:val="20"/>
          <w:szCs w:val="20"/>
        </w:rPr>
      </w:sdtEndPr>
      <w:sdtContent>
        <w:p w14:paraId="3AEC98AA" w14:textId="77777777" w:rsidR="00ED28D9" w:rsidRPr="00CF7E64" w:rsidRDefault="00143CC0" w:rsidP="00143CC0">
          <w:pPr>
            <w:pStyle w:val="Nagwekspisutreci"/>
            <w:spacing w:after="240"/>
            <w:rPr>
              <w:rFonts w:ascii="Times New Roman" w:hAnsi="Times New Roman" w:cs="Times New Roman"/>
              <w:sz w:val="24"/>
              <w:szCs w:val="22"/>
            </w:rPr>
          </w:pPr>
          <w:r w:rsidRPr="00CF7E64">
            <w:rPr>
              <w:rFonts w:ascii="Times New Roman" w:hAnsi="Times New Roman" w:cs="Times New Roman"/>
              <w:sz w:val="24"/>
              <w:szCs w:val="22"/>
            </w:rPr>
            <w:t>SPIS TREŚCI</w:t>
          </w:r>
        </w:p>
        <w:p w14:paraId="21A97D83" w14:textId="77777777" w:rsidR="00CF7E64" w:rsidRPr="00CF7E64" w:rsidRDefault="00FD7CB7" w:rsidP="00CF7E64">
          <w:pPr>
            <w:pStyle w:val="Spistreci1"/>
            <w:tabs>
              <w:tab w:val="left" w:pos="440"/>
              <w:tab w:val="right" w:leader="dot" w:pos="9061"/>
            </w:tabs>
            <w:spacing w:line="276" w:lineRule="auto"/>
            <w:rPr>
              <w:rFonts w:eastAsiaTheme="minorEastAsia"/>
              <w:noProof/>
              <w:sz w:val="22"/>
              <w:szCs w:val="22"/>
            </w:rPr>
          </w:pPr>
          <w:r w:rsidRPr="00CF7E64">
            <w:rPr>
              <w:sz w:val="22"/>
              <w:szCs w:val="22"/>
            </w:rPr>
            <w:fldChar w:fldCharType="begin"/>
          </w:r>
          <w:r w:rsidR="00ED28D9" w:rsidRPr="00CF7E64">
            <w:rPr>
              <w:sz w:val="22"/>
              <w:szCs w:val="22"/>
            </w:rPr>
            <w:instrText xml:space="preserve"> TOC \o "1-3" \h \z \u </w:instrText>
          </w:r>
          <w:r w:rsidRPr="00CF7E64">
            <w:rPr>
              <w:sz w:val="22"/>
              <w:szCs w:val="22"/>
            </w:rPr>
            <w:fldChar w:fldCharType="separate"/>
          </w:r>
          <w:hyperlink w:anchor="_Toc197423809" w:history="1">
            <w:r w:rsidR="00CF7E64" w:rsidRPr="00CF7E64">
              <w:rPr>
                <w:rStyle w:val="Hipercze"/>
                <w:noProof/>
                <w:sz w:val="22"/>
                <w:szCs w:val="22"/>
              </w:rPr>
              <w:t>I.</w:t>
            </w:r>
            <w:r w:rsidR="00CF7E64" w:rsidRPr="00CF7E64">
              <w:rPr>
                <w:rFonts w:eastAsiaTheme="minorEastAsia"/>
                <w:noProof/>
                <w:sz w:val="22"/>
                <w:szCs w:val="22"/>
              </w:rPr>
              <w:t xml:space="preserve"> </w:t>
            </w:r>
            <w:r w:rsidR="00CF7E64" w:rsidRPr="00CF7E64">
              <w:rPr>
                <w:rStyle w:val="Hipercze"/>
                <w:noProof/>
                <w:sz w:val="22"/>
                <w:szCs w:val="22"/>
              </w:rPr>
              <w:t>Zamawiający:</w:t>
            </w:r>
            <w:r w:rsidR="00CF7E64" w:rsidRPr="00CF7E64">
              <w:rPr>
                <w:noProof/>
                <w:webHidden/>
                <w:sz w:val="22"/>
                <w:szCs w:val="22"/>
              </w:rPr>
              <w:tab/>
            </w:r>
            <w:r w:rsidR="00CF7E64" w:rsidRPr="00CF7E64">
              <w:rPr>
                <w:noProof/>
                <w:webHidden/>
                <w:sz w:val="22"/>
                <w:szCs w:val="22"/>
              </w:rPr>
              <w:fldChar w:fldCharType="begin"/>
            </w:r>
            <w:r w:rsidR="00CF7E64" w:rsidRPr="00CF7E64">
              <w:rPr>
                <w:noProof/>
                <w:webHidden/>
                <w:sz w:val="22"/>
                <w:szCs w:val="22"/>
              </w:rPr>
              <w:instrText xml:space="preserve"> PAGEREF _Toc197423809 \h </w:instrText>
            </w:r>
            <w:r w:rsidR="00CF7E64" w:rsidRPr="00CF7E64">
              <w:rPr>
                <w:noProof/>
                <w:webHidden/>
                <w:sz w:val="22"/>
                <w:szCs w:val="22"/>
              </w:rPr>
            </w:r>
            <w:r w:rsidR="00CF7E64" w:rsidRPr="00CF7E64">
              <w:rPr>
                <w:noProof/>
                <w:webHidden/>
                <w:sz w:val="22"/>
                <w:szCs w:val="22"/>
              </w:rPr>
              <w:fldChar w:fldCharType="separate"/>
            </w:r>
            <w:r w:rsidR="00BA0313">
              <w:rPr>
                <w:noProof/>
                <w:webHidden/>
                <w:sz w:val="22"/>
                <w:szCs w:val="22"/>
              </w:rPr>
              <w:t>5</w:t>
            </w:r>
            <w:r w:rsidR="00CF7E64" w:rsidRPr="00CF7E64">
              <w:rPr>
                <w:noProof/>
                <w:webHidden/>
                <w:sz w:val="22"/>
                <w:szCs w:val="22"/>
              </w:rPr>
              <w:fldChar w:fldCharType="end"/>
            </w:r>
          </w:hyperlink>
        </w:p>
        <w:p w14:paraId="7E40D690" w14:textId="77777777" w:rsidR="00CF7E64" w:rsidRPr="00CF7E64" w:rsidRDefault="009972CA" w:rsidP="00CF7E64">
          <w:pPr>
            <w:pStyle w:val="Spistreci1"/>
            <w:tabs>
              <w:tab w:val="left" w:pos="440"/>
              <w:tab w:val="right" w:leader="dot" w:pos="9061"/>
            </w:tabs>
            <w:spacing w:line="276" w:lineRule="auto"/>
            <w:rPr>
              <w:rFonts w:eastAsiaTheme="minorEastAsia"/>
              <w:noProof/>
              <w:sz w:val="22"/>
              <w:szCs w:val="22"/>
            </w:rPr>
          </w:pPr>
          <w:hyperlink w:anchor="_Toc197423810" w:history="1">
            <w:r w:rsidR="00CF7E64" w:rsidRPr="00CF7E64">
              <w:rPr>
                <w:rStyle w:val="Hipercze"/>
                <w:noProof/>
                <w:sz w:val="22"/>
                <w:szCs w:val="22"/>
              </w:rPr>
              <w:t>II. Postępowanie</w:t>
            </w:r>
            <w:r w:rsidR="00CF7E64" w:rsidRPr="00CF7E64">
              <w:rPr>
                <w:noProof/>
                <w:webHidden/>
                <w:sz w:val="22"/>
                <w:szCs w:val="22"/>
              </w:rPr>
              <w:tab/>
            </w:r>
            <w:r w:rsidR="00CF7E64" w:rsidRPr="00CF7E64">
              <w:rPr>
                <w:noProof/>
                <w:webHidden/>
                <w:sz w:val="22"/>
                <w:szCs w:val="22"/>
              </w:rPr>
              <w:fldChar w:fldCharType="begin"/>
            </w:r>
            <w:r w:rsidR="00CF7E64" w:rsidRPr="00CF7E64">
              <w:rPr>
                <w:noProof/>
                <w:webHidden/>
                <w:sz w:val="22"/>
                <w:szCs w:val="22"/>
              </w:rPr>
              <w:instrText xml:space="preserve"> PAGEREF _Toc197423810 \h </w:instrText>
            </w:r>
            <w:r w:rsidR="00CF7E64" w:rsidRPr="00CF7E64">
              <w:rPr>
                <w:noProof/>
                <w:webHidden/>
                <w:sz w:val="22"/>
                <w:szCs w:val="22"/>
              </w:rPr>
            </w:r>
            <w:r w:rsidR="00CF7E64" w:rsidRPr="00CF7E64">
              <w:rPr>
                <w:noProof/>
                <w:webHidden/>
                <w:sz w:val="22"/>
                <w:szCs w:val="22"/>
              </w:rPr>
              <w:fldChar w:fldCharType="separate"/>
            </w:r>
            <w:r w:rsidR="00BA0313">
              <w:rPr>
                <w:noProof/>
                <w:webHidden/>
                <w:sz w:val="22"/>
                <w:szCs w:val="22"/>
              </w:rPr>
              <w:t>5</w:t>
            </w:r>
            <w:r w:rsidR="00CF7E64" w:rsidRPr="00CF7E64">
              <w:rPr>
                <w:noProof/>
                <w:webHidden/>
                <w:sz w:val="22"/>
                <w:szCs w:val="22"/>
              </w:rPr>
              <w:fldChar w:fldCharType="end"/>
            </w:r>
          </w:hyperlink>
        </w:p>
        <w:p w14:paraId="18745990" w14:textId="77777777" w:rsidR="00CF7E64" w:rsidRPr="00CF7E64" w:rsidRDefault="009972CA" w:rsidP="00CF7E64">
          <w:pPr>
            <w:pStyle w:val="Spistreci1"/>
            <w:tabs>
              <w:tab w:val="left" w:pos="660"/>
              <w:tab w:val="right" w:leader="dot" w:pos="9061"/>
            </w:tabs>
            <w:spacing w:line="276" w:lineRule="auto"/>
            <w:rPr>
              <w:rFonts w:eastAsiaTheme="minorEastAsia"/>
              <w:noProof/>
              <w:sz w:val="22"/>
              <w:szCs w:val="22"/>
            </w:rPr>
          </w:pPr>
          <w:hyperlink w:anchor="_Toc197423811" w:history="1">
            <w:r w:rsidR="00CF7E64" w:rsidRPr="00CF7E64">
              <w:rPr>
                <w:rStyle w:val="Hipercze"/>
                <w:noProof/>
                <w:sz w:val="22"/>
                <w:szCs w:val="22"/>
              </w:rPr>
              <w:t>III. Przedmiot zamówienia. Termin wykonania.</w:t>
            </w:r>
            <w:r w:rsidR="00CF7E64" w:rsidRPr="00CF7E64">
              <w:rPr>
                <w:noProof/>
                <w:webHidden/>
                <w:sz w:val="22"/>
                <w:szCs w:val="22"/>
              </w:rPr>
              <w:tab/>
            </w:r>
            <w:r w:rsidR="00CF7E64" w:rsidRPr="00CF7E64">
              <w:rPr>
                <w:noProof/>
                <w:webHidden/>
                <w:sz w:val="22"/>
                <w:szCs w:val="22"/>
              </w:rPr>
              <w:fldChar w:fldCharType="begin"/>
            </w:r>
            <w:r w:rsidR="00CF7E64" w:rsidRPr="00CF7E64">
              <w:rPr>
                <w:noProof/>
                <w:webHidden/>
                <w:sz w:val="22"/>
                <w:szCs w:val="22"/>
              </w:rPr>
              <w:instrText xml:space="preserve"> PAGEREF _Toc197423811 \h </w:instrText>
            </w:r>
            <w:r w:rsidR="00CF7E64" w:rsidRPr="00CF7E64">
              <w:rPr>
                <w:noProof/>
                <w:webHidden/>
                <w:sz w:val="22"/>
                <w:szCs w:val="22"/>
              </w:rPr>
            </w:r>
            <w:r w:rsidR="00CF7E64" w:rsidRPr="00CF7E64">
              <w:rPr>
                <w:noProof/>
                <w:webHidden/>
                <w:sz w:val="22"/>
                <w:szCs w:val="22"/>
              </w:rPr>
              <w:fldChar w:fldCharType="separate"/>
            </w:r>
            <w:r w:rsidR="00BA0313">
              <w:rPr>
                <w:noProof/>
                <w:webHidden/>
                <w:sz w:val="22"/>
                <w:szCs w:val="22"/>
              </w:rPr>
              <w:t>6</w:t>
            </w:r>
            <w:r w:rsidR="00CF7E64" w:rsidRPr="00CF7E64">
              <w:rPr>
                <w:noProof/>
                <w:webHidden/>
                <w:sz w:val="22"/>
                <w:szCs w:val="22"/>
              </w:rPr>
              <w:fldChar w:fldCharType="end"/>
            </w:r>
          </w:hyperlink>
        </w:p>
        <w:p w14:paraId="429C978B" w14:textId="77777777" w:rsidR="00CF7E64" w:rsidRPr="00CF7E64" w:rsidRDefault="009972CA" w:rsidP="00CF7E64">
          <w:pPr>
            <w:pStyle w:val="Spistreci1"/>
            <w:tabs>
              <w:tab w:val="left" w:pos="660"/>
              <w:tab w:val="right" w:leader="dot" w:pos="9061"/>
            </w:tabs>
            <w:spacing w:line="276" w:lineRule="auto"/>
            <w:rPr>
              <w:rFonts w:eastAsiaTheme="minorEastAsia"/>
              <w:noProof/>
              <w:sz w:val="22"/>
              <w:szCs w:val="22"/>
            </w:rPr>
          </w:pPr>
          <w:hyperlink w:anchor="_Toc197423812" w:history="1">
            <w:r w:rsidR="00CF7E64" w:rsidRPr="00CF7E64">
              <w:rPr>
                <w:rStyle w:val="Hipercze"/>
                <w:noProof/>
                <w:sz w:val="22"/>
                <w:szCs w:val="22"/>
              </w:rPr>
              <w:t>IV. Oferty częściowe, zamówienia podobne, opcja</w:t>
            </w:r>
            <w:r w:rsidR="00CF7E64" w:rsidRPr="00CF7E64">
              <w:rPr>
                <w:noProof/>
                <w:webHidden/>
                <w:sz w:val="22"/>
                <w:szCs w:val="22"/>
              </w:rPr>
              <w:tab/>
            </w:r>
            <w:r w:rsidR="00CF7E64" w:rsidRPr="00CF7E64">
              <w:rPr>
                <w:noProof/>
                <w:webHidden/>
                <w:sz w:val="22"/>
                <w:szCs w:val="22"/>
              </w:rPr>
              <w:fldChar w:fldCharType="begin"/>
            </w:r>
            <w:r w:rsidR="00CF7E64" w:rsidRPr="00CF7E64">
              <w:rPr>
                <w:noProof/>
                <w:webHidden/>
                <w:sz w:val="22"/>
                <w:szCs w:val="22"/>
              </w:rPr>
              <w:instrText xml:space="preserve"> PAGEREF _Toc197423812 \h </w:instrText>
            </w:r>
            <w:r w:rsidR="00CF7E64" w:rsidRPr="00CF7E64">
              <w:rPr>
                <w:noProof/>
                <w:webHidden/>
                <w:sz w:val="22"/>
                <w:szCs w:val="22"/>
              </w:rPr>
            </w:r>
            <w:r w:rsidR="00CF7E64" w:rsidRPr="00CF7E64">
              <w:rPr>
                <w:noProof/>
                <w:webHidden/>
                <w:sz w:val="22"/>
                <w:szCs w:val="22"/>
              </w:rPr>
              <w:fldChar w:fldCharType="separate"/>
            </w:r>
            <w:r w:rsidR="00BA0313">
              <w:rPr>
                <w:noProof/>
                <w:webHidden/>
                <w:sz w:val="22"/>
                <w:szCs w:val="22"/>
              </w:rPr>
              <w:t>6</w:t>
            </w:r>
            <w:r w:rsidR="00CF7E64" w:rsidRPr="00CF7E64">
              <w:rPr>
                <w:noProof/>
                <w:webHidden/>
                <w:sz w:val="22"/>
                <w:szCs w:val="22"/>
              </w:rPr>
              <w:fldChar w:fldCharType="end"/>
            </w:r>
          </w:hyperlink>
        </w:p>
        <w:p w14:paraId="0C6E8C1C" w14:textId="77777777" w:rsidR="00CF7E64" w:rsidRPr="00CF7E64" w:rsidRDefault="009972CA" w:rsidP="00CF7E64">
          <w:pPr>
            <w:pStyle w:val="Spistreci1"/>
            <w:tabs>
              <w:tab w:val="left" w:pos="440"/>
              <w:tab w:val="right" w:leader="dot" w:pos="9061"/>
            </w:tabs>
            <w:spacing w:line="276" w:lineRule="auto"/>
            <w:rPr>
              <w:rFonts w:eastAsiaTheme="minorEastAsia"/>
              <w:noProof/>
              <w:sz w:val="22"/>
              <w:szCs w:val="22"/>
            </w:rPr>
          </w:pPr>
          <w:hyperlink w:anchor="_Toc197423813" w:history="1">
            <w:r w:rsidR="00CF7E64" w:rsidRPr="00CF7E64">
              <w:rPr>
                <w:rStyle w:val="Hipercze"/>
                <w:noProof/>
                <w:sz w:val="22"/>
                <w:szCs w:val="22"/>
              </w:rPr>
              <w:t>V. Kwalifikacja podmiotowa wykonawców</w:t>
            </w:r>
            <w:r w:rsidR="00CF7E64" w:rsidRPr="00CF7E64">
              <w:rPr>
                <w:noProof/>
                <w:webHidden/>
                <w:sz w:val="22"/>
                <w:szCs w:val="22"/>
              </w:rPr>
              <w:tab/>
            </w:r>
            <w:r w:rsidR="00CF7E64" w:rsidRPr="00CF7E64">
              <w:rPr>
                <w:noProof/>
                <w:webHidden/>
                <w:sz w:val="22"/>
                <w:szCs w:val="22"/>
              </w:rPr>
              <w:fldChar w:fldCharType="begin"/>
            </w:r>
            <w:r w:rsidR="00CF7E64" w:rsidRPr="00CF7E64">
              <w:rPr>
                <w:noProof/>
                <w:webHidden/>
                <w:sz w:val="22"/>
                <w:szCs w:val="22"/>
              </w:rPr>
              <w:instrText xml:space="preserve"> PAGEREF _Toc197423813 \h </w:instrText>
            </w:r>
            <w:r w:rsidR="00CF7E64" w:rsidRPr="00CF7E64">
              <w:rPr>
                <w:noProof/>
                <w:webHidden/>
                <w:sz w:val="22"/>
                <w:szCs w:val="22"/>
              </w:rPr>
            </w:r>
            <w:r w:rsidR="00CF7E64" w:rsidRPr="00CF7E64">
              <w:rPr>
                <w:noProof/>
                <w:webHidden/>
                <w:sz w:val="22"/>
                <w:szCs w:val="22"/>
              </w:rPr>
              <w:fldChar w:fldCharType="separate"/>
            </w:r>
            <w:r w:rsidR="00BA0313">
              <w:rPr>
                <w:noProof/>
                <w:webHidden/>
                <w:sz w:val="22"/>
                <w:szCs w:val="22"/>
              </w:rPr>
              <w:t>6</w:t>
            </w:r>
            <w:r w:rsidR="00CF7E64" w:rsidRPr="00CF7E64">
              <w:rPr>
                <w:noProof/>
                <w:webHidden/>
                <w:sz w:val="22"/>
                <w:szCs w:val="22"/>
              </w:rPr>
              <w:fldChar w:fldCharType="end"/>
            </w:r>
          </w:hyperlink>
        </w:p>
        <w:p w14:paraId="0801D522" w14:textId="77777777" w:rsidR="00CF7E64" w:rsidRPr="00CF7E64" w:rsidRDefault="009972CA" w:rsidP="00CF7E64">
          <w:pPr>
            <w:pStyle w:val="Spistreci1"/>
            <w:tabs>
              <w:tab w:val="left" w:pos="660"/>
              <w:tab w:val="right" w:leader="dot" w:pos="9061"/>
            </w:tabs>
            <w:spacing w:line="276" w:lineRule="auto"/>
            <w:rPr>
              <w:rFonts w:eastAsiaTheme="minorEastAsia"/>
              <w:noProof/>
              <w:sz w:val="22"/>
              <w:szCs w:val="22"/>
            </w:rPr>
          </w:pPr>
          <w:hyperlink w:anchor="_Toc197423814" w:history="1">
            <w:r w:rsidR="00CF7E64" w:rsidRPr="00CF7E64">
              <w:rPr>
                <w:rStyle w:val="Hipercze"/>
                <w:noProof/>
                <w:sz w:val="22"/>
                <w:szCs w:val="22"/>
              </w:rPr>
              <w:t>VI. Wykonawcy występujący wspólnie (konsorcjum):</w:t>
            </w:r>
            <w:r w:rsidR="00CF7E64" w:rsidRPr="00CF7E64">
              <w:rPr>
                <w:noProof/>
                <w:webHidden/>
                <w:sz w:val="22"/>
                <w:szCs w:val="22"/>
              </w:rPr>
              <w:tab/>
            </w:r>
            <w:r w:rsidR="00CF7E64" w:rsidRPr="00CF7E64">
              <w:rPr>
                <w:noProof/>
                <w:webHidden/>
                <w:sz w:val="22"/>
                <w:szCs w:val="22"/>
              </w:rPr>
              <w:fldChar w:fldCharType="begin"/>
            </w:r>
            <w:r w:rsidR="00CF7E64" w:rsidRPr="00CF7E64">
              <w:rPr>
                <w:noProof/>
                <w:webHidden/>
                <w:sz w:val="22"/>
                <w:szCs w:val="22"/>
              </w:rPr>
              <w:instrText xml:space="preserve"> PAGEREF _Toc197423814 \h </w:instrText>
            </w:r>
            <w:r w:rsidR="00CF7E64" w:rsidRPr="00CF7E64">
              <w:rPr>
                <w:noProof/>
                <w:webHidden/>
                <w:sz w:val="22"/>
                <w:szCs w:val="22"/>
              </w:rPr>
            </w:r>
            <w:r w:rsidR="00CF7E64" w:rsidRPr="00CF7E64">
              <w:rPr>
                <w:noProof/>
                <w:webHidden/>
                <w:sz w:val="22"/>
                <w:szCs w:val="22"/>
              </w:rPr>
              <w:fldChar w:fldCharType="separate"/>
            </w:r>
            <w:r w:rsidR="00BA0313">
              <w:rPr>
                <w:noProof/>
                <w:webHidden/>
                <w:sz w:val="22"/>
                <w:szCs w:val="22"/>
              </w:rPr>
              <w:t>10</w:t>
            </w:r>
            <w:r w:rsidR="00CF7E64" w:rsidRPr="00CF7E64">
              <w:rPr>
                <w:noProof/>
                <w:webHidden/>
                <w:sz w:val="22"/>
                <w:szCs w:val="22"/>
              </w:rPr>
              <w:fldChar w:fldCharType="end"/>
            </w:r>
          </w:hyperlink>
        </w:p>
        <w:p w14:paraId="495A2D5A" w14:textId="77777777" w:rsidR="00CF7E64" w:rsidRPr="00CF7E64" w:rsidRDefault="009972CA" w:rsidP="00CF7E64">
          <w:pPr>
            <w:pStyle w:val="Spistreci1"/>
            <w:tabs>
              <w:tab w:val="left" w:pos="660"/>
              <w:tab w:val="right" w:leader="dot" w:pos="9061"/>
            </w:tabs>
            <w:spacing w:line="276" w:lineRule="auto"/>
            <w:rPr>
              <w:rFonts w:eastAsiaTheme="minorEastAsia"/>
              <w:noProof/>
              <w:sz w:val="22"/>
              <w:szCs w:val="22"/>
            </w:rPr>
          </w:pPr>
          <w:hyperlink w:anchor="_Toc197423815" w:history="1">
            <w:r w:rsidR="00CF7E64" w:rsidRPr="00CF7E64">
              <w:rPr>
                <w:rStyle w:val="Hipercze"/>
                <w:noProof/>
                <w:sz w:val="22"/>
                <w:szCs w:val="22"/>
              </w:rPr>
              <w:t>VII. Udostępnienie zasobów</w:t>
            </w:r>
            <w:r w:rsidR="00CF7E64" w:rsidRPr="00CF7E64">
              <w:rPr>
                <w:noProof/>
                <w:webHidden/>
                <w:sz w:val="22"/>
                <w:szCs w:val="22"/>
              </w:rPr>
              <w:tab/>
            </w:r>
            <w:r w:rsidR="00CF7E64" w:rsidRPr="00CF7E64">
              <w:rPr>
                <w:noProof/>
                <w:webHidden/>
                <w:sz w:val="22"/>
                <w:szCs w:val="22"/>
              </w:rPr>
              <w:fldChar w:fldCharType="begin"/>
            </w:r>
            <w:r w:rsidR="00CF7E64" w:rsidRPr="00CF7E64">
              <w:rPr>
                <w:noProof/>
                <w:webHidden/>
                <w:sz w:val="22"/>
                <w:szCs w:val="22"/>
              </w:rPr>
              <w:instrText xml:space="preserve"> PAGEREF _Toc197423815 \h </w:instrText>
            </w:r>
            <w:r w:rsidR="00CF7E64" w:rsidRPr="00CF7E64">
              <w:rPr>
                <w:noProof/>
                <w:webHidden/>
                <w:sz w:val="22"/>
                <w:szCs w:val="22"/>
              </w:rPr>
            </w:r>
            <w:r w:rsidR="00CF7E64" w:rsidRPr="00CF7E64">
              <w:rPr>
                <w:noProof/>
                <w:webHidden/>
                <w:sz w:val="22"/>
                <w:szCs w:val="22"/>
              </w:rPr>
              <w:fldChar w:fldCharType="separate"/>
            </w:r>
            <w:r w:rsidR="00BA0313">
              <w:rPr>
                <w:noProof/>
                <w:webHidden/>
                <w:sz w:val="22"/>
                <w:szCs w:val="22"/>
              </w:rPr>
              <w:t>11</w:t>
            </w:r>
            <w:r w:rsidR="00CF7E64" w:rsidRPr="00CF7E64">
              <w:rPr>
                <w:noProof/>
                <w:webHidden/>
                <w:sz w:val="22"/>
                <w:szCs w:val="22"/>
              </w:rPr>
              <w:fldChar w:fldCharType="end"/>
            </w:r>
          </w:hyperlink>
        </w:p>
        <w:p w14:paraId="238AB1C9" w14:textId="77777777" w:rsidR="00CF7E64" w:rsidRPr="00CF7E64" w:rsidRDefault="009972CA" w:rsidP="00CF7E64">
          <w:pPr>
            <w:pStyle w:val="Spistreci1"/>
            <w:tabs>
              <w:tab w:val="left" w:pos="660"/>
              <w:tab w:val="right" w:leader="dot" w:pos="9061"/>
            </w:tabs>
            <w:spacing w:line="276" w:lineRule="auto"/>
            <w:rPr>
              <w:rFonts w:eastAsiaTheme="minorEastAsia"/>
              <w:noProof/>
              <w:sz w:val="22"/>
              <w:szCs w:val="22"/>
            </w:rPr>
          </w:pPr>
          <w:hyperlink w:anchor="_Toc197423816" w:history="1">
            <w:r w:rsidR="00CF7E64" w:rsidRPr="00CF7E64">
              <w:rPr>
                <w:rStyle w:val="Hipercze"/>
                <w:noProof/>
                <w:sz w:val="22"/>
                <w:szCs w:val="22"/>
              </w:rPr>
              <w:t>VIII. Podmiotowe środki dowodowe.</w:t>
            </w:r>
            <w:r w:rsidR="00CF7E64" w:rsidRPr="00CF7E64">
              <w:rPr>
                <w:noProof/>
                <w:webHidden/>
                <w:sz w:val="22"/>
                <w:szCs w:val="22"/>
              </w:rPr>
              <w:tab/>
            </w:r>
            <w:r w:rsidR="00CF7E64" w:rsidRPr="00CF7E64">
              <w:rPr>
                <w:noProof/>
                <w:webHidden/>
                <w:sz w:val="22"/>
                <w:szCs w:val="22"/>
              </w:rPr>
              <w:fldChar w:fldCharType="begin"/>
            </w:r>
            <w:r w:rsidR="00CF7E64" w:rsidRPr="00CF7E64">
              <w:rPr>
                <w:noProof/>
                <w:webHidden/>
                <w:sz w:val="22"/>
                <w:szCs w:val="22"/>
              </w:rPr>
              <w:instrText xml:space="preserve"> PAGEREF _Toc197423816 \h </w:instrText>
            </w:r>
            <w:r w:rsidR="00CF7E64" w:rsidRPr="00CF7E64">
              <w:rPr>
                <w:noProof/>
                <w:webHidden/>
                <w:sz w:val="22"/>
                <w:szCs w:val="22"/>
              </w:rPr>
            </w:r>
            <w:r w:rsidR="00CF7E64" w:rsidRPr="00CF7E64">
              <w:rPr>
                <w:noProof/>
                <w:webHidden/>
                <w:sz w:val="22"/>
                <w:szCs w:val="22"/>
              </w:rPr>
              <w:fldChar w:fldCharType="separate"/>
            </w:r>
            <w:r w:rsidR="00BA0313">
              <w:rPr>
                <w:noProof/>
                <w:webHidden/>
                <w:sz w:val="22"/>
                <w:szCs w:val="22"/>
              </w:rPr>
              <w:t>11</w:t>
            </w:r>
            <w:r w:rsidR="00CF7E64" w:rsidRPr="00CF7E64">
              <w:rPr>
                <w:noProof/>
                <w:webHidden/>
                <w:sz w:val="22"/>
                <w:szCs w:val="22"/>
              </w:rPr>
              <w:fldChar w:fldCharType="end"/>
            </w:r>
          </w:hyperlink>
        </w:p>
        <w:p w14:paraId="1AD32890" w14:textId="77777777" w:rsidR="00CF7E64" w:rsidRPr="00CF7E64" w:rsidRDefault="009972CA" w:rsidP="00CF7E64">
          <w:pPr>
            <w:pStyle w:val="Spistreci1"/>
            <w:tabs>
              <w:tab w:val="left" w:pos="660"/>
              <w:tab w:val="right" w:leader="dot" w:pos="9061"/>
            </w:tabs>
            <w:spacing w:line="276" w:lineRule="auto"/>
            <w:rPr>
              <w:rFonts w:eastAsiaTheme="minorEastAsia"/>
              <w:noProof/>
              <w:sz w:val="22"/>
              <w:szCs w:val="22"/>
            </w:rPr>
          </w:pPr>
          <w:hyperlink w:anchor="_Toc197423817" w:history="1">
            <w:r w:rsidR="00CF7E64" w:rsidRPr="00CF7E64">
              <w:rPr>
                <w:rStyle w:val="Hipercze"/>
                <w:noProof/>
                <w:sz w:val="22"/>
                <w:szCs w:val="22"/>
              </w:rPr>
              <w:t>IX. Przedmiotowe środki dowodowe</w:t>
            </w:r>
            <w:r w:rsidR="00CF7E64" w:rsidRPr="00CF7E64">
              <w:rPr>
                <w:noProof/>
                <w:webHidden/>
                <w:sz w:val="22"/>
                <w:szCs w:val="22"/>
              </w:rPr>
              <w:tab/>
            </w:r>
            <w:r w:rsidR="00CF7E64" w:rsidRPr="00CF7E64">
              <w:rPr>
                <w:noProof/>
                <w:webHidden/>
                <w:sz w:val="22"/>
                <w:szCs w:val="22"/>
              </w:rPr>
              <w:fldChar w:fldCharType="begin"/>
            </w:r>
            <w:r w:rsidR="00CF7E64" w:rsidRPr="00CF7E64">
              <w:rPr>
                <w:noProof/>
                <w:webHidden/>
                <w:sz w:val="22"/>
                <w:szCs w:val="22"/>
              </w:rPr>
              <w:instrText xml:space="preserve"> PAGEREF _Toc197423817 \h </w:instrText>
            </w:r>
            <w:r w:rsidR="00CF7E64" w:rsidRPr="00CF7E64">
              <w:rPr>
                <w:noProof/>
                <w:webHidden/>
                <w:sz w:val="22"/>
                <w:szCs w:val="22"/>
              </w:rPr>
            </w:r>
            <w:r w:rsidR="00CF7E64" w:rsidRPr="00CF7E64">
              <w:rPr>
                <w:noProof/>
                <w:webHidden/>
                <w:sz w:val="22"/>
                <w:szCs w:val="22"/>
              </w:rPr>
              <w:fldChar w:fldCharType="separate"/>
            </w:r>
            <w:r w:rsidR="00BA0313">
              <w:rPr>
                <w:noProof/>
                <w:webHidden/>
                <w:sz w:val="22"/>
                <w:szCs w:val="22"/>
              </w:rPr>
              <w:t>14</w:t>
            </w:r>
            <w:r w:rsidR="00CF7E64" w:rsidRPr="00CF7E64">
              <w:rPr>
                <w:noProof/>
                <w:webHidden/>
                <w:sz w:val="22"/>
                <w:szCs w:val="22"/>
              </w:rPr>
              <w:fldChar w:fldCharType="end"/>
            </w:r>
          </w:hyperlink>
        </w:p>
        <w:p w14:paraId="31C7ED29" w14:textId="77777777" w:rsidR="00CF7E64" w:rsidRPr="00CF7E64" w:rsidRDefault="009972CA" w:rsidP="00CF7E64">
          <w:pPr>
            <w:pStyle w:val="Spistreci1"/>
            <w:tabs>
              <w:tab w:val="left" w:pos="440"/>
              <w:tab w:val="right" w:leader="dot" w:pos="9061"/>
            </w:tabs>
            <w:spacing w:line="276" w:lineRule="auto"/>
            <w:rPr>
              <w:rFonts w:eastAsiaTheme="minorEastAsia"/>
              <w:noProof/>
              <w:sz w:val="22"/>
              <w:szCs w:val="22"/>
            </w:rPr>
          </w:pPr>
          <w:hyperlink w:anchor="_Toc197423818" w:history="1">
            <w:r w:rsidR="00CF7E64" w:rsidRPr="00CF7E64">
              <w:rPr>
                <w:rStyle w:val="Hipercze"/>
                <w:noProof/>
                <w:sz w:val="22"/>
                <w:szCs w:val="22"/>
              </w:rPr>
              <w:t>X. Podwykonawstwo</w:t>
            </w:r>
            <w:r w:rsidR="00CF7E64" w:rsidRPr="00CF7E64">
              <w:rPr>
                <w:noProof/>
                <w:webHidden/>
                <w:sz w:val="22"/>
                <w:szCs w:val="22"/>
              </w:rPr>
              <w:tab/>
            </w:r>
            <w:r w:rsidR="00CF7E64" w:rsidRPr="00CF7E64">
              <w:rPr>
                <w:noProof/>
                <w:webHidden/>
                <w:sz w:val="22"/>
                <w:szCs w:val="22"/>
              </w:rPr>
              <w:fldChar w:fldCharType="begin"/>
            </w:r>
            <w:r w:rsidR="00CF7E64" w:rsidRPr="00CF7E64">
              <w:rPr>
                <w:noProof/>
                <w:webHidden/>
                <w:sz w:val="22"/>
                <w:szCs w:val="22"/>
              </w:rPr>
              <w:instrText xml:space="preserve"> PAGEREF _Toc197423818 \h </w:instrText>
            </w:r>
            <w:r w:rsidR="00CF7E64" w:rsidRPr="00CF7E64">
              <w:rPr>
                <w:noProof/>
                <w:webHidden/>
                <w:sz w:val="22"/>
                <w:szCs w:val="22"/>
              </w:rPr>
            </w:r>
            <w:r w:rsidR="00CF7E64" w:rsidRPr="00CF7E64">
              <w:rPr>
                <w:noProof/>
                <w:webHidden/>
                <w:sz w:val="22"/>
                <w:szCs w:val="22"/>
              </w:rPr>
              <w:fldChar w:fldCharType="separate"/>
            </w:r>
            <w:r w:rsidR="00BA0313">
              <w:rPr>
                <w:noProof/>
                <w:webHidden/>
                <w:sz w:val="22"/>
                <w:szCs w:val="22"/>
              </w:rPr>
              <w:t>15</w:t>
            </w:r>
            <w:r w:rsidR="00CF7E64" w:rsidRPr="00CF7E64">
              <w:rPr>
                <w:noProof/>
                <w:webHidden/>
                <w:sz w:val="22"/>
                <w:szCs w:val="22"/>
              </w:rPr>
              <w:fldChar w:fldCharType="end"/>
            </w:r>
          </w:hyperlink>
        </w:p>
        <w:p w14:paraId="5DE2175B" w14:textId="77777777" w:rsidR="00CF7E64" w:rsidRPr="00CF7E64" w:rsidRDefault="009972CA" w:rsidP="00CF7E64">
          <w:pPr>
            <w:pStyle w:val="Spistreci1"/>
            <w:tabs>
              <w:tab w:val="left" w:pos="660"/>
              <w:tab w:val="right" w:leader="dot" w:pos="9061"/>
            </w:tabs>
            <w:spacing w:line="276" w:lineRule="auto"/>
            <w:rPr>
              <w:rFonts w:eastAsiaTheme="minorEastAsia"/>
              <w:noProof/>
              <w:sz w:val="22"/>
              <w:szCs w:val="22"/>
            </w:rPr>
          </w:pPr>
          <w:hyperlink w:anchor="_Toc197423819" w:history="1">
            <w:r w:rsidR="00CF7E64" w:rsidRPr="00CF7E64">
              <w:rPr>
                <w:rStyle w:val="Hipercze"/>
                <w:noProof/>
                <w:sz w:val="22"/>
                <w:szCs w:val="22"/>
              </w:rPr>
              <w:t>XI. Wadium</w:t>
            </w:r>
            <w:r w:rsidR="00CF7E64" w:rsidRPr="00CF7E64">
              <w:rPr>
                <w:noProof/>
                <w:webHidden/>
                <w:sz w:val="22"/>
                <w:szCs w:val="22"/>
              </w:rPr>
              <w:tab/>
            </w:r>
            <w:r w:rsidR="00CF7E64" w:rsidRPr="00CF7E64">
              <w:rPr>
                <w:noProof/>
                <w:webHidden/>
                <w:sz w:val="22"/>
                <w:szCs w:val="22"/>
              </w:rPr>
              <w:fldChar w:fldCharType="begin"/>
            </w:r>
            <w:r w:rsidR="00CF7E64" w:rsidRPr="00CF7E64">
              <w:rPr>
                <w:noProof/>
                <w:webHidden/>
                <w:sz w:val="22"/>
                <w:szCs w:val="22"/>
              </w:rPr>
              <w:instrText xml:space="preserve"> PAGEREF _Toc197423819 \h </w:instrText>
            </w:r>
            <w:r w:rsidR="00CF7E64" w:rsidRPr="00CF7E64">
              <w:rPr>
                <w:noProof/>
                <w:webHidden/>
                <w:sz w:val="22"/>
                <w:szCs w:val="22"/>
              </w:rPr>
            </w:r>
            <w:r w:rsidR="00CF7E64" w:rsidRPr="00CF7E64">
              <w:rPr>
                <w:noProof/>
                <w:webHidden/>
                <w:sz w:val="22"/>
                <w:szCs w:val="22"/>
              </w:rPr>
              <w:fldChar w:fldCharType="separate"/>
            </w:r>
            <w:r w:rsidR="00BA0313">
              <w:rPr>
                <w:noProof/>
                <w:webHidden/>
                <w:sz w:val="22"/>
                <w:szCs w:val="22"/>
              </w:rPr>
              <w:t>15</w:t>
            </w:r>
            <w:r w:rsidR="00CF7E64" w:rsidRPr="00CF7E64">
              <w:rPr>
                <w:noProof/>
                <w:webHidden/>
                <w:sz w:val="22"/>
                <w:szCs w:val="22"/>
              </w:rPr>
              <w:fldChar w:fldCharType="end"/>
            </w:r>
          </w:hyperlink>
        </w:p>
        <w:p w14:paraId="45A6F99E" w14:textId="77777777" w:rsidR="00CF7E64" w:rsidRPr="00CF7E64" w:rsidRDefault="009972CA" w:rsidP="00CF7E64">
          <w:pPr>
            <w:pStyle w:val="Spistreci1"/>
            <w:tabs>
              <w:tab w:val="left" w:pos="660"/>
              <w:tab w:val="right" w:leader="dot" w:pos="9061"/>
            </w:tabs>
            <w:spacing w:line="276" w:lineRule="auto"/>
            <w:rPr>
              <w:rFonts w:eastAsiaTheme="minorEastAsia"/>
              <w:noProof/>
              <w:sz w:val="22"/>
              <w:szCs w:val="22"/>
            </w:rPr>
          </w:pPr>
          <w:hyperlink w:anchor="_Toc197423820" w:history="1">
            <w:r w:rsidR="00CF7E64" w:rsidRPr="00CF7E64">
              <w:rPr>
                <w:rStyle w:val="Hipercze"/>
                <w:noProof/>
                <w:sz w:val="22"/>
                <w:szCs w:val="22"/>
              </w:rPr>
              <w:t>XII. Opis sposobu przygotowania oferty</w:t>
            </w:r>
            <w:r w:rsidR="00CF7E64" w:rsidRPr="00CF7E64">
              <w:rPr>
                <w:noProof/>
                <w:webHidden/>
                <w:sz w:val="22"/>
                <w:szCs w:val="22"/>
              </w:rPr>
              <w:tab/>
            </w:r>
            <w:r w:rsidR="00CF7E64" w:rsidRPr="00CF7E64">
              <w:rPr>
                <w:noProof/>
                <w:webHidden/>
                <w:sz w:val="22"/>
                <w:szCs w:val="22"/>
              </w:rPr>
              <w:fldChar w:fldCharType="begin"/>
            </w:r>
            <w:r w:rsidR="00CF7E64" w:rsidRPr="00CF7E64">
              <w:rPr>
                <w:noProof/>
                <w:webHidden/>
                <w:sz w:val="22"/>
                <w:szCs w:val="22"/>
              </w:rPr>
              <w:instrText xml:space="preserve"> PAGEREF _Toc197423820 \h </w:instrText>
            </w:r>
            <w:r w:rsidR="00CF7E64" w:rsidRPr="00CF7E64">
              <w:rPr>
                <w:noProof/>
                <w:webHidden/>
                <w:sz w:val="22"/>
                <w:szCs w:val="22"/>
              </w:rPr>
            </w:r>
            <w:r w:rsidR="00CF7E64" w:rsidRPr="00CF7E64">
              <w:rPr>
                <w:noProof/>
                <w:webHidden/>
                <w:sz w:val="22"/>
                <w:szCs w:val="22"/>
              </w:rPr>
              <w:fldChar w:fldCharType="separate"/>
            </w:r>
            <w:r w:rsidR="00BA0313">
              <w:rPr>
                <w:noProof/>
                <w:webHidden/>
                <w:sz w:val="22"/>
                <w:szCs w:val="22"/>
              </w:rPr>
              <w:t>15</w:t>
            </w:r>
            <w:r w:rsidR="00CF7E64" w:rsidRPr="00CF7E64">
              <w:rPr>
                <w:noProof/>
                <w:webHidden/>
                <w:sz w:val="22"/>
                <w:szCs w:val="22"/>
              </w:rPr>
              <w:fldChar w:fldCharType="end"/>
            </w:r>
          </w:hyperlink>
        </w:p>
        <w:p w14:paraId="31C2EA08" w14:textId="77777777" w:rsidR="00CF7E64" w:rsidRPr="00CF7E64" w:rsidRDefault="009972CA" w:rsidP="00CF7E64">
          <w:pPr>
            <w:pStyle w:val="Spistreci1"/>
            <w:tabs>
              <w:tab w:val="left" w:pos="660"/>
              <w:tab w:val="right" w:leader="dot" w:pos="9061"/>
            </w:tabs>
            <w:spacing w:line="276" w:lineRule="auto"/>
            <w:rPr>
              <w:rFonts w:eastAsiaTheme="minorEastAsia"/>
              <w:noProof/>
              <w:sz w:val="22"/>
              <w:szCs w:val="22"/>
            </w:rPr>
          </w:pPr>
          <w:hyperlink w:anchor="_Toc197423821" w:history="1">
            <w:r w:rsidR="00CF7E64" w:rsidRPr="00CF7E64">
              <w:rPr>
                <w:rStyle w:val="Hipercze"/>
                <w:noProof/>
                <w:sz w:val="22"/>
                <w:szCs w:val="22"/>
              </w:rPr>
              <w:t>XIII. Miejsce, termin składania i otwarcia ofert oraz termin związania ofertą</w:t>
            </w:r>
            <w:r w:rsidR="00CF7E64" w:rsidRPr="00CF7E64">
              <w:rPr>
                <w:noProof/>
                <w:webHidden/>
                <w:sz w:val="22"/>
                <w:szCs w:val="22"/>
              </w:rPr>
              <w:tab/>
            </w:r>
            <w:r w:rsidR="00CF7E64" w:rsidRPr="00CF7E64">
              <w:rPr>
                <w:noProof/>
                <w:webHidden/>
                <w:sz w:val="22"/>
                <w:szCs w:val="22"/>
              </w:rPr>
              <w:fldChar w:fldCharType="begin"/>
            </w:r>
            <w:r w:rsidR="00CF7E64" w:rsidRPr="00CF7E64">
              <w:rPr>
                <w:noProof/>
                <w:webHidden/>
                <w:sz w:val="22"/>
                <w:szCs w:val="22"/>
              </w:rPr>
              <w:instrText xml:space="preserve"> PAGEREF _Toc197423821 \h </w:instrText>
            </w:r>
            <w:r w:rsidR="00CF7E64" w:rsidRPr="00CF7E64">
              <w:rPr>
                <w:noProof/>
                <w:webHidden/>
                <w:sz w:val="22"/>
                <w:szCs w:val="22"/>
              </w:rPr>
            </w:r>
            <w:r w:rsidR="00CF7E64" w:rsidRPr="00CF7E64">
              <w:rPr>
                <w:noProof/>
                <w:webHidden/>
                <w:sz w:val="22"/>
                <w:szCs w:val="22"/>
              </w:rPr>
              <w:fldChar w:fldCharType="separate"/>
            </w:r>
            <w:r w:rsidR="00BA0313">
              <w:rPr>
                <w:noProof/>
                <w:webHidden/>
                <w:sz w:val="22"/>
                <w:szCs w:val="22"/>
              </w:rPr>
              <w:t>19</w:t>
            </w:r>
            <w:r w:rsidR="00CF7E64" w:rsidRPr="00CF7E64">
              <w:rPr>
                <w:noProof/>
                <w:webHidden/>
                <w:sz w:val="22"/>
                <w:szCs w:val="22"/>
              </w:rPr>
              <w:fldChar w:fldCharType="end"/>
            </w:r>
          </w:hyperlink>
        </w:p>
        <w:p w14:paraId="1D990143" w14:textId="77777777" w:rsidR="00CF7E64" w:rsidRPr="00CF7E64" w:rsidRDefault="009972CA" w:rsidP="00CF7E64">
          <w:pPr>
            <w:pStyle w:val="Spistreci1"/>
            <w:tabs>
              <w:tab w:val="left" w:pos="660"/>
              <w:tab w:val="right" w:leader="dot" w:pos="9061"/>
            </w:tabs>
            <w:spacing w:line="276" w:lineRule="auto"/>
            <w:rPr>
              <w:rFonts w:eastAsiaTheme="minorEastAsia"/>
              <w:noProof/>
              <w:sz w:val="22"/>
              <w:szCs w:val="22"/>
            </w:rPr>
          </w:pPr>
          <w:hyperlink w:anchor="_Toc197423822" w:history="1">
            <w:r w:rsidR="00CF7E64" w:rsidRPr="00CF7E64">
              <w:rPr>
                <w:rStyle w:val="Hipercze"/>
                <w:noProof/>
                <w:sz w:val="22"/>
                <w:szCs w:val="22"/>
              </w:rPr>
              <w:t>XIV. Informacja o środkach komunikacji elektronicznej oraz wymaganiach technicznych i organizacyjnych sporządzania, wysyłania i odbierania korespondencji</w:t>
            </w:r>
            <w:r w:rsidR="00CF7E64" w:rsidRPr="00CF7E64">
              <w:rPr>
                <w:noProof/>
                <w:webHidden/>
                <w:sz w:val="22"/>
                <w:szCs w:val="22"/>
              </w:rPr>
              <w:tab/>
            </w:r>
            <w:r w:rsidR="00CF7E64" w:rsidRPr="00CF7E64">
              <w:rPr>
                <w:noProof/>
                <w:webHidden/>
                <w:sz w:val="22"/>
                <w:szCs w:val="22"/>
              </w:rPr>
              <w:fldChar w:fldCharType="begin"/>
            </w:r>
            <w:r w:rsidR="00CF7E64" w:rsidRPr="00CF7E64">
              <w:rPr>
                <w:noProof/>
                <w:webHidden/>
                <w:sz w:val="22"/>
                <w:szCs w:val="22"/>
              </w:rPr>
              <w:instrText xml:space="preserve"> PAGEREF _Toc197423822 \h </w:instrText>
            </w:r>
            <w:r w:rsidR="00CF7E64" w:rsidRPr="00CF7E64">
              <w:rPr>
                <w:noProof/>
                <w:webHidden/>
                <w:sz w:val="22"/>
                <w:szCs w:val="22"/>
              </w:rPr>
            </w:r>
            <w:r w:rsidR="00CF7E64" w:rsidRPr="00CF7E64">
              <w:rPr>
                <w:noProof/>
                <w:webHidden/>
                <w:sz w:val="22"/>
                <w:szCs w:val="22"/>
              </w:rPr>
              <w:fldChar w:fldCharType="separate"/>
            </w:r>
            <w:r w:rsidR="00BA0313">
              <w:rPr>
                <w:noProof/>
                <w:webHidden/>
                <w:sz w:val="22"/>
                <w:szCs w:val="22"/>
              </w:rPr>
              <w:t>19</w:t>
            </w:r>
            <w:r w:rsidR="00CF7E64" w:rsidRPr="00CF7E64">
              <w:rPr>
                <w:noProof/>
                <w:webHidden/>
                <w:sz w:val="22"/>
                <w:szCs w:val="22"/>
              </w:rPr>
              <w:fldChar w:fldCharType="end"/>
            </w:r>
          </w:hyperlink>
        </w:p>
        <w:p w14:paraId="11D21E57" w14:textId="77777777" w:rsidR="00CF7E64" w:rsidRPr="00CF7E64" w:rsidRDefault="009972CA" w:rsidP="00CF7E64">
          <w:pPr>
            <w:pStyle w:val="Spistreci1"/>
            <w:tabs>
              <w:tab w:val="left" w:pos="660"/>
              <w:tab w:val="right" w:leader="dot" w:pos="9061"/>
            </w:tabs>
            <w:spacing w:line="276" w:lineRule="auto"/>
            <w:rPr>
              <w:rFonts w:eastAsiaTheme="minorEastAsia"/>
              <w:noProof/>
              <w:sz w:val="22"/>
              <w:szCs w:val="22"/>
            </w:rPr>
          </w:pPr>
          <w:hyperlink w:anchor="_Toc197423823" w:history="1">
            <w:r w:rsidR="00CF7E64" w:rsidRPr="00CF7E64">
              <w:rPr>
                <w:rStyle w:val="Hipercze"/>
                <w:noProof/>
                <w:sz w:val="22"/>
                <w:szCs w:val="22"/>
              </w:rPr>
              <w:t>XV. Opis sposobu obliczenia ceny</w:t>
            </w:r>
            <w:r w:rsidR="00CF7E64" w:rsidRPr="00CF7E64">
              <w:rPr>
                <w:noProof/>
                <w:webHidden/>
                <w:sz w:val="22"/>
                <w:szCs w:val="22"/>
              </w:rPr>
              <w:tab/>
            </w:r>
            <w:r w:rsidR="00CF7E64" w:rsidRPr="00CF7E64">
              <w:rPr>
                <w:noProof/>
                <w:webHidden/>
                <w:sz w:val="22"/>
                <w:szCs w:val="22"/>
              </w:rPr>
              <w:fldChar w:fldCharType="begin"/>
            </w:r>
            <w:r w:rsidR="00CF7E64" w:rsidRPr="00CF7E64">
              <w:rPr>
                <w:noProof/>
                <w:webHidden/>
                <w:sz w:val="22"/>
                <w:szCs w:val="22"/>
              </w:rPr>
              <w:instrText xml:space="preserve"> PAGEREF _Toc197423823 \h </w:instrText>
            </w:r>
            <w:r w:rsidR="00CF7E64" w:rsidRPr="00CF7E64">
              <w:rPr>
                <w:noProof/>
                <w:webHidden/>
                <w:sz w:val="22"/>
                <w:szCs w:val="22"/>
              </w:rPr>
            </w:r>
            <w:r w:rsidR="00CF7E64" w:rsidRPr="00CF7E64">
              <w:rPr>
                <w:noProof/>
                <w:webHidden/>
                <w:sz w:val="22"/>
                <w:szCs w:val="22"/>
              </w:rPr>
              <w:fldChar w:fldCharType="separate"/>
            </w:r>
            <w:r w:rsidR="00BA0313">
              <w:rPr>
                <w:noProof/>
                <w:webHidden/>
                <w:sz w:val="22"/>
                <w:szCs w:val="22"/>
              </w:rPr>
              <w:t>19</w:t>
            </w:r>
            <w:r w:rsidR="00CF7E64" w:rsidRPr="00CF7E64">
              <w:rPr>
                <w:noProof/>
                <w:webHidden/>
                <w:sz w:val="22"/>
                <w:szCs w:val="22"/>
              </w:rPr>
              <w:fldChar w:fldCharType="end"/>
            </w:r>
          </w:hyperlink>
        </w:p>
        <w:p w14:paraId="44E2AF85" w14:textId="77777777" w:rsidR="00CF7E64" w:rsidRPr="00CF7E64" w:rsidRDefault="009972CA" w:rsidP="00CF7E64">
          <w:pPr>
            <w:pStyle w:val="Spistreci1"/>
            <w:tabs>
              <w:tab w:val="left" w:pos="660"/>
              <w:tab w:val="right" w:leader="dot" w:pos="9061"/>
            </w:tabs>
            <w:spacing w:line="276" w:lineRule="auto"/>
            <w:rPr>
              <w:rFonts w:eastAsiaTheme="minorEastAsia"/>
              <w:noProof/>
              <w:sz w:val="22"/>
              <w:szCs w:val="22"/>
            </w:rPr>
          </w:pPr>
          <w:hyperlink w:anchor="_Toc197423824" w:history="1">
            <w:r w:rsidR="00CF7E64" w:rsidRPr="00CF7E64">
              <w:rPr>
                <w:rStyle w:val="Hipercze"/>
                <w:noProof/>
                <w:sz w:val="22"/>
                <w:szCs w:val="22"/>
              </w:rPr>
              <w:t>XVI. Kryteria oceny ofert</w:t>
            </w:r>
            <w:r w:rsidR="00CF7E64" w:rsidRPr="00CF7E64">
              <w:rPr>
                <w:noProof/>
                <w:webHidden/>
                <w:sz w:val="22"/>
                <w:szCs w:val="22"/>
              </w:rPr>
              <w:tab/>
            </w:r>
            <w:r w:rsidR="00CF7E64" w:rsidRPr="00CF7E64">
              <w:rPr>
                <w:noProof/>
                <w:webHidden/>
                <w:sz w:val="22"/>
                <w:szCs w:val="22"/>
              </w:rPr>
              <w:fldChar w:fldCharType="begin"/>
            </w:r>
            <w:r w:rsidR="00CF7E64" w:rsidRPr="00CF7E64">
              <w:rPr>
                <w:noProof/>
                <w:webHidden/>
                <w:sz w:val="22"/>
                <w:szCs w:val="22"/>
              </w:rPr>
              <w:instrText xml:space="preserve"> PAGEREF _Toc197423824 \h </w:instrText>
            </w:r>
            <w:r w:rsidR="00CF7E64" w:rsidRPr="00CF7E64">
              <w:rPr>
                <w:noProof/>
                <w:webHidden/>
                <w:sz w:val="22"/>
                <w:szCs w:val="22"/>
              </w:rPr>
            </w:r>
            <w:r w:rsidR="00CF7E64" w:rsidRPr="00CF7E64">
              <w:rPr>
                <w:noProof/>
                <w:webHidden/>
                <w:sz w:val="22"/>
                <w:szCs w:val="22"/>
              </w:rPr>
              <w:fldChar w:fldCharType="separate"/>
            </w:r>
            <w:r w:rsidR="00BA0313">
              <w:rPr>
                <w:noProof/>
                <w:webHidden/>
                <w:sz w:val="22"/>
                <w:szCs w:val="22"/>
              </w:rPr>
              <w:t>20</w:t>
            </w:r>
            <w:r w:rsidR="00CF7E64" w:rsidRPr="00CF7E64">
              <w:rPr>
                <w:noProof/>
                <w:webHidden/>
                <w:sz w:val="22"/>
                <w:szCs w:val="22"/>
              </w:rPr>
              <w:fldChar w:fldCharType="end"/>
            </w:r>
          </w:hyperlink>
        </w:p>
        <w:p w14:paraId="477458D5" w14:textId="77777777" w:rsidR="00CF7E64" w:rsidRPr="00CF7E64" w:rsidRDefault="009972CA" w:rsidP="00CF7E64">
          <w:pPr>
            <w:pStyle w:val="Spistreci1"/>
            <w:tabs>
              <w:tab w:val="left" w:pos="880"/>
              <w:tab w:val="right" w:leader="dot" w:pos="9061"/>
            </w:tabs>
            <w:spacing w:line="276" w:lineRule="auto"/>
            <w:rPr>
              <w:rFonts w:eastAsiaTheme="minorEastAsia"/>
              <w:noProof/>
              <w:sz w:val="22"/>
              <w:szCs w:val="22"/>
            </w:rPr>
          </w:pPr>
          <w:hyperlink w:anchor="_Toc197423825" w:history="1">
            <w:r w:rsidR="00CF7E64" w:rsidRPr="00CF7E64">
              <w:rPr>
                <w:rStyle w:val="Hipercze"/>
                <w:noProof/>
                <w:sz w:val="22"/>
                <w:szCs w:val="22"/>
              </w:rPr>
              <w:t>XVII. Aukcja elektroniczna</w:t>
            </w:r>
            <w:r w:rsidR="00CF7E64" w:rsidRPr="00CF7E64">
              <w:rPr>
                <w:noProof/>
                <w:webHidden/>
                <w:sz w:val="22"/>
                <w:szCs w:val="22"/>
              </w:rPr>
              <w:tab/>
            </w:r>
            <w:r w:rsidR="00CF7E64" w:rsidRPr="00CF7E64">
              <w:rPr>
                <w:noProof/>
                <w:webHidden/>
                <w:sz w:val="22"/>
                <w:szCs w:val="22"/>
              </w:rPr>
              <w:fldChar w:fldCharType="begin"/>
            </w:r>
            <w:r w:rsidR="00CF7E64" w:rsidRPr="00CF7E64">
              <w:rPr>
                <w:noProof/>
                <w:webHidden/>
                <w:sz w:val="22"/>
                <w:szCs w:val="22"/>
              </w:rPr>
              <w:instrText xml:space="preserve"> PAGEREF _Toc197423825 \h </w:instrText>
            </w:r>
            <w:r w:rsidR="00CF7E64" w:rsidRPr="00CF7E64">
              <w:rPr>
                <w:noProof/>
                <w:webHidden/>
                <w:sz w:val="22"/>
                <w:szCs w:val="22"/>
              </w:rPr>
            </w:r>
            <w:r w:rsidR="00CF7E64" w:rsidRPr="00CF7E64">
              <w:rPr>
                <w:noProof/>
                <w:webHidden/>
                <w:sz w:val="22"/>
                <w:szCs w:val="22"/>
              </w:rPr>
              <w:fldChar w:fldCharType="separate"/>
            </w:r>
            <w:r w:rsidR="00BA0313">
              <w:rPr>
                <w:noProof/>
                <w:webHidden/>
                <w:sz w:val="22"/>
                <w:szCs w:val="22"/>
              </w:rPr>
              <w:t>20</w:t>
            </w:r>
            <w:r w:rsidR="00CF7E64" w:rsidRPr="00CF7E64">
              <w:rPr>
                <w:noProof/>
                <w:webHidden/>
                <w:sz w:val="22"/>
                <w:szCs w:val="22"/>
              </w:rPr>
              <w:fldChar w:fldCharType="end"/>
            </w:r>
          </w:hyperlink>
        </w:p>
        <w:p w14:paraId="5580C336" w14:textId="77777777" w:rsidR="00CF7E64" w:rsidRPr="00CF7E64" w:rsidRDefault="009972CA" w:rsidP="00CF7E64">
          <w:pPr>
            <w:pStyle w:val="Spistreci1"/>
            <w:tabs>
              <w:tab w:val="left" w:pos="880"/>
              <w:tab w:val="right" w:leader="dot" w:pos="9061"/>
            </w:tabs>
            <w:spacing w:line="276" w:lineRule="auto"/>
            <w:rPr>
              <w:rFonts w:eastAsiaTheme="minorEastAsia"/>
              <w:noProof/>
              <w:sz w:val="22"/>
              <w:szCs w:val="22"/>
            </w:rPr>
          </w:pPr>
          <w:hyperlink w:anchor="_Toc197423826" w:history="1">
            <w:r w:rsidR="00CF7E64" w:rsidRPr="00CF7E64">
              <w:rPr>
                <w:rStyle w:val="Hipercze"/>
                <w:noProof/>
                <w:sz w:val="22"/>
                <w:szCs w:val="22"/>
              </w:rPr>
              <w:t>XVIII.    Kolejność podejmowania czynności przez zamawiającego</w:t>
            </w:r>
            <w:r w:rsidR="00CF7E64" w:rsidRPr="00CF7E64">
              <w:rPr>
                <w:noProof/>
                <w:webHidden/>
                <w:sz w:val="22"/>
                <w:szCs w:val="22"/>
              </w:rPr>
              <w:tab/>
            </w:r>
            <w:r w:rsidR="00CF7E64" w:rsidRPr="00CF7E64">
              <w:rPr>
                <w:noProof/>
                <w:webHidden/>
                <w:sz w:val="22"/>
                <w:szCs w:val="22"/>
              </w:rPr>
              <w:fldChar w:fldCharType="begin"/>
            </w:r>
            <w:r w:rsidR="00CF7E64" w:rsidRPr="00CF7E64">
              <w:rPr>
                <w:noProof/>
                <w:webHidden/>
                <w:sz w:val="22"/>
                <w:szCs w:val="22"/>
              </w:rPr>
              <w:instrText xml:space="preserve"> PAGEREF _Toc197423826 \h </w:instrText>
            </w:r>
            <w:r w:rsidR="00CF7E64" w:rsidRPr="00CF7E64">
              <w:rPr>
                <w:noProof/>
                <w:webHidden/>
                <w:sz w:val="22"/>
                <w:szCs w:val="22"/>
              </w:rPr>
            </w:r>
            <w:r w:rsidR="00CF7E64" w:rsidRPr="00CF7E64">
              <w:rPr>
                <w:noProof/>
                <w:webHidden/>
                <w:sz w:val="22"/>
                <w:szCs w:val="22"/>
              </w:rPr>
              <w:fldChar w:fldCharType="separate"/>
            </w:r>
            <w:r w:rsidR="00BA0313">
              <w:rPr>
                <w:noProof/>
                <w:webHidden/>
                <w:sz w:val="22"/>
                <w:szCs w:val="22"/>
              </w:rPr>
              <w:t>20</w:t>
            </w:r>
            <w:r w:rsidR="00CF7E64" w:rsidRPr="00CF7E64">
              <w:rPr>
                <w:noProof/>
                <w:webHidden/>
                <w:sz w:val="22"/>
                <w:szCs w:val="22"/>
              </w:rPr>
              <w:fldChar w:fldCharType="end"/>
            </w:r>
          </w:hyperlink>
        </w:p>
        <w:p w14:paraId="47CDD4AB" w14:textId="77777777" w:rsidR="00CF7E64" w:rsidRPr="00CF7E64" w:rsidRDefault="009972CA" w:rsidP="00CF7E64">
          <w:pPr>
            <w:pStyle w:val="Spistreci1"/>
            <w:tabs>
              <w:tab w:val="left" w:pos="660"/>
              <w:tab w:val="right" w:leader="dot" w:pos="9061"/>
            </w:tabs>
            <w:spacing w:line="276" w:lineRule="auto"/>
            <w:rPr>
              <w:rFonts w:eastAsiaTheme="minorEastAsia"/>
              <w:noProof/>
              <w:sz w:val="22"/>
              <w:szCs w:val="22"/>
            </w:rPr>
          </w:pPr>
          <w:hyperlink w:anchor="_Toc197423827" w:history="1">
            <w:r w:rsidR="00CF7E64" w:rsidRPr="00CF7E64">
              <w:rPr>
                <w:rStyle w:val="Hipercze"/>
                <w:noProof/>
                <w:sz w:val="22"/>
                <w:szCs w:val="22"/>
              </w:rPr>
              <w:t>XIX. Zabezpieczenie należytego wykonania umowy</w:t>
            </w:r>
            <w:r w:rsidR="00CF7E64" w:rsidRPr="00CF7E64">
              <w:rPr>
                <w:noProof/>
                <w:webHidden/>
                <w:sz w:val="22"/>
                <w:szCs w:val="22"/>
              </w:rPr>
              <w:tab/>
            </w:r>
            <w:r w:rsidR="00CF7E64" w:rsidRPr="00CF7E64">
              <w:rPr>
                <w:noProof/>
                <w:webHidden/>
                <w:sz w:val="22"/>
                <w:szCs w:val="22"/>
              </w:rPr>
              <w:fldChar w:fldCharType="begin"/>
            </w:r>
            <w:r w:rsidR="00CF7E64" w:rsidRPr="00CF7E64">
              <w:rPr>
                <w:noProof/>
                <w:webHidden/>
                <w:sz w:val="22"/>
                <w:szCs w:val="22"/>
              </w:rPr>
              <w:instrText xml:space="preserve"> PAGEREF _Toc197423827 \h </w:instrText>
            </w:r>
            <w:r w:rsidR="00CF7E64" w:rsidRPr="00CF7E64">
              <w:rPr>
                <w:noProof/>
                <w:webHidden/>
                <w:sz w:val="22"/>
                <w:szCs w:val="22"/>
              </w:rPr>
            </w:r>
            <w:r w:rsidR="00CF7E64" w:rsidRPr="00CF7E64">
              <w:rPr>
                <w:noProof/>
                <w:webHidden/>
                <w:sz w:val="22"/>
                <w:szCs w:val="22"/>
              </w:rPr>
              <w:fldChar w:fldCharType="separate"/>
            </w:r>
            <w:r w:rsidR="00BA0313">
              <w:rPr>
                <w:noProof/>
                <w:webHidden/>
                <w:sz w:val="22"/>
                <w:szCs w:val="22"/>
              </w:rPr>
              <w:t>20</w:t>
            </w:r>
            <w:r w:rsidR="00CF7E64" w:rsidRPr="00CF7E64">
              <w:rPr>
                <w:noProof/>
                <w:webHidden/>
                <w:sz w:val="22"/>
                <w:szCs w:val="22"/>
              </w:rPr>
              <w:fldChar w:fldCharType="end"/>
            </w:r>
          </w:hyperlink>
        </w:p>
        <w:p w14:paraId="3E648D19" w14:textId="77777777" w:rsidR="00CF7E64" w:rsidRPr="00CF7E64" w:rsidRDefault="009972CA" w:rsidP="00CF7E64">
          <w:pPr>
            <w:pStyle w:val="Spistreci1"/>
            <w:tabs>
              <w:tab w:val="left" w:pos="660"/>
              <w:tab w:val="right" w:leader="dot" w:pos="9061"/>
            </w:tabs>
            <w:spacing w:line="276" w:lineRule="auto"/>
            <w:rPr>
              <w:rFonts w:eastAsiaTheme="minorEastAsia"/>
              <w:noProof/>
              <w:sz w:val="22"/>
              <w:szCs w:val="22"/>
            </w:rPr>
          </w:pPr>
          <w:hyperlink w:anchor="_Toc197423828" w:history="1">
            <w:r w:rsidR="00CF7E64" w:rsidRPr="00CF7E64">
              <w:rPr>
                <w:rStyle w:val="Hipercze"/>
                <w:noProof/>
                <w:sz w:val="22"/>
                <w:szCs w:val="22"/>
              </w:rPr>
              <w:t>XX. Istotne postanowienia umowy</w:t>
            </w:r>
            <w:r w:rsidR="00CF7E64" w:rsidRPr="00CF7E64">
              <w:rPr>
                <w:noProof/>
                <w:webHidden/>
                <w:sz w:val="22"/>
                <w:szCs w:val="22"/>
              </w:rPr>
              <w:tab/>
            </w:r>
            <w:r w:rsidR="00CF7E64" w:rsidRPr="00CF7E64">
              <w:rPr>
                <w:noProof/>
                <w:webHidden/>
                <w:sz w:val="22"/>
                <w:szCs w:val="22"/>
              </w:rPr>
              <w:fldChar w:fldCharType="begin"/>
            </w:r>
            <w:r w:rsidR="00CF7E64" w:rsidRPr="00CF7E64">
              <w:rPr>
                <w:noProof/>
                <w:webHidden/>
                <w:sz w:val="22"/>
                <w:szCs w:val="22"/>
              </w:rPr>
              <w:instrText xml:space="preserve"> PAGEREF _Toc197423828 \h </w:instrText>
            </w:r>
            <w:r w:rsidR="00CF7E64" w:rsidRPr="00CF7E64">
              <w:rPr>
                <w:noProof/>
                <w:webHidden/>
                <w:sz w:val="22"/>
                <w:szCs w:val="22"/>
              </w:rPr>
            </w:r>
            <w:r w:rsidR="00CF7E64" w:rsidRPr="00CF7E64">
              <w:rPr>
                <w:noProof/>
                <w:webHidden/>
                <w:sz w:val="22"/>
                <w:szCs w:val="22"/>
              </w:rPr>
              <w:fldChar w:fldCharType="separate"/>
            </w:r>
            <w:r w:rsidR="00BA0313">
              <w:rPr>
                <w:noProof/>
                <w:webHidden/>
                <w:sz w:val="22"/>
                <w:szCs w:val="22"/>
              </w:rPr>
              <w:t>20</w:t>
            </w:r>
            <w:r w:rsidR="00CF7E64" w:rsidRPr="00CF7E64">
              <w:rPr>
                <w:noProof/>
                <w:webHidden/>
                <w:sz w:val="22"/>
                <w:szCs w:val="22"/>
              </w:rPr>
              <w:fldChar w:fldCharType="end"/>
            </w:r>
          </w:hyperlink>
        </w:p>
        <w:p w14:paraId="3285BDEB" w14:textId="77777777" w:rsidR="00CF7E64" w:rsidRPr="00CF7E64" w:rsidRDefault="009972CA" w:rsidP="00CF7E64">
          <w:pPr>
            <w:pStyle w:val="Spistreci1"/>
            <w:tabs>
              <w:tab w:val="left" w:pos="660"/>
              <w:tab w:val="right" w:leader="dot" w:pos="9061"/>
            </w:tabs>
            <w:spacing w:line="276" w:lineRule="auto"/>
            <w:rPr>
              <w:rFonts w:eastAsiaTheme="minorEastAsia"/>
              <w:noProof/>
              <w:sz w:val="22"/>
              <w:szCs w:val="22"/>
            </w:rPr>
          </w:pPr>
          <w:hyperlink w:anchor="_Toc197423829" w:history="1">
            <w:r w:rsidR="00CF7E64" w:rsidRPr="00CF7E64">
              <w:rPr>
                <w:rStyle w:val="Hipercze"/>
                <w:noProof/>
                <w:sz w:val="22"/>
                <w:szCs w:val="22"/>
              </w:rPr>
              <w:t>XXI. Formalności, jakie należy dopełnić przed zawarciem umowy</w:t>
            </w:r>
            <w:r w:rsidR="00CF7E64" w:rsidRPr="00CF7E64">
              <w:rPr>
                <w:noProof/>
                <w:webHidden/>
                <w:sz w:val="22"/>
                <w:szCs w:val="22"/>
              </w:rPr>
              <w:tab/>
            </w:r>
            <w:r w:rsidR="00CF7E64" w:rsidRPr="00CF7E64">
              <w:rPr>
                <w:noProof/>
                <w:webHidden/>
                <w:sz w:val="22"/>
                <w:szCs w:val="22"/>
              </w:rPr>
              <w:fldChar w:fldCharType="begin"/>
            </w:r>
            <w:r w:rsidR="00CF7E64" w:rsidRPr="00CF7E64">
              <w:rPr>
                <w:noProof/>
                <w:webHidden/>
                <w:sz w:val="22"/>
                <w:szCs w:val="22"/>
              </w:rPr>
              <w:instrText xml:space="preserve"> PAGEREF _Toc197423829 \h </w:instrText>
            </w:r>
            <w:r w:rsidR="00CF7E64" w:rsidRPr="00CF7E64">
              <w:rPr>
                <w:noProof/>
                <w:webHidden/>
                <w:sz w:val="22"/>
                <w:szCs w:val="22"/>
              </w:rPr>
            </w:r>
            <w:r w:rsidR="00CF7E64" w:rsidRPr="00CF7E64">
              <w:rPr>
                <w:noProof/>
                <w:webHidden/>
                <w:sz w:val="22"/>
                <w:szCs w:val="22"/>
              </w:rPr>
              <w:fldChar w:fldCharType="separate"/>
            </w:r>
            <w:r w:rsidR="00BA0313">
              <w:rPr>
                <w:noProof/>
                <w:webHidden/>
                <w:sz w:val="22"/>
                <w:szCs w:val="22"/>
              </w:rPr>
              <w:t>21</w:t>
            </w:r>
            <w:r w:rsidR="00CF7E64" w:rsidRPr="00CF7E64">
              <w:rPr>
                <w:noProof/>
                <w:webHidden/>
                <w:sz w:val="22"/>
                <w:szCs w:val="22"/>
              </w:rPr>
              <w:fldChar w:fldCharType="end"/>
            </w:r>
          </w:hyperlink>
        </w:p>
        <w:p w14:paraId="4FD39EF0" w14:textId="77777777" w:rsidR="00CF7E64" w:rsidRPr="00CF7E64" w:rsidRDefault="009972CA" w:rsidP="00CF7E64">
          <w:pPr>
            <w:pStyle w:val="Spistreci1"/>
            <w:tabs>
              <w:tab w:val="left" w:pos="880"/>
              <w:tab w:val="right" w:leader="dot" w:pos="9061"/>
            </w:tabs>
            <w:spacing w:line="276" w:lineRule="auto"/>
            <w:rPr>
              <w:rFonts w:eastAsiaTheme="minorEastAsia"/>
              <w:noProof/>
              <w:sz w:val="22"/>
              <w:szCs w:val="22"/>
            </w:rPr>
          </w:pPr>
          <w:hyperlink w:anchor="_Toc197423830" w:history="1">
            <w:r w:rsidR="00CF7E64" w:rsidRPr="00CF7E64">
              <w:rPr>
                <w:rStyle w:val="Hipercze"/>
                <w:noProof/>
                <w:sz w:val="22"/>
                <w:szCs w:val="22"/>
              </w:rPr>
              <w:t>XXII. Pouczenie o środkach ochrony prawnej.</w:t>
            </w:r>
            <w:r w:rsidR="00CF7E64" w:rsidRPr="00CF7E64">
              <w:rPr>
                <w:noProof/>
                <w:webHidden/>
                <w:sz w:val="22"/>
                <w:szCs w:val="22"/>
              </w:rPr>
              <w:tab/>
            </w:r>
            <w:r w:rsidR="00CF7E64" w:rsidRPr="00CF7E64">
              <w:rPr>
                <w:noProof/>
                <w:webHidden/>
                <w:sz w:val="22"/>
                <w:szCs w:val="22"/>
              </w:rPr>
              <w:fldChar w:fldCharType="begin"/>
            </w:r>
            <w:r w:rsidR="00CF7E64" w:rsidRPr="00CF7E64">
              <w:rPr>
                <w:noProof/>
                <w:webHidden/>
                <w:sz w:val="22"/>
                <w:szCs w:val="22"/>
              </w:rPr>
              <w:instrText xml:space="preserve"> PAGEREF _Toc197423830 \h </w:instrText>
            </w:r>
            <w:r w:rsidR="00CF7E64" w:rsidRPr="00CF7E64">
              <w:rPr>
                <w:noProof/>
                <w:webHidden/>
                <w:sz w:val="22"/>
                <w:szCs w:val="22"/>
              </w:rPr>
            </w:r>
            <w:r w:rsidR="00CF7E64" w:rsidRPr="00CF7E64">
              <w:rPr>
                <w:noProof/>
                <w:webHidden/>
                <w:sz w:val="22"/>
                <w:szCs w:val="22"/>
              </w:rPr>
              <w:fldChar w:fldCharType="separate"/>
            </w:r>
            <w:r w:rsidR="00BA0313">
              <w:rPr>
                <w:noProof/>
                <w:webHidden/>
                <w:sz w:val="22"/>
                <w:szCs w:val="22"/>
              </w:rPr>
              <w:t>21</w:t>
            </w:r>
            <w:r w:rsidR="00CF7E64" w:rsidRPr="00CF7E64">
              <w:rPr>
                <w:noProof/>
                <w:webHidden/>
                <w:sz w:val="22"/>
                <w:szCs w:val="22"/>
              </w:rPr>
              <w:fldChar w:fldCharType="end"/>
            </w:r>
          </w:hyperlink>
        </w:p>
        <w:p w14:paraId="04852A5E" w14:textId="77777777" w:rsidR="00CF7E64" w:rsidRPr="00CF7E64" w:rsidRDefault="009972CA" w:rsidP="00CF7E64">
          <w:pPr>
            <w:pStyle w:val="Spistreci1"/>
            <w:tabs>
              <w:tab w:val="right" w:leader="dot" w:pos="9061"/>
            </w:tabs>
            <w:spacing w:line="276" w:lineRule="auto"/>
            <w:rPr>
              <w:rFonts w:eastAsiaTheme="minorEastAsia"/>
              <w:noProof/>
              <w:sz w:val="22"/>
              <w:szCs w:val="22"/>
            </w:rPr>
          </w:pPr>
          <w:hyperlink w:anchor="_Toc197423831" w:history="1">
            <w:r w:rsidR="00CF7E64" w:rsidRPr="00CF7E64">
              <w:rPr>
                <w:rStyle w:val="Hipercze"/>
                <w:noProof/>
                <w:sz w:val="22"/>
                <w:szCs w:val="22"/>
              </w:rPr>
              <w:t>Wykaz załączników</w:t>
            </w:r>
            <w:r w:rsidR="00CF7E64" w:rsidRPr="00CF7E64">
              <w:rPr>
                <w:noProof/>
                <w:webHidden/>
                <w:sz w:val="22"/>
                <w:szCs w:val="22"/>
              </w:rPr>
              <w:tab/>
            </w:r>
            <w:r w:rsidR="00CF7E64" w:rsidRPr="00CF7E64">
              <w:rPr>
                <w:noProof/>
                <w:webHidden/>
                <w:sz w:val="22"/>
                <w:szCs w:val="22"/>
              </w:rPr>
              <w:fldChar w:fldCharType="begin"/>
            </w:r>
            <w:r w:rsidR="00CF7E64" w:rsidRPr="00CF7E64">
              <w:rPr>
                <w:noProof/>
                <w:webHidden/>
                <w:sz w:val="22"/>
                <w:szCs w:val="22"/>
              </w:rPr>
              <w:instrText xml:space="preserve"> PAGEREF _Toc197423831 \h </w:instrText>
            </w:r>
            <w:r w:rsidR="00CF7E64" w:rsidRPr="00CF7E64">
              <w:rPr>
                <w:noProof/>
                <w:webHidden/>
                <w:sz w:val="22"/>
                <w:szCs w:val="22"/>
              </w:rPr>
            </w:r>
            <w:r w:rsidR="00CF7E64" w:rsidRPr="00CF7E64">
              <w:rPr>
                <w:noProof/>
                <w:webHidden/>
                <w:sz w:val="22"/>
                <w:szCs w:val="22"/>
              </w:rPr>
              <w:fldChar w:fldCharType="separate"/>
            </w:r>
            <w:r w:rsidR="00BA0313">
              <w:rPr>
                <w:noProof/>
                <w:webHidden/>
                <w:sz w:val="22"/>
                <w:szCs w:val="22"/>
              </w:rPr>
              <w:t>21</w:t>
            </w:r>
            <w:r w:rsidR="00CF7E64" w:rsidRPr="00CF7E64">
              <w:rPr>
                <w:noProof/>
                <w:webHidden/>
                <w:sz w:val="22"/>
                <w:szCs w:val="22"/>
              </w:rPr>
              <w:fldChar w:fldCharType="end"/>
            </w:r>
          </w:hyperlink>
        </w:p>
        <w:p w14:paraId="03B70F13" w14:textId="77777777" w:rsidR="00CF7E64" w:rsidRPr="00CF7E64" w:rsidRDefault="009972CA" w:rsidP="00CF7E64">
          <w:pPr>
            <w:pStyle w:val="Spistreci1"/>
            <w:tabs>
              <w:tab w:val="right" w:leader="dot" w:pos="9061"/>
            </w:tabs>
            <w:spacing w:line="276" w:lineRule="auto"/>
            <w:rPr>
              <w:rFonts w:eastAsiaTheme="minorEastAsia"/>
              <w:b/>
              <w:noProof/>
              <w:sz w:val="22"/>
              <w:szCs w:val="22"/>
            </w:rPr>
          </w:pPr>
          <w:hyperlink w:anchor="_Toc197423832" w:history="1">
            <w:r w:rsidR="00CF7E64" w:rsidRPr="00CF7E64">
              <w:rPr>
                <w:rStyle w:val="Hipercze"/>
                <w:b/>
                <w:noProof/>
                <w:sz w:val="22"/>
                <w:szCs w:val="22"/>
              </w:rPr>
              <w:t>Załącznik nr 1 do SWZ „Szczegółowy Opis Przedmiotu Zamówienia”</w:t>
            </w:r>
            <w:r w:rsidR="00CF7E64" w:rsidRPr="00CF7E64">
              <w:rPr>
                <w:b/>
                <w:noProof/>
                <w:webHidden/>
                <w:sz w:val="22"/>
                <w:szCs w:val="22"/>
              </w:rPr>
              <w:tab/>
            </w:r>
            <w:r w:rsidR="00CF7E64" w:rsidRPr="00CF7E64">
              <w:rPr>
                <w:b/>
                <w:noProof/>
                <w:webHidden/>
                <w:sz w:val="22"/>
                <w:szCs w:val="22"/>
              </w:rPr>
              <w:fldChar w:fldCharType="begin"/>
            </w:r>
            <w:r w:rsidR="00CF7E64" w:rsidRPr="00CF7E64">
              <w:rPr>
                <w:b/>
                <w:noProof/>
                <w:webHidden/>
                <w:sz w:val="22"/>
                <w:szCs w:val="22"/>
              </w:rPr>
              <w:instrText xml:space="preserve"> PAGEREF _Toc197423832 \h </w:instrText>
            </w:r>
            <w:r w:rsidR="00CF7E64" w:rsidRPr="00CF7E64">
              <w:rPr>
                <w:b/>
                <w:noProof/>
                <w:webHidden/>
                <w:sz w:val="22"/>
                <w:szCs w:val="22"/>
              </w:rPr>
            </w:r>
            <w:r w:rsidR="00CF7E64" w:rsidRPr="00CF7E64">
              <w:rPr>
                <w:b/>
                <w:noProof/>
                <w:webHidden/>
                <w:sz w:val="22"/>
                <w:szCs w:val="22"/>
              </w:rPr>
              <w:fldChar w:fldCharType="separate"/>
            </w:r>
            <w:r w:rsidR="00BA0313">
              <w:rPr>
                <w:b/>
                <w:noProof/>
                <w:webHidden/>
                <w:sz w:val="22"/>
                <w:szCs w:val="22"/>
              </w:rPr>
              <w:t>22</w:t>
            </w:r>
            <w:r w:rsidR="00CF7E64" w:rsidRPr="00CF7E64">
              <w:rPr>
                <w:b/>
                <w:noProof/>
                <w:webHidden/>
                <w:sz w:val="22"/>
                <w:szCs w:val="22"/>
              </w:rPr>
              <w:fldChar w:fldCharType="end"/>
            </w:r>
          </w:hyperlink>
        </w:p>
        <w:p w14:paraId="20CA04DA" w14:textId="77777777" w:rsidR="00CF7E64" w:rsidRPr="00CF7E64" w:rsidRDefault="009972CA" w:rsidP="00CF7E64">
          <w:pPr>
            <w:pStyle w:val="Spistreci1"/>
            <w:tabs>
              <w:tab w:val="right" w:leader="dot" w:pos="9061"/>
            </w:tabs>
            <w:spacing w:line="276" w:lineRule="auto"/>
            <w:rPr>
              <w:rFonts w:eastAsiaTheme="minorEastAsia"/>
              <w:noProof/>
              <w:sz w:val="22"/>
              <w:szCs w:val="22"/>
            </w:rPr>
          </w:pPr>
          <w:hyperlink w:anchor="_Toc197423833" w:history="1">
            <w:r w:rsidR="00CF7E64" w:rsidRPr="00CF7E64">
              <w:rPr>
                <w:rStyle w:val="Hipercze"/>
                <w:noProof/>
                <w:sz w:val="22"/>
                <w:szCs w:val="22"/>
              </w:rPr>
              <w:t>Załącznik nr 1.1 do SWZ „Przedmiot Zamówienia”</w:t>
            </w:r>
            <w:r w:rsidR="00CF7E64" w:rsidRPr="00CF7E64">
              <w:rPr>
                <w:noProof/>
                <w:webHidden/>
                <w:sz w:val="22"/>
                <w:szCs w:val="22"/>
              </w:rPr>
              <w:tab/>
            </w:r>
            <w:r w:rsidR="00CF7E64" w:rsidRPr="00CF7E64">
              <w:rPr>
                <w:noProof/>
                <w:webHidden/>
                <w:sz w:val="22"/>
                <w:szCs w:val="22"/>
              </w:rPr>
              <w:fldChar w:fldCharType="begin"/>
            </w:r>
            <w:r w:rsidR="00CF7E64" w:rsidRPr="00CF7E64">
              <w:rPr>
                <w:noProof/>
                <w:webHidden/>
                <w:sz w:val="22"/>
                <w:szCs w:val="22"/>
              </w:rPr>
              <w:instrText xml:space="preserve"> PAGEREF _Toc197423833 \h </w:instrText>
            </w:r>
            <w:r w:rsidR="00CF7E64" w:rsidRPr="00CF7E64">
              <w:rPr>
                <w:noProof/>
                <w:webHidden/>
                <w:sz w:val="22"/>
                <w:szCs w:val="22"/>
              </w:rPr>
            </w:r>
            <w:r w:rsidR="00CF7E64" w:rsidRPr="00CF7E64">
              <w:rPr>
                <w:noProof/>
                <w:webHidden/>
                <w:sz w:val="22"/>
                <w:szCs w:val="22"/>
              </w:rPr>
              <w:fldChar w:fldCharType="separate"/>
            </w:r>
            <w:r w:rsidR="00BA0313">
              <w:rPr>
                <w:noProof/>
                <w:webHidden/>
                <w:sz w:val="22"/>
                <w:szCs w:val="22"/>
              </w:rPr>
              <w:t>22</w:t>
            </w:r>
            <w:r w:rsidR="00CF7E64" w:rsidRPr="00CF7E64">
              <w:rPr>
                <w:noProof/>
                <w:webHidden/>
                <w:sz w:val="22"/>
                <w:szCs w:val="22"/>
              </w:rPr>
              <w:fldChar w:fldCharType="end"/>
            </w:r>
          </w:hyperlink>
        </w:p>
        <w:p w14:paraId="0128D479" w14:textId="77777777" w:rsidR="00CF7E64" w:rsidRPr="00CF7E64" w:rsidRDefault="009972CA" w:rsidP="00CF7E64">
          <w:pPr>
            <w:pStyle w:val="Spistreci1"/>
            <w:tabs>
              <w:tab w:val="right" w:leader="dot" w:pos="9061"/>
            </w:tabs>
            <w:spacing w:line="276" w:lineRule="auto"/>
            <w:rPr>
              <w:rFonts w:eastAsiaTheme="minorEastAsia"/>
              <w:noProof/>
              <w:sz w:val="22"/>
              <w:szCs w:val="22"/>
            </w:rPr>
          </w:pPr>
          <w:hyperlink w:anchor="_Toc197423834" w:history="1">
            <w:r w:rsidR="00CF7E64" w:rsidRPr="00CF7E64">
              <w:rPr>
                <w:rStyle w:val="Hipercze"/>
                <w:noProof/>
                <w:sz w:val="22"/>
                <w:szCs w:val="22"/>
              </w:rPr>
              <w:t>Załącznik nr 1.2 do SWZ „Warunki gwarancji”</w:t>
            </w:r>
            <w:r w:rsidR="00CF7E64" w:rsidRPr="00CF7E64">
              <w:rPr>
                <w:noProof/>
                <w:webHidden/>
                <w:sz w:val="22"/>
                <w:szCs w:val="22"/>
              </w:rPr>
              <w:tab/>
            </w:r>
            <w:r w:rsidR="00CF7E64" w:rsidRPr="00CF7E64">
              <w:rPr>
                <w:noProof/>
                <w:webHidden/>
                <w:sz w:val="22"/>
                <w:szCs w:val="22"/>
              </w:rPr>
              <w:fldChar w:fldCharType="begin"/>
            </w:r>
            <w:r w:rsidR="00CF7E64" w:rsidRPr="00CF7E64">
              <w:rPr>
                <w:noProof/>
                <w:webHidden/>
                <w:sz w:val="22"/>
                <w:szCs w:val="22"/>
              </w:rPr>
              <w:instrText xml:space="preserve"> PAGEREF _Toc197423834 \h </w:instrText>
            </w:r>
            <w:r w:rsidR="00CF7E64" w:rsidRPr="00CF7E64">
              <w:rPr>
                <w:noProof/>
                <w:webHidden/>
                <w:sz w:val="22"/>
                <w:szCs w:val="22"/>
              </w:rPr>
            </w:r>
            <w:r w:rsidR="00CF7E64" w:rsidRPr="00CF7E64">
              <w:rPr>
                <w:noProof/>
                <w:webHidden/>
                <w:sz w:val="22"/>
                <w:szCs w:val="22"/>
              </w:rPr>
              <w:fldChar w:fldCharType="separate"/>
            </w:r>
            <w:r w:rsidR="00BA0313">
              <w:rPr>
                <w:noProof/>
                <w:webHidden/>
                <w:sz w:val="22"/>
                <w:szCs w:val="22"/>
              </w:rPr>
              <w:t>36</w:t>
            </w:r>
            <w:r w:rsidR="00CF7E64" w:rsidRPr="00CF7E64">
              <w:rPr>
                <w:noProof/>
                <w:webHidden/>
                <w:sz w:val="22"/>
                <w:szCs w:val="22"/>
              </w:rPr>
              <w:fldChar w:fldCharType="end"/>
            </w:r>
          </w:hyperlink>
        </w:p>
        <w:p w14:paraId="166BDF0E" w14:textId="77777777" w:rsidR="00CF7E64" w:rsidRPr="00CF7E64" w:rsidRDefault="009972CA" w:rsidP="00CF7E64">
          <w:pPr>
            <w:pStyle w:val="Spistreci1"/>
            <w:tabs>
              <w:tab w:val="right" w:leader="dot" w:pos="9061"/>
            </w:tabs>
            <w:spacing w:line="276" w:lineRule="auto"/>
            <w:rPr>
              <w:rFonts w:eastAsiaTheme="minorEastAsia"/>
              <w:noProof/>
              <w:sz w:val="22"/>
              <w:szCs w:val="22"/>
            </w:rPr>
          </w:pPr>
          <w:hyperlink w:anchor="_Toc197423835" w:history="1">
            <w:r w:rsidR="00CF7E64" w:rsidRPr="00CF7E64">
              <w:rPr>
                <w:rStyle w:val="Hipercze"/>
                <w:noProof/>
                <w:sz w:val="22"/>
                <w:szCs w:val="22"/>
              </w:rPr>
              <w:t>Załącznik nr 1.3 do SWZ „Wymagania prawne”</w:t>
            </w:r>
            <w:r w:rsidR="00CF7E64" w:rsidRPr="00CF7E64">
              <w:rPr>
                <w:noProof/>
                <w:webHidden/>
                <w:sz w:val="22"/>
                <w:szCs w:val="22"/>
              </w:rPr>
              <w:tab/>
            </w:r>
            <w:r w:rsidR="00CF7E64" w:rsidRPr="00CF7E64">
              <w:rPr>
                <w:noProof/>
                <w:webHidden/>
                <w:sz w:val="22"/>
                <w:szCs w:val="22"/>
              </w:rPr>
              <w:fldChar w:fldCharType="begin"/>
            </w:r>
            <w:r w:rsidR="00CF7E64" w:rsidRPr="00CF7E64">
              <w:rPr>
                <w:noProof/>
                <w:webHidden/>
                <w:sz w:val="22"/>
                <w:szCs w:val="22"/>
              </w:rPr>
              <w:instrText xml:space="preserve"> PAGEREF _Toc197423835 \h </w:instrText>
            </w:r>
            <w:r w:rsidR="00CF7E64" w:rsidRPr="00CF7E64">
              <w:rPr>
                <w:noProof/>
                <w:webHidden/>
                <w:sz w:val="22"/>
                <w:szCs w:val="22"/>
              </w:rPr>
            </w:r>
            <w:r w:rsidR="00CF7E64" w:rsidRPr="00CF7E64">
              <w:rPr>
                <w:noProof/>
                <w:webHidden/>
                <w:sz w:val="22"/>
                <w:szCs w:val="22"/>
              </w:rPr>
              <w:fldChar w:fldCharType="separate"/>
            </w:r>
            <w:r w:rsidR="00BA0313">
              <w:rPr>
                <w:noProof/>
                <w:webHidden/>
                <w:sz w:val="22"/>
                <w:szCs w:val="22"/>
              </w:rPr>
              <w:t>38</w:t>
            </w:r>
            <w:r w:rsidR="00CF7E64" w:rsidRPr="00CF7E64">
              <w:rPr>
                <w:noProof/>
                <w:webHidden/>
                <w:sz w:val="22"/>
                <w:szCs w:val="22"/>
              </w:rPr>
              <w:fldChar w:fldCharType="end"/>
            </w:r>
          </w:hyperlink>
        </w:p>
        <w:p w14:paraId="4358DF4C" w14:textId="77777777" w:rsidR="00CF7E64" w:rsidRPr="00CF7E64" w:rsidRDefault="009972CA" w:rsidP="00CF7E64">
          <w:pPr>
            <w:pStyle w:val="Spistreci1"/>
            <w:tabs>
              <w:tab w:val="right" w:leader="dot" w:pos="9061"/>
            </w:tabs>
            <w:spacing w:line="276" w:lineRule="auto"/>
            <w:rPr>
              <w:rFonts w:eastAsiaTheme="minorEastAsia"/>
              <w:noProof/>
              <w:sz w:val="22"/>
              <w:szCs w:val="22"/>
            </w:rPr>
          </w:pPr>
          <w:hyperlink w:anchor="_Toc197423836" w:history="1">
            <w:r w:rsidR="00CF7E64" w:rsidRPr="00CF7E64">
              <w:rPr>
                <w:rStyle w:val="Hipercze"/>
                <w:noProof/>
                <w:sz w:val="22"/>
                <w:szCs w:val="22"/>
              </w:rPr>
              <w:t>Załącznik nr 1.4 do SWZ „Znakowanie”</w:t>
            </w:r>
            <w:r w:rsidR="00CF7E64" w:rsidRPr="00CF7E64">
              <w:rPr>
                <w:noProof/>
                <w:webHidden/>
                <w:sz w:val="22"/>
                <w:szCs w:val="22"/>
              </w:rPr>
              <w:tab/>
            </w:r>
            <w:r w:rsidR="00CF7E64" w:rsidRPr="00CF7E64">
              <w:rPr>
                <w:noProof/>
                <w:webHidden/>
                <w:sz w:val="22"/>
                <w:szCs w:val="22"/>
              </w:rPr>
              <w:fldChar w:fldCharType="begin"/>
            </w:r>
            <w:r w:rsidR="00CF7E64" w:rsidRPr="00CF7E64">
              <w:rPr>
                <w:noProof/>
                <w:webHidden/>
                <w:sz w:val="22"/>
                <w:szCs w:val="22"/>
              </w:rPr>
              <w:instrText xml:space="preserve"> PAGEREF _Toc197423836 \h </w:instrText>
            </w:r>
            <w:r w:rsidR="00CF7E64" w:rsidRPr="00CF7E64">
              <w:rPr>
                <w:noProof/>
                <w:webHidden/>
                <w:sz w:val="22"/>
                <w:szCs w:val="22"/>
              </w:rPr>
            </w:r>
            <w:r w:rsidR="00CF7E64" w:rsidRPr="00CF7E64">
              <w:rPr>
                <w:noProof/>
                <w:webHidden/>
                <w:sz w:val="22"/>
                <w:szCs w:val="22"/>
              </w:rPr>
              <w:fldChar w:fldCharType="separate"/>
            </w:r>
            <w:r w:rsidR="00BA0313">
              <w:rPr>
                <w:noProof/>
                <w:webHidden/>
                <w:sz w:val="22"/>
                <w:szCs w:val="22"/>
              </w:rPr>
              <w:t>39</w:t>
            </w:r>
            <w:r w:rsidR="00CF7E64" w:rsidRPr="00CF7E64">
              <w:rPr>
                <w:noProof/>
                <w:webHidden/>
                <w:sz w:val="22"/>
                <w:szCs w:val="22"/>
              </w:rPr>
              <w:fldChar w:fldCharType="end"/>
            </w:r>
          </w:hyperlink>
        </w:p>
        <w:p w14:paraId="437B4954" w14:textId="77777777" w:rsidR="00CF7E64" w:rsidRPr="00CF7E64" w:rsidRDefault="009972CA" w:rsidP="00CF7E64">
          <w:pPr>
            <w:pStyle w:val="Spistreci1"/>
            <w:tabs>
              <w:tab w:val="right" w:leader="dot" w:pos="9061"/>
            </w:tabs>
            <w:spacing w:line="276" w:lineRule="auto"/>
            <w:rPr>
              <w:rFonts w:eastAsiaTheme="minorEastAsia"/>
              <w:noProof/>
              <w:sz w:val="22"/>
              <w:szCs w:val="22"/>
            </w:rPr>
          </w:pPr>
          <w:hyperlink w:anchor="_Toc197423837" w:history="1">
            <w:r w:rsidR="00CF7E64" w:rsidRPr="00CF7E64">
              <w:rPr>
                <w:rStyle w:val="Hipercze"/>
                <w:noProof/>
                <w:sz w:val="22"/>
                <w:szCs w:val="22"/>
              </w:rPr>
              <w:t>Załącznik nr 1.5 do SWZ „Wymagania cyberbezpieczeństwa”</w:t>
            </w:r>
            <w:r w:rsidR="00CF7E64" w:rsidRPr="00CF7E64">
              <w:rPr>
                <w:noProof/>
                <w:webHidden/>
                <w:sz w:val="22"/>
                <w:szCs w:val="22"/>
              </w:rPr>
              <w:tab/>
            </w:r>
            <w:r w:rsidR="00CF7E64" w:rsidRPr="00CF7E64">
              <w:rPr>
                <w:noProof/>
                <w:webHidden/>
                <w:sz w:val="22"/>
                <w:szCs w:val="22"/>
              </w:rPr>
              <w:fldChar w:fldCharType="begin"/>
            </w:r>
            <w:r w:rsidR="00CF7E64" w:rsidRPr="00CF7E64">
              <w:rPr>
                <w:noProof/>
                <w:webHidden/>
                <w:sz w:val="22"/>
                <w:szCs w:val="22"/>
              </w:rPr>
              <w:instrText xml:space="preserve"> PAGEREF _Toc197423837 \h </w:instrText>
            </w:r>
            <w:r w:rsidR="00CF7E64" w:rsidRPr="00CF7E64">
              <w:rPr>
                <w:noProof/>
                <w:webHidden/>
                <w:sz w:val="22"/>
                <w:szCs w:val="22"/>
              </w:rPr>
            </w:r>
            <w:r w:rsidR="00CF7E64" w:rsidRPr="00CF7E64">
              <w:rPr>
                <w:noProof/>
                <w:webHidden/>
                <w:sz w:val="22"/>
                <w:szCs w:val="22"/>
              </w:rPr>
              <w:fldChar w:fldCharType="separate"/>
            </w:r>
            <w:r w:rsidR="00BA0313">
              <w:rPr>
                <w:noProof/>
                <w:webHidden/>
                <w:sz w:val="22"/>
                <w:szCs w:val="22"/>
              </w:rPr>
              <w:t>46</w:t>
            </w:r>
            <w:r w:rsidR="00CF7E64" w:rsidRPr="00CF7E64">
              <w:rPr>
                <w:noProof/>
                <w:webHidden/>
                <w:sz w:val="22"/>
                <w:szCs w:val="22"/>
              </w:rPr>
              <w:fldChar w:fldCharType="end"/>
            </w:r>
          </w:hyperlink>
        </w:p>
        <w:p w14:paraId="6BB8EE16" w14:textId="77777777" w:rsidR="00CF7E64" w:rsidRPr="00CF7E64" w:rsidRDefault="009972CA" w:rsidP="00CF7E64">
          <w:pPr>
            <w:pStyle w:val="Spistreci1"/>
            <w:tabs>
              <w:tab w:val="right" w:leader="dot" w:pos="9061"/>
            </w:tabs>
            <w:spacing w:line="276" w:lineRule="auto"/>
            <w:rPr>
              <w:rFonts w:eastAsiaTheme="minorEastAsia"/>
              <w:b/>
              <w:noProof/>
              <w:sz w:val="22"/>
              <w:szCs w:val="22"/>
            </w:rPr>
          </w:pPr>
          <w:hyperlink w:anchor="_Toc197423838" w:history="1">
            <w:r w:rsidR="00CF7E64" w:rsidRPr="00CF7E64">
              <w:rPr>
                <w:rStyle w:val="Hipercze"/>
                <w:b/>
                <w:noProof/>
                <w:sz w:val="22"/>
                <w:szCs w:val="22"/>
              </w:rPr>
              <w:t>Załącznik nr 2 do SWZ „Formularz ofertowy”</w:t>
            </w:r>
            <w:r w:rsidR="00CF7E64" w:rsidRPr="00CF7E64">
              <w:rPr>
                <w:b/>
                <w:noProof/>
                <w:webHidden/>
                <w:sz w:val="22"/>
                <w:szCs w:val="22"/>
              </w:rPr>
              <w:tab/>
            </w:r>
            <w:r w:rsidR="00CF7E64" w:rsidRPr="00CF7E64">
              <w:rPr>
                <w:b/>
                <w:noProof/>
                <w:webHidden/>
                <w:sz w:val="22"/>
                <w:szCs w:val="22"/>
              </w:rPr>
              <w:fldChar w:fldCharType="begin"/>
            </w:r>
            <w:r w:rsidR="00CF7E64" w:rsidRPr="00CF7E64">
              <w:rPr>
                <w:b/>
                <w:noProof/>
                <w:webHidden/>
                <w:sz w:val="22"/>
                <w:szCs w:val="22"/>
              </w:rPr>
              <w:instrText xml:space="preserve"> PAGEREF _Toc197423838 \h </w:instrText>
            </w:r>
            <w:r w:rsidR="00CF7E64" w:rsidRPr="00CF7E64">
              <w:rPr>
                <w:b/>
                <w:noProof/>
                <w:webHidden/>
                <w:sz w:val="22"/>
                <w:szCs w:val="22"/>
              </w:rPr>
            </w:r>
            <w:r w:rsidR="00CF7E64" w:rsidRPr="00CF7E64">
              <w:rPr>
                <w:b/>
                <w:noProof/>
                <w:webHidden/>
                <w:sz w:val="22"/>
                <w:szCs w:val="22"/>
              </w:rPr>
              <w:fldChar w:fldCharType="separate"/>
            </w:r>
            <w:r w:rsidR="00BA0313">
              <w:rPr>
                <w:b/>
                <w:noProof/>
                <w:webHidden/>
                <w:sz w:val="22"/>
                <w:szCs w:val="22"/>
              </w:rPr>
              <w:t>48</w:t>
            </w:r>
            <w:r w:rsidR="00CF7E64" w:rsidRPr="00CF7E64">
              <w:rPr>
                <w:b/>
                <w:noProof/>
                <w:webHidden/>
                <w:sz w:val="22"/>
                <w:szCs w:val="22"/>
              </w:rPr>
              <w:fldChar w:fldCharType="end"/>
            </w:r>
          </w:hyperlink>
        </w:p>
        <w:p w14:paraId="3092A247" w14:textId="77777777" w:rsidR="00CF7E64" w:rsidRPr="00CF7E64" w:rsidRDefault="009972CA" w:rsidP="00CF7E64">
          <w:pPr>
            <w:pStyle w:val="Spistreci1"/>
            <w:tabs>
              <w:tab w:val="right" w:leader="dot" w:pos="9061"/>
            </w:tabs>
            <w:spacing w:line="276" w:lineRule="auto"/>
            <w:rPr>
              <w:rFonts w:eastAsiaTheme="minorEastAsia"/>
              <w:noProof/>
              <w:sz w:val="22"/>
              <w:szCs w:val="22"/>
            </w:rPr>
          </w:pPr>
          <w:hyperlink w:anchor="_Toc197423839" w:history="1">
            <w:r w:rsidR="00CF7E64" w:rsidRPr="00CF7E64">
              <w:rPr>
                <w:rStyle w:val="Hipercze"/>
                <w:noProof/>
                <w:sz w:val="22"/>
                <w:szCs w:val="22"/>
              </w:rPr>
              <w:t>Załącznik nr 2a do SWZ „Wzór załącznika nr 2a”</w:t>
            </w:r>
            <w:r w:rsidR="00CF7E64" w:rsidRPr="00CF7E64">
              <w:rPr>
                <w:noProof/>
                <w:webHidden/>
                <w:sz w:val="22"/>
                <w:szCs w:val="22"/>
              </w:rPr>
              <w:tab/>
            </w:r>
            <w:r w:rsidR="00CF7E64" w:rsidRPr="00CF7E64">
              <w:rPr>
                <w:noProof/>
                <w:webHidden/>
                <w:sz w:val="22"/>
                <w:szCs w:val="22"/>
              </w:rPr>
              <w:fldChar w:fldCharType="begin"/>
            </w:r>
            <w:r w:rsidR="00CF7E64" w:rsidRPr="00CF7E64">
              <w:rPr>
                <w:noProof/>
                <w:webHidden/>
                <w:sz w:val="22"/>
                <w:szCs w:val="22"/>
              </w:rPr>
              <w:instrText xml:space="preserve"> PAGEREF _Toc197423839 \h </w:instrText>
            </w:r>
            <w:r w:rsidR="00CF7E64" w:rsidRPr="00CF7E64">
              <w:rPr>
                <w:noProof/>
                <w:webHidden/>
                <w:sz w:val="22"/>
                <w:szCs w:val="22"/>
              </w:rPr>
            </w:r>
            <w:r w:rsidR="00CF7E64" w:rsidRPr="00CF7E64">
              <w:rPr>
                <w:noProof/>
                <w:webHidden/>
                <w:sz w:val="22"/>
                <w:szCs w:val="22"/>
              </w:rPr>
              <w:fldChar w:fldCharType="separate"/>
            </w:r>
            <w:r w:rsidR="00BA0313">
              <w:rPr>
                <w:noProof/>
                <w:webHidden/>
                <w:sz w:val="22"/>
                <w:szCs w:val="22"/>
              </w:rPr>
              <w:t>49</w:t>
            </w:r>
            <w:r w:rsidR="00CF7E64" w:rsidRPr="00CF7E64">
              <w:rPr>
                <w:noProof/>
                <w:webHidden/>
                <w:sz w:val="22"/>
                <w:szCs w:val="22"/>
              </w:rPr>
              <w:fldChar w:fldCharType="end"/>
            </w:r>
          </w:hyperlink>
        </w:p>
        <w:p w14:paraId="04684102" w14:textId="77777777" w:rsidR="00CF7E64" w:rsidRPr="00CF7E64" w:rsidRDefault="009972CA" w:rsidP="00CF7E64">
          <w:pPr>
            <w:pStyle w:val="Spistreci1"/>
            <w:tabs>
              <w:tab w:val="right" w:leader="dot" w:pos="9061"/>
            </w:tabs>
            <w:spacing w:line="276" w:lineRule="auto"/>
            <w:rPr>
              <w:rFonts w:eastAsiaTheme="minorEastAsia"/>
              <w:noProof/>
              <w:sz w:val="22"/>
              <w:szCs w:val="22"/>
            </w:rPr>
          </w:pPr>
          <w:hyperlink w:anchor="_Toc197423840" w:history="1">
            <w:r w:rsidR="00CF7E64" w:rsidRPr="00CF7E64">
              <w:rPr>
                <w:rStyle w:val="Hipercze"/>
                <w:noProof/>
                <w:sz w:val="22"/>
                <w:szCs w:val="22"/>
              </w:rPr>
              <w:t>Załącznik nr 2b do SWZ „Cennik nowych części zamiennych i czynności remontowych”</w:t>
            </w:r>
            <w:r w:rsidR="00CF7E64" w:rsidRPr="00CF7E64">
              <w:rPr>
                <w:noProof/>
                <w:webHidden/>
                <w:sz w:val="22"/>
                <w:szCs w:val="22"/>
              </w:rPr>
              <w:tab/>
            </w:r>
            <w:r w:rsidR="00CF7E64" w:rsidRPr="00CF7E64">
              <w:rPr>
                <w:noProof/>
                <w:webHidden/>
                <w:sz w:val="22"/>
                <w:szCs w:val="22"/>
              </w:rPr>
              <w:fldChar w:fldCharType="begin"/>
            </w:r>
            <w:r w:rsidR="00CF7E64" w:rsidRPr="00CF7E64">
              <w:rPr>
                <w:noProof/>
                <w:webHidden/>
                <w:sz w:val="22"/>
                <w:szCs w:val="22"/>
              </w:rPr>
              <w:instrText xml:space="preserve"> PAGEREF _Toc197423840 \h </w:instrText>
            </w:r>
            <w:r w:rsidR="00CF7E64" w:rsidRPr="00CF7E64">
              <w:rPr>
                <w:noProof/>
                <w:webHidden/>
                <w:sz w:val="22"/>
                <w:szCs w:val="22"/>
              </w:rPr>
            </w:r>
            <w:r w:rsidR="00CF7E64" w:rsidRPr="00CF7E64">
              <w:rPr>
                <w:noProof/>
                <w:webHidden/>
                <w:sz w:val="22"/>
                <w:szCs w:val="22"/>
              </w:rPr>
              <w:fldChar w:fldCharType="separate"/>
            </w:r>
            <w:r w:rsidR="00BA0313">
              <w:rPr>
                <w:noProof/>
                <w:webHidden/>
                <w:sz w:val="22"/>
                <w:szCs w:val="22"/>
              </w:rPr>
              <w:t>49</w:t>
            </w:r>
            <w:r w:rsidR="00CF7E64" w:rsidRPr="00CF7E64">
              <w:rPr>
                <w:noProof/>
                <w:webHidden/>
                <w:sz w:val="22"/>
                <w:szCs w:val="22"/>
              </w:rPr>
              <w:fldChar w:fldCharType="end"/>
            </w:r>
          </w:hyperlink>
        </w:p>
        <w:p w14:paraId="2E929A95" w14:textId="77777777" w:rsidR="00CF7E64" w:rsidRPr="00CF7E64" w:rsidRDefault="009972CA" w:rsidP="00CF7E64">
          <w:pPr>
            <w:pStyle w:val="Spistreci1"/>
            <w:tabs>
              <w:tab w:val="right" w:leader="dot" w:pos="9061"/>
            </w:tabs>
            <w:spacing w:line="276" w:lineRule="auto"/>
            <w:rPr>
              <w:rFonts w:eastAsiaTheme="minorEastAsia"/>
              <w:b/>
              <w:noProof/>
              <w:sz w:val="22"/>
              <w:szCs w:val="22"/>
            </w:rPr>
          </w:pPr>
          <w:hyperlink w:anchor="_Toc197423841" w:history="1">
            <w:r w:rsidR="00CF7E64" w:rsidRPr="00CF7E64">
              <w:rPr>
                <w:rStyle w:val="Hipercze"/>
                <w:b/>
                <w:noProof/>
                <w:sz w:val="22"/>
                <w:szCs w:val="22"/>
              </w:rPr>
              <w:t>Załącznik nr 3 do SWZ Dokumenty składane przez wykonawcę wraz z ofertą</w:t>
            </w:r>
            <w:r w:rsidR="00CF7E64" w:rsidRPr="00CF7E64">
              <w:rPr>
                <w:b/>
                <w:noProof/>
                <w:webHidden/>
                <w:sz w:val="22"/>
                <w:szCs w:val="22"/>
              </w:rPr>
              <w:tab/>
            </w:r>
            <w:r w:rsidR="00CF7E64" w:rsidRPr="00CF7E64">
              <w:rPr>
                <w:b/>
                <w:noProof/>
                <w:webHidden/>
                <w:sz w:val="22"/>
                <w:szCs w:val="22"/>
              </w:rPr>
              <w:fldChar w:fldCharType="begin"/>
            </w:r>
            <w:r w:rsidR="00CF7E64" w:rsidRPr="00CF7E64">
              <w:rPr>
                <w:b/>
                <w:noProof/>
                <w:webHidden/>
                <w:sz w:val="22"/>
                <w:szCs w:val="22"/>
              </w:rPr>
              <w:instrText xml:space="preserve"> PAGEREF _Toc197423841 \h </w:instrText>
            </w:r>
            <w:r w:rsidR="00CF7E64" w:rsidRPr="00CF7E64">
              <w:rPr>
                <w:b/>
                <w:noProof/>
                <w:webHidden/>
                <w:sz w:val="22"/>
                <w:szCs w:val="22"/>
              </w:rPr>
            </w:r>
            <w:r w:rsidR="00CF7E64" w:rsidRPr="00CF7E64">
              <w:rPr>
                <w:b/>
                <w:noProof/>
                <w:webHidden/>
                <w:sz w:val="22"/>
                <w:szCs w:val="22"/>
              </w:rPr>
              <w:fldChar w:fldCharType="separate"/>
            </w:r>
            <w:r w:rsidR="00BA0313">
              <w:rPr>
                <w:b/>
                <w:noProof/>
                <w:webHidden/>
                <w:sz w:val="22"/>
                <w:szCs w:val="22"/>
              </w:rPr>
              <w:t>50</w:t>
            </w:r>
            <w:r w:rsidR="00CF7E64" w:rsidRPr="00CF7E64">
              <w:rPr>
                <w:b/>
                <w:noProof/>
                <w:webHidden/>
                <w:sz w:val="22"/>
                <w:szCs w:val="22"/>
              </w:rPr>
              <w:fldChar w:fldCharType="end"/>
            </w:r>
          </w:hyperlink>
        </w:p>
        <w:p w14:paraId="49410A17" w14:textId="77777777" w:rsidR="00CF7E64" w:rsidRPr="00CF7E64" w:rsidRDefault="009972CA" w:rsidP="00CF7E64">
          <w:pPr>
            <w:pStyle w:val="Spistreci1"/>
            <w:tabs>
              <w:tab w:val="right" w:leader="dot" w:pos="9061"/>
            </w:tabs>
            <w:spacing w:line="276" w:lineRule="auto"/>
            <w:rPr>
              <w:rFonts w:eastAsiaTheme="minorEastAsia"/>
              <w:noProof/>
              <w:sz w:val="22"/>
              <w:szCs w:val="22"/>
            </w:rPr>
          </w:pPr>
          <w:hyperlink w:anchor="_Toc197423842" w:history="1">
            <w:r w:rsidR="00CF7E64" w:rsidRPr="00CF7E64">
              <w:rPr>
                <w:rStyle w:val="Hipercze"/>
                <w:noProof/>
                <w:sz w:val="22"/>
                <w:szCs w:val="22"/>
              </w:rPr>
              <w:t>Załącznik nr 3.1 do SWZ „Informacja o podwykonawcach”</w:t>
            </w:r>
            <w:r w:rsidR="00CF7E64" w:rsidRPr="00CF7E64">
              <w:rPr>
                <w:noProof/>
                <w:webHidden/>
                <w:sz w:val="22"/>
                <w:szCs w:val="22"/>
              </w:rPr>
              <w:tab/>
            </w:r>
            <w:r w:rsidR="00CF7E64" w:rsidRPr="00CF7E64">
              <w:rPr>
                <w:noProof/>
                <w:webHidden/>
                <w:sz w:val="22"/>
                <w:szCs w:val="22"/>
              </w:rPr>
              <w:fldChar w:fldCharType="begin"/>
            </w:r>
            <w:r w:rsidR="00CF7E64" w:rsidRPr="00CF7E64">
              <w:rPr>
                <w:noProof/>
                <w:webHidden/>
                <w:sz w:val="22"/>
                <w:szCs w:val="22"/>
              </w:rPr>
              <w:instrText xml:space="preserve"> PAGEREF _Toc197423842 \h </w:instrText>
            </w:r>
            <w:r w:rsidR="00CF7E64" w:rsidRPr="00CF7E64">
              <w:rPr>
                <w:noProof/>
                <w:webHidden/>
                <w:sz w:val="22"/>
                <w:szCs w:val="22"/>
              </w:rPr>
            </w:r>
            <w:r w:rsidR="00CF7E64" w:rsidRPr="00CF7E64">
              <w:rPr>
                <w:noProof/>
                <w:webHidden/>
                <w:sz w:val="22"/>
                <w:szCs w:val="22"/>
              </w:rPr>
              <w:fldChar w:fldCharType="separate"/>
            </w:r>
            <w:r w:rsidR="00BA0313">
              <w:rPr>
                <w:noProof/>
                <w:webHidden/>
                <w:sz w:val="22"/>
                <w:szCs w:val="22"/>
              </w:rPr>
              <w:t>50</w:t>
            </w:r>
            <w:r w:rsidR="00CF7E64" w:rsidRPr="00CF7E64">
              <w:rPr>
                <w:noProof/>
                <w:webHidden/>
                <w:sz w:val="22"/>
                <w:szCs w:val="22"/>
              </w:rPr>
              <w:fldChar w:fldCharType="end"/>
            </w:r>
          </w:hyperlink>
        </w:p>
        <w:p w14:paraId="5F2CE487" w14:textId="77777777" w:rsidR="00CF7E64" w:rsidRPr="00CF7E64" w:rsidRDefault="009972CA" w:rsidP="00CF7E64">
          <w:pPr>
            <w:pStyle w:val="Spistreci1"/>
            <w:tabs>
              <w:tab w:val="right" w:leader="dot" w:pos="9061"/>
            </w:tabs>
            <w:spacing w:line="276" w:lineRule="auto"/>
            <w:rPr>
              <w:rFonts w:eastAsiaTheme="minorEastAsia"/>
              <w:noProof/>
              <w:sz w:val="22"/>
              <w:szCs w:val="22"/>
            </w:rPr>
          </w:pPr>
          <w:hyperlink w:anchor="_Toc197423843" w:history="1">
            <w:r w:rsidR="00CF7E64" w:rsidRPr="00CF7E64">
              <w:rPr>
                <w:rStyle w:val="Hipercze"/>
                <w:noProof/>
                <w:sz w:val="22"/>
                <w:szCs w:val="22"/>
              </w:rPr>
              <w:t>Załącznik nr 3.2 do SWZ „Oświadczenie wykonawcy – podmiotu zagranicznego”</w:t>
            </w:r>
            <w:r w:rsidR="00CF7E64" w:rsidRPr="00CF7E64">
              <w:rPr>
                <w:noProof/>
                <w:webHidden/>
                <w:sz w:val="22"/>
                <w:szCs w:val="22"/>
              </w:rPr>
              <w:tab/>
            </w:r>
            <w:r w:rsidR="00CF7E64" w:rsidRPr="00CF7E64">
              <w:rPr>
                <w:noProof/>
                <w:webHidden/>
                <w:sz w:val="22"/>
                <w:szCs w:val="22"/>
              </w:rPr>
              <w:fldChar w:fldCharType="begin"/>
            </w:r>
            <w:r w:rsidR="00CF7E64" w:rsidRPr="00CF7E64">
              <w:rPr>
                <w:noProof/>
                <w:webHidden/>
                <w:sz w:val="22"/>
                <w:szCs w:val="22"/>
              </w:rPr>
              <w:instrText xml:space="preserve"> PAGEREF _Toc197423843 \h </w:instrText>
            </w:r>
            <w:r w:rsidR="00CF7E64" w:rsidRPr="00CF7E64">
              <w:rPr>
                <w:noProof/>
                <w:webHidden/>
                <w:sz w:val="22"/>
                <w:szCs w:val="22"/>
              </w:rPr>
            </w:r>
            <w:r w:rsidR="00CF7E64" w:rsidRPr="00CF7E64">
              <w:rPr>
                <w:noProof/>
                <w:webHidden/>
                <w:sz w:val="22"/>
                <w:szCs w:val="22"/>
              </w:rPr>
              <w:fldChar w:fldCharType="separate"/>
            </w:r>
            <w:r w:rsidR="00BA0313">
              <w:rPr>
                <w:noProof/>
                <w:webHidden/>
                <w:sz w:val="22"/>
                <w:szCs w:val="22"/>
              </w:rPr>
              <w:t>51</w:t>
            </w:r>
            <w:r w:rsidR="00CF7E64" w:rsidRPr="00CF7E64">
              <w:rPr>
                <w:noProof/>
                <w:webHidden/>
                <w:sz w:val="22"/>
                <w:szCs w:val="22"/>
              </w:rPr>
              <w:fldChar w:fldCharType="end"/>
            </w:r>
          </w:hyperlink>
        </w:p>
        <w:p w14:paraId="5847F685" w14:textId="77777777" w:rsidR="00CF7E64" w:rsidRPr="00CF7E64" w:rsidRDefault="009972CA" w:rsidP="00CF7E64">
          <w:pPr>
            <w:pStyle w:val="Spistreci1"/>
            <w:tabs>
              <w:tab w:val="right" w:leader="dot" w:pos="9061"/>
            </w:tabs>
            <w:spacing w:line="276" w:lineRule="auto"/>
            <w:rPr>
              <w:rFonts w:eastAsiaTheme="minorEastAsia"/>
              <w:noProof/>
              <w:sz w:val="22"/>
              <w:szCs w:val="22"/>
            </w:rPr>
          </w:pPr>
          <w:hyperlink w:anchor="_Toc197423844" w:history="1">
            <w:r w:rsidR="00CF7E64" w:rsidRPr="00CF7E64">
              <w:rPr>
                <w:rStyle w:val="Hipercze"/>
                <w:noProof/>
                <w:sz w:val="22"/>
                <w:szCs w:val="22"/>
              </w:rPr>
              <w:t>Załącznik nr 3.3 do SWZ „Zobowiązanie podmiotu udostępniającego”</w:t>
            </w:r>
            <w:r w:rsidR="00CF7E64" w:rsidRPr="00CF7E64">
              <w:rPr>
                <w:noProof/>
                <w:webHidden/>
                <w:sz w:val="22"/>
                <w:szCs w:val="22"/>
              </w:rPr>
              <w:tab/>
            </w:r>
            <w:r w:rsidR="00CF7E64" w:rsidRPr="00CF7E64">
              <w:rPr>
                <w:noProof/>
                <w:webHidden/>
                <w:sz w:val="22"/>
                <w:szCs w:val="22"/>
              </w:rPr>
              <w:fldChar w:fldCharType="begin"/>
            </w:r>
            <w:r w:rsidR="00CF7E64" w:rsidRPr="00CF7E64">
              <w:rPr>
                <w:noProof/>
                <w:webHidden/>
                <w:sz w:val="22"/>
                <w:szCs w:val="22"/>
              </w:rPr>
              <w:instrText xml:space="preserve"> PAGEREF _Toc197423844 \h </w:instrText>
            </w:r>
            <w:r w:rsidR="00CF7E64" w:rsidRPr="00CF7E64">
              <w:rPr>
                <w:noProof/>
                <w:webHidden/>
                <w:sz w:val="22"/>
                <w:szCs w:val="22"/>
              </w:rPr>
            </w:r>
            <w:r w:rsidR="00CF7E64" w:rsidRPr="00CF7E64">
              <w:rPr>
                <w:noProof/>
                <w:webHidden/>
                <w:sz w:val="22"/>
                <w:szCs w:val="22"/>
              </w:rPr>
              <w:fldChar w:fldCharType="separate"/>
            </w:r>
            <w:r w:rsidR="00BA0313">
              <w:rPr>
                <w:noProof/>
                <w:webHidden/>
                <w:sz w:val="22"/>
                <w:szCs w:val="22"/>
              </w:rPr>
              <w:t>52</w:t>
            </w:r>
            <w:r w:rsidR="00CF7E64" w:rsidRPr="00CF7E64">
              <w:rPr>
                <w:noProof/>
                <w:webHidden/>
                <w:sz w:val="22"/>
                <w:szCs w:val="22"/>
              </w:rPr>
              <w:fldChar w:fldCharType="end"/>
            </w:r>
          </w:hyperlink>
        </w:p>
        <w:p w14:paraId="5BC9203C" w14:textId="77777777" w:rsidR="00CF7E64" w:rsidRPr="00CF7E64" w:rsidRDefault="009972CA" w:rsidP="00CF7E64">
          <w:pPr>
            <w:pStyle w:val="Spistreci1"/>
            <w:tabs>
              <w:tab w:val="right" w:leader="dot" w:pos="9061"/>
            </w:tabs>
            <w:spacing w:line="276" w:lineRule="auto"/>
            <w:rPr>
              <w:rFonts w:eastAsiaTheme="minorEastAsia"/>
              <w:noProof/>
              <w:sz w:val="22"/>
              <w:szCs w:val="22"/>
            </w:rPr>
          </w:pPr>
          <w:hyperlink w:anchor="_Toc197423845" w:history="1">
            <w:r w:rsidR="00CF7E64" w:rsidRPr="00CF7E64">
              <w:rPr>
                <w:rStyle w:val="Hipercze"/>
                <w:noProof/>
                <w:sz w:val="22"/>
                <w:szCs w:val="22"/>
              </w:rPr>
              <w:t>Załącznik nr 3.4 do SWZ „Oświadczenie o kategorii przedsiębiorstwa”</w:t>
            </w:r>
            <w:r w:rsidR="00CF7E64" w:rsidRPr="00CF7E64">
              <w:rPr>
                <w:noProof/>
                <w:webHidden/>
                <w:sz w:val="22"/>
                <w:szCs w:val="22"/>
              </w:rPr>
              <w:tab/>
            </w:r>
            <w:r w:rsidR="00CF7E64" w:rsidRPr="00CF7E64">
              <w:rPr>
                <w:noProof/>
                <w:webHidden/>
                <w:sz w:val="22"/>
                <w:szCs w:val="22"/>
              </w:rPr>
              <w:fldChar w:fldCharType="begin"/>
            </w:r>
            <w:r w:rsidR="00CF7E64" w:rsidRPr="00CF7E64">
              <w:rPr>
                <w:noProof/>
                <w:webHidden/>
                <w:sz w:val="22"/>
                <w:szCs w:val="22"/>
              </w:rPr>
              <w:instrText xml:space="preserve"> PAGEREF _Toc197423845 \h </w:instrText>
            </w:r>
            <w:r w:rsidR="00CF7E64" w:rsidRPr="00CF7E64">
              <w:rPr>
                <w:noProof/>
                <w:webHidden/>
                <w:sz w:val="22"/>
                <w:szCs w:val="22"/>
              </w:rPr>
            </w:r>
            <w:r w:rsidR="00CF7E64" w:rsidRPr="00CF7E64">
              <w:rPr>
                <w:noProof/>
                <w:webHidden/>
                <w:sz w:val="22"/>
                <w:szCs w:val="22"/>
              </w:rPr>
              <w:fldChar w:fldCharType="separate"/>
            </w:r>
            <w:r w:rsidR="00BA0313">
              <w:rPr>
                <w:noProof/>
                <w:webHidden/>
                <w:sz w:val="22"/>
                <w:szCs w:val="22"/>
              </w:rPr>
              <w:t>53</w:t>
            </w:r>
            <w:r w:rsidR="00CF7E64" w:rsidRPr="00CF7E64">
              <w:rPr>
                <w:noProof/>
                <w:webHidden/>
                <w:sz w:val="22"/>
                <w:szCs w:val="22"/>
              </w:rPr>
              <w:fldChar w:fldCharType="end"/>
            </w:r>
          </w:hyperlink>
        </w:p>
        <w:p w14:paraId="4DE6886B" w14:textId="77777777" w:rsidR="00CF7E64" w:rsidRPr="00CF7E64" w:rsidRDefault="009972CA" w:rsidP="00CF7E64">
          <w:pPr>
            <w:pStyle w:val="Spistreci1"/>
            <w:tabs>
              <w:tab w:val="right" w:leader="dot" w:pos="9061"/>
            </w:tabs>
            <w:spacing w:line="276" w:lineRule="auto"/>
            <w:rPr>
              <w:rFonts w:eastAsiaTheme="minorEastAsia"/>
              <w:b/>
              <w:noProof/>
              <w:sz w:val="22"/>
              <w:szCs w:val="22"/>
            </w:rPr>
          </w:pPr>
          <w:hyperlink w:anchor="_Toc197423846" w:history="1">
            <w:r w:rsidR="00CF7E64" w:rsidRPr="00CF7E64">
              <w:rPr>
                <w:rStyle w:val="Hipercze"/>
                <w:b/>
                <w:noProof/>
                <w:sz w:val="22"/>
                <w:szCs w:val="22"/>
              </w:rPr>
              <w:t>Załączniki nr 4 do SWZ Pozostałe dokumenty składane przez wykonawcę</w:t>
            </w:r>
            <w:r w:rsidR="00CF7E64" w:rsidRPr="00CF7E64">
              <w:rPr>
                <w:b/>
                <w:noProof/>
                <w:webHidden/>
                <w:sz w:val="22"/>
                <w:szCs w:val="22"/>
              </w:rPr>
              <w:tab/>
            </w:r>
            <w:r w:rsidR="00CF7E64" w:rsidRPr="00CF7E64">
              <w:rPr>
                <w:b/>
                <w:noProof/>
                <w:webHidden/>
                <w:sz w:val="22"/>
                <w:szCs w:val="22"/>
              </w:rPr>
              <w:fldChar w:fldCharType="begin"/>
            </w:r>
            <w:r w:rsidR="00CF7E64" w:rsidRPr="00CF7E64">
              <w:rPr>
                <w:b/>
                <w:noProof/>
                <w:webHidden/>
                <w:sz w:val="22"/>
                <w:szCs w:val="22"/>
              </w:rPr>
              <w:instrText xml:space="preserve"> PAGEREF _Toc197423846 \h </w:instrText>
            </w:r>
            <w:r w:rsidR="00CF7E64" w:rsidRPr="00CF7E64">
              <w:rPr>
                <w:b/>
                <w:noProof/>
                <w:webHidden/>
                <w:sz w:val="22"/>
                <w:szCs w:val="22"/>
              </w:rPr>
            </w:r>
            <w:r w:rsidR="00CF7E64" w:rsidRPr="00CF7E64">
              <w:rPr>
                <w:b/>
                <w:noProof/>
                <w:webHidden/>
                <w:sz w:val="22"/>
                <w:szCs w:val="22"/>
              </w:rPr>
              <w:fldChar w:fldCharType="separate"/>
            </w:r>
            <w:r w:rsidR="00BA0313">
              <w:rPr>
                <w:b/>
                <w:noProof/>
                <w:webHidden/>
                <w:sz w:val="22"/>
                <w:szCs w:val="22"/>
              </w:rPr>
              <w:t>54</w:t>
            </w:r>
            <w:r w:rsidR="00CF7E64" w:rsidRPr="00CF7E64">
              <w:rPr>
                <w:b/>
                <w:noProof/>
                <w:webHidden/>
                <w:sz w:val="22"/>
                <w:szCs w:val="22"/>
              </w:rPr>
              <w:fldChar w:fldCharType="end"/>
            </w:r>
          </w:hyperlink>
        </w:p>
        <w:p w14:paraId="200C5CEC" w14:textId="77777777" w:rsidR="00CF7E64" w:rsidRPr="00CF7E64" w:rsidRDefault="009972CA" w:rsidP="00CF7E64">
          <w:pPr>
            <w:pStyle w:val="Spistreci1"/>
            <w:tabs>
              <w:tab w:val="right" w:leader="dot" w:pos="9061"/>
            </w:tabs>
            <w:spacing w:line="276" w:lineRule="auto"/>
            <w:rPr>
              <w:rFonts w:eastAsiaTheme="minorEastAsia"/>
              <w:noProof/>
              <w:sz w:val="22"/>
              <w:szCs w:val="22"/>
            </w:rPr>
          </w:pPr>
          <w:hyperlink w:anchor="_Toc197423847" w:history="1">
            <w:r w:rsidR="00CF7E64" w:rsidRPr="00CF7E64">
              <w:rPr>
                <w:rStyle w:val="Hipercze"/>
                <w:noProof/>
                <w:sz w:val="22"/>
                <w:szCs w:val="22"/>
              </w:rPr>
              <w:t>Załącznik nr 4.1 do SWZ „Oświadczenie o przynależności lub braku przynależności do tej samej grupy kapitałowej”</w:t>
            </w:r>
            <w:r w:rsidR="00CF7E64" w:rsidRPr="00CF7E64">
              <w:rPr>
                <w:noProof/>
                <w:webHidden/>
                <w:sz w:val="22"/>
                <w:szCs w:val="22"/>
              </w:rPr>
              <w:tab/>
            </w:r>
            <w:r w:rsidR="00CF7E64" w:rsidRPr="00CF7E64">
              <w:rPr>
                <w:noProof/>
                <w:webHidden/>
                <w:sz w:val="22"/>
                <w:szCs w:val="22"/>
              </w:rPr>
              <w:fldChar w:fldCharType="begin"/>
            </w:r>
            <w:r w:rsidR="00CF7E64" w:rsidRPr="00CF7E64">
              <w:rPr>
                <w:noProof/>
                <w:webHidden/>
                <w:sz w:val="22"/>
                <w:szCs w:val="22"/>
              </w:rPr>
              <w:instrText xml:space="preserve"> PAGEREF _Toc197423847 \h </w:instrText>
            </w:r>
            <w:r w:rsidR="00CF7E64" w:rsidRPr="00CF7E64">
              <w:rPr>
                <w:noProof/>
                <w:webHidden/>
                <w:sz w:val="22"/>
                <w:szCs w:val="22"/>
              </w:rPr>
            </w:r>
            <w:r w:rsidR="00CF7E64" w:rsidRPr="00CF7E64">
              <w:rPr>
                <w:noProof/>
                <w:webHidden/>
                <w:sz w:val="22"/>
                <w:szCs w:val="22"/>
              </w:rPr>
              <w:fldChar w:fldCharType="separate"/>
            </w:r>
            <w:r w:rsidR="00BA0313">
              <w:rPr>
                <w:noProof/>
                <w:webHidden/>
                <w:sz w:val="22"/>
                <w:szCs w:val="22"/>
              </w:rPr>
              <w:t>54</w:t>
            </w:r>
            <w:r w:rsidR="00CF7E64" w:rsidRPr="00CF7E64">
              <w:rPr>
                <w:noProof/>
                <w:webHidden/>
                <w:sz w:val="22"/>
                <w:szCs w:val="22"/>
              </w:rPr>
              <w:fldChar w:fldCharType="end"/>
            </w:r>
          </w:hyperlink>
        </w:p>
        <w:p w14:paraId="15557A5E" w14:textId="77777777" w:rsidR="00CF7E64" w:rsidRPr="00CF7E64" w:rsidRDefault="009972CA" w:rsidP="00CF7E64">
          <w:pPr>
            <w:pStyle w:val="Spistreci1"/>
            <w:tabs>
              <w:tab w:val="right" w:leader="dot" w:pos="9061"/>
            </w:tabs>
            <w:spacing w:line="276" w:lineRule="auto"/>
            <w:rPr>
              <w:rFonts w:eastAsiaTheme="minorEastAsia"/>
              <w:noProof/>
              <w:sz w:val="22"/>
              <w:szCs w:val="22"/>
            </w:rPr>
          </w:pPr>
          <w:hyperlink w:anchor="_Toc197423848" w:history="1">
            <w:r w:rsidR="00CF7E64" w:rsidRPr="00CF7E64">
              <w:rPr>
                <w:rStyle w:val="Hipercze"/>
                <w:noProof/>
                <w:sz w:val="22"/>
                <w:szCs w:val="22"/>
              </w:rPr>
              <w:t>Załącznik nr 4.2 do SWZ  „Wykaz wykonanych/ wykonywanych usług”</w:t>
            </w:r>
            <w:r w:rsidR="00CF7E64" w:rsidRPr="00CF7E64">
              <w:rPr>
                <w:noProof/>
                <w:webHidden/>
                <w:sz w:val="22"/>
                <w:szCs w:val="22"/>
              </w:rPr>
              <w:tab/>
            </w:r>
            <w:r w:rsidR="00CF7E64" w:rsidRPr="00CF7E64">
              <w:rPr>
                <w:noProof/>
                <w:webHidden/>
                <w:sz w:val="22"/>
                <w:szCs w:val="22"/>
              </w:rPr>
              <w:fldChar w:fldCharType="begin"/>
            </w:r>
            <w:r w:rsidR="00CF7E64" w:rsidRPr="00CF7E64">
              <w:rPr>
                <w:noProof/>
                <w:webHidden/>
                <w:sz w:val="22"/>
                <w:szCs w:val="22"/>
              </w:rPr>
              <w:instrText xml:space="preserve"> PAGEREF _Toc197423848 \h </w:instrText>
            </w:r>
            <w:r w:rsidR="00CF7E64" w:rsidRPr="00CF7E64">
              <w:rPr>
                <w:noProof/>
                <w:webHidden/>
                <w:sz w:val="22"/>
                <w:szCs w:val="22"/>
              </w:rPr>
            </w:r>
            <w:r w:rsidR="00CF7E64" w:rsidRPr="00CF7E64">
              <w:rPr>
                <w:noProof/>
                <w:webHidden/>
                <w:sz w:val="22"/>
                <w:szCs w:val="22"/>
              </w:rPr>
              <w:fldChar w:fldCharType="separate"/>
            </w:r>
            <w:r w:rsidR="00BA0313">
              <w:rPr>
                <w:noProof/>
                <w:webHidden/>
                <w:sz w:val="22"/>
                <w:szCs w:val="22"/>
              </w:rPr>
              <w:t>55</w:t>
            </w:r>
            <w:r w:rsidR="00CF7E64" w:rsidRPr="00CF7E64">
              <w:rPr>
                <w:noProof/>
                <w:webHidden/>
                <w:sz w:val="22"/>
                <w:szCs w:val="22"/>
              </w:rPr>
              <w:fldChar w:fldCharType="end"/>
            </w:r>
          </w:hyperlink>
        </w:p>
        <w:p w14:paraId="0B441735" w14:textId="77777777" w:rsidR="00CF7E64" w:rsidRPr="00CF7E64" w:rsidRDefault="009972CA" w:rsidP="00CF7E64">
          <w:pPr>
            <w:pStyle w:val="Spistreci1"/>
            <w:tabs>
              <w:tab w:val="right" w:leader="dot" w:pos="9061"/>
            </w:tabs>
            <w:spacing w:line="276" w:lineRule="auto"/>
            <w:rPr>
              <w:rFonts w:eastAsiaTheme="minorEastAsia"/>
              <w:noProof/>
              <w:sz w:val="22"/>
              <w:szCs w:val="22"/>
            </w:rPr>
          </w:pPr>
          <w:hyperlink w:anchor="_Toc197423849" w:history="1">
            <w:r w:rsidR="00CF7E64" w:rsidRPr="00CF7E64">
              <w:rPr>
                <w:rStyle w:val="Hipercze"/>
                <w:noProof/>
                <w:sz w:val="22"/>
                <w:szCs w:val="22"/>
              </w:rPr>
              <w:t>Załącznik nr 4.3 do SWZ „Oświadczenie producenta”</w:t>
            </w:r>
            <w:r w:rsidR="00CF7E64" w:rsidRPr="00CF7E64">
              <w:rPr>
                <w:noProof/>
                <w:webHidden/>
                <w:sz w:val="22"/>
                <w:szCs w:val="22"/>
              </w:rPr>
              <w:tab/>
            </w:r>
            <w:r w:rsidR="00CF7E64" w:rsidRPr="00CF7E64">
              <w:rPr>
                <w:noProof/>
                <w:webHidden/>
                <w:sz w:val="22"/>
                <w:szCs w:val="22"/>
              </w:rPr>
              <w:fldChar w:fldCharType="begin"/>
            </w:r>
            <w:r w:rsidR="00CF7E64" w:rsidRPr="00CF7E64">
              <w:rPr>
                <w:noProof/>
                <w:webHidden/>
                <w:sz w:val="22"/>
                <w:szCs w:val="22"/>
              </w:rPr>
              <w:instrText xml:space="preserve"> PAGEREF _Toc197423849 \h </w:instrText>
            </w:r>
            <w:r w:rsidR="00CF7E64" w:rsidRPr="00CF7E64">
              <w:rPr>
                <w:noProof/>
                <w:webHidden/>
                <w:sz w:val="22"/>
                <w:szCs w:val="22"/>
              </w:rPr>
            </w:r>
            <w:r w:rsidR="00CF7E64" w:rsidRPr="00CF7E64">
              <w:rPr>
                <w:noProof/>
                <w:webHidden/>
                <w:sz w:val="22"/>
                <w:szCs w:val="22"/>
              </w:rPr>
              <w:fldChar w:fldCharType="separate"/>
            </w:r>
            <w:r w:rsidR="00BA0313">
              <w:rPr>
                <w:noProof/>
                <w:webHidden/>
                <w:sz w:val="22"/>
                <w:szCs w:val="22"/>
              </w:rPr>
              <w:t>56</w:t>
            </w:r>
            <w:r w:rsidR="00CF7E64" w:rsidRPr="00CF7E64">
              <w:rPr>
                <w:noProof/>
                <w:webHidden/>
                <w:sz w:val="22"/>
                <w:szCs w:val="22"/>
              </w:rPr>
              <w:fldChar w:fldCharType="end"/>
            </w:r>
          </w:hyperlink>
        </w:p>
        <w:p w14:paraId="4E3B026D" w14:textId="77777777" w:rsidR="00CF7E64" w:rsidRPr="00CF7E64" w:rsidRDefault="009972CA" w:rsidP="00CF7E64">
          <w:pPr>
            <w:pStyle w:val="Spistreci1"/>
            <w:tabs>
              <w:tab w:val="right" w:leader="dot" w:pos="9061"/>
            </w:tabs>
            <w:spacing w:line="276" w:lineRule="auto"/>
            <w:rPr>
              <w:rFonts w:eastAsiaTheme="minorEastAsia"/>
              <w:noProof/>
              <w:sz w:val="22"/>
              <w:szCs w:val="22"/>
            </w:rPr>
          </w:pPr>
          <w:hyperlink w:anchor="_Toc197423850" w:history="1">
            <w:r w:rsidR="00CF7E64" w:rsidRPr="00CF7E64">
              <w:rPr>
                <w:rStyle w:val="Hipercze"/>
                <w:noProof/>
                <w:sz w:val="22"/>
                <w:szCs w:val="22"/>
              </w:rPr>
              <w:t>Załącznik nr 4.4 do SWZ „Wykaz osób kierowanych do wykonania zamówienia”</w:t>
            </w:r>
            <w:r w:rsidR="00CF7E64" w:rsidRPr="00CF7E64">
              <w:rPr>
                <w:noProof/>
                <w:webHidden/>
                <w:sz w:val="22"/>
                <w:szCs w:val="22"/>
              </w:rPr>
              <w:tab/>
            </w:r>
            <w:r w:rsidR="00CF7E64" w:rsidRPr="00CF7E64">
              <w:rPr>
                <w:noProof/>
                <w:webHidden/>
                <w:sz w:val="22"/>
                <w:szCs w:val="22"/>
              </w:rPr>
              <w:fldChar w:fldCharType="begin"/>
            </w:r>
            <w:r w:rsidR="00CF7E64" w:rsidRPr="00CF7E64">
              <w:rPr>
                <w:noProof/>
                <w:webHidden/>
                <w:sz w:val="22"/>
                <w:szCs w:val="22"/>
              </w:rPr>
              <w:instrText xml:space="preserve"> PAGEREF _Toc197423850 \h </w:instrText>
            </w:r>
            <w:r w:rsidR="00CF7E64" w:rsidRPr="00CF7E64">
              <w:rPr>
                <w:noProof/>
                <w:webHidden/>
                <w:sz w:val="22"/>
                <w:szCs w:val="22"/>
              </w:rPr>
            </w:r>
            <w:r w:rsidR="00CF7E64" w:rsidRPr="00CF7E64">
              <w:rPr>
                <w:noProof/>
                <w:webHidden/>
                <w:sz w:val="22"/>
                <w:szCs w:val="22"/>
              </w:rPr>
              <w:fldChar w:fldCharType="separate"/>
            </w:r>
            <w:r w:rsidR="00BA0313">
              <w:rPr>
                <w:noProof/>
                <w:webHidden/>
                <w:sz w:val="22"/>
                <w:szCs w:val="22"/>
              </w:rPr>
              <w:t>57</w:t>
            </w:r>
            <w:r w:rsidR="00CF7E64" w:rsidRPr="00CF7E64">
              <w:rPr>
                <w:noProof/>
                <w:webHidden/>
                <w:sz w:val="22"/>
                <w:szCs w:val="22"/>
              </w:rPr>
              <w:fldChar w:fldCharType="end"/>
            </w:r>
          </w:hyperlink>
        </w:p>
        <w:p w14:paraId="48D8F5F3" w14:textId="77777777" w:rsidR="00CF7E64" w:rsidRPr="00CF7E64" w:rsidRDefault="009972CA" w:rsidP="00CF7E64">
          <w:pPr>
            <w:pStyle w:val="Spistreci1"/>
            <w:tabs>
              <w:tab w:val="right" w:leader="dot" w:pos="9061"/>
            </w:tabs>
            <w:spacing w:line="276" w:lineRule="auto"/>
            <w:rPr>
              <w:rFonts w:eastAsiaTheme="minorEastAsia"/>
              <w:noProof/>
              <w:sz w:val="22"/>
              <w:szCs w:val="22"/>
            </w:rPr>
          </w:pPr>
          <w:hyperlink w:anchor="_Toc197423851" w:history="1">
            <w:r w:rsidR="00CF7E64" w:rsidRPr="00CF7E64">
              <w:rPr>
                <w:rStyle w:val="Hipercze"/>
                <w:noProof/>
                <w:sz w:val="22"/>
                <w:szCs w:val="22"/>
              </w:rPr>
              <w:t>Załącznik nr 4.5 do SWZ. Oświadczenie Wykonawcy wspólnie ubiegającego się o zamówienie</w:t>
            </w:r>
            <w:r w:rsidR="00CF7E64" w:rsidRPr="00CF7E64">
              <w:rPr>
                <w:noProof/>
                <w:webHidden/>
                <w:sz w:val="22"/>
                <w:szCs w:val="22"/>
              </w:rPr>
              <w:tab/>
            </w:r>
            <w:r w:rsidR="00CF7E64" w:rsidRPr="00CF7E64">
              <w:rPr>
                <w:noProof/>
                <w:webHidden/>
                <w:sz w:val="22"/>
                <w:szCs w:val="22"/>
              </w:rPr>
              <w:fldChar w:fldCharType="begin"/>
            </w:r>
            <w:r w:rsidR="00CF7E64" w:rsidRPr="00CF7E64">
              <w:rPr>
                <w:noProof/>
                <w:webHidden/>
                <w:sz w:val="22"/>
                <w:szCs w:val="22"/>
              </w:rPr>
              <w:instrText xml:space="preserve"> PAGEREF _Toc197423851 \h </w:instrText>
            </w:r>
            <w:r w:rsidR="00CF7E64" w:rsidRPr="00CF7E64">
              <w:rPr>
                <w:noProof/>
                <w:webHidden/>
                <w:sz w:val="22"/>
                <w:szCs w:val="22"/>
              </w:rPr>
            </w:r>
            <w:r w:rsidR="00CF7E64" w:rsidRPr="00CF7E64">
              <w:rPr>
                <w:noProof/>
                <w:webHidden/>
                <w:sz w:val="22"/>
                <w:szCs w:val="22"/>
              </w:rPr>
              <w:fldChar w:fldCharType="separate"/>
            </w:r>
            <w:r w:rsidR="00BA0313">
              <w:rPr>
                <w:noProof/>
                <w:webHidden/>
                <w:sz w:val="22"/>
                <w:szCs w:val="22"/>
              </w:rPr>
              <w:t>59</w:t>
            </w:r>
            <w:r w:rsidR="00CF7E64" w:rsidRPr="00CF7E64">
              <w:rPr>
                <w:noProof/>
                <w:webHidden/>
                <w:sz w:val="22"/>
                <w:szCs w:val="22"/>
              </w:rPr>
              <w:fldChar w:fldCharType="end"/>
            </w:r>
          </w:hyperlink>
        </w:p>
        <w:p w14:paraId="466049C3" w14:textId="77777777" w:rsidR="00CF7E64" w:rsidRPr="00CF7E64" w:rsidRDefault="009972CA" w:rsidP="00CF7E64">
          <w:pPr>
            <w:pStyle w:val="Spistreci1"/>
            <w:tabs>
              <w:tab w:val="right" w:leader="dot" w:pos="9061"/>
            </w:tabs>
            <w:spacing w:line="276" w:lineRule="auto"/>
            <w:rPr>
              <w:rFonts w:eastAsiaTheme="minorEastAsia"/>
              <w:noProof/>
              <w:sz w:val="22"/>
              <w:szCs w:val="22"/>
            </w:rPr>
          </w:pPr>
          <w:hyperlink w:anchor="_Toc197423852" w:history="1">
            <w:r w:rsidR="00CF7E64" w:rsidRPr="00CF7E64">
              <w:rPr>
                <w:rStyle w:val="Hipercze"/>
                <w:noProof/>
                <w:sz w:val="22"/>
                <w:szCs w:val="22"/>
              </w:rPr>
              <w:t>Załącznik nr 4.6 do SWZ. Oświadczenie (...) agresji na Ukrainę</w:t>
            </w:r>
            <w:r w:rsidR="00CF7E64" w:rsidRPr="00CF7E64">
              <w:rPr>
                <w:noProof/>
                <w:webHidden/>
                <w:sz w:val="22"/>
                <w:szCs w:val="22"/>
              </w:rPr>
              <w:tab/>
            </w:r>
            <w:r w:rsidR="00CF7E64" w:rsidRPr="00CF7E64">
              <w:rPr>
                <w:noProof/>
                <w:webHidden/>
                <w:sz w:val="22"/>
                <w:szCs w:val="22"/>
              </w:rPr>
              <w:fldChar w:fldCharType="begin"/>
            </w:r>
            <w:r w:rsidR="00CF7E64" w:rsidRPr="00CF7E64">
              <w:rPr>
                <w:noProof/>
                <w:webHidden/>
                <w:sz w:val="22"/>
                <w:szCs w:val="22"/>
              </w:rPr>
              <w:instrText xml:space="preserve"> PAGEREF _Toc197423852 \h </w:instrText>
            </w:r>
            <w:r w:rsidR="00CF7E64" w:rsidRPr="00CF7E64">
              <w:rPr>
                <w:noProof/>
                <w:webHidden/>
                <w:sz w:val="22"/>
                <w:szCs w:val="22"/>
              </w:rPr>
            </w:r>
            <w:r w:rsidR="00CF7E64" w:rsidRPr="00CF7E64">
              <w:rPr>
                <w:noProof/>
                <w:webHidden/>
                <w:sz w:val="22"/>
                <w:szCs w:val="22"/>
              </w:rPr>
              <w:fldChar w:fldCharType="separate"/>
            </w:r>
            <w:r w:rsidR="00BA0313">
              <w:rPr>
                <w:noProof/>
                <w:webHidden/>
                <w:sz w:val="22"/>
                <w:szCs w:val="22"/>
              </w:rPr>
              <w:t>60</w:t>
            </w:r>
            <w:r w:rsidR="00CF7E64" w:rsidRPr="00CF7E64">
              <w:rPr>
                <w:noProof/>
                <w:webHidden/>
                <w:sz w:val="22"/>
                <w:szCs w:val="22"/>
              </w:rPr>
              <w:fldChar w:fldCharType="end"/>
            </w:r>
          </w:hyperlink>
        </w:p>
        <w:p w14:paraId="76FA998D" w14:textId="77777777" w:rsidR="00CF7E64" w:rsidRPr="00CF7E64" w:rsidRDefault="009972CA" w:rsidP="00CF7E64">
          <w:pPr>
            <w:pStyle w:val="Spistreci1"/>
            <w:tabs>
              <w:tab w:val="right" w:leader="dot" w:pos="9061"/>
            </w:tabs>
            <w:spacing w:line="276" w:lineRule="auto"/>
            <w:rPr>
              <w:rFonts w:eastAsiaTheme="minorEastAsia"/>
              <w:b/>
              <w:noProof/>
              <w:sz w:val="22"/>
              <w:szCs w:val="22"/>
            </w:rPr>
          </w:pPr>
          <w:hyperlink w:anchor="_Toc197423853" w:history="1">
            <w:r w:rsidR="00CF7E64" w:rsidRPr="00CF7E64">
              <w:rPr>
                <w:rStyle w:val="Hipercze"/>
                <w:b/>
                <w:noProof/>
                <w:sz w:val="22"/>
                <w:szCs w:val="22"/>
              </w:rPr>
              <w:t>Załącznik nr 5 do SWZ „IPU”</w:t>
            </w:r>
            <w:r w:rsidR="00CF7E64" w:rsidRPr="00CF7E64">
              <w:rPr>
                <w:b/>
                <w:noProof/>
                <w:webHidden/>
                <w:sz w:val="22"/>
                <w:szCs w:val="22"/>
              </w:rPr>
              <w:tab/>
            </w:r>
            <w:r w:rsidR="00CF7E64" w:rsidRPr="00CF7E64">
              <w:rPr>
                <w:b/>
                <w:noProof/>
                <w:webHidden/>
                <w:sz w:val="22"/>
                <w:szCs w:val="22"/>
              </w:rPr>
              <w:fldChar w:fldCharType="begin"/>
            </w:r>
            <w:r w:rsidR="00CF7E64" w:rsidRPr="00CF7E64">
              <w:rPr>
                <w:b/>
                <w:noProof/>
                <w:webHidden/>
                <w:sz w:val="22"/>
                <w:szCs w:val="22"/>
              </w:rPr>
              <w:instrText xml:space="preserve"> PAGEREF _Toc197423853 \h </w:instrText>
            </w:r>
            <w:r w:rsidR="00CF7E64" w:rsidRPr="00CF7E64">
              <w:rPr>
                <w:b/>
                <w:noProof/>
                <w:webHidden/>
                <w:sz w:val="22"/>
                <w:szCs w:val="22"/>
              </w:rPr>
            </w:r>
            <w:r w:rsidR="00CF7E64" w:rsidRPr="00CF7E64">
              <w:rPr>
                <w:b/>
                <w:noProof/>
                <w:webHidden/>
                <w:sz w:val="22"/>
                <w:szCs w:val="22"/>
              </w:rPr>
              <w:fldChar w:fldCharType="separate"/>
            </w:r>
            <w:r w:rsidR="00BA0313">
              <w:rPr>
                <w:b/>
                <w:noProof/>
                <w:webHidden/>
                <w:sz w:val="22"/>
                <w:szCs w:val="22"/>
              </w:rPr>
              <w:t>61</w:t>
            </w:r>
            <w:r w:rsidR="00CF7E64" w:rsidRPr="00CF7E64">
              <w:rPr>
                <w:b/>
                <w:noProof/>
                <w:webHidden/>
                <w:sz w:val="22"/>
                <w:szCs w:val="22"/>
              </w:rPr>
              <w:fldChar w:fldCharType="end"/>
            </w:r>
          </w:hyperlink>
        </w:p>
        <w:p w14:paraId="06E19CA7" w14:textId="77777777" w:rsidR="00CF7E64" w:rsidRPr="00CF7E64" w:rsidRDefault="009972CA" w:rsidP="00CF7E64">
          <w:pPr>
            <w:pStyle w:val="Spistreci1"/>
            <w:tabs>
              <w:tab w:val="right" w:leader="dot" w:pos="9061"/>
            </w:tabs>
            <w:spacing w:line="276" w:lineRule="auto"/>
            <w:rPr>
              <w:rFonts w:eastAsiaTheme="minorEastAsia"/>
              <w:b/>
              <w:noProof/>
              <w:sz w:val="22"/>
              <w:szCs w:val="22"/>
            </w:rPr>
          </w:pPr>
          <w:hyperlink w:anchor="_Toc197423854" w:history="1">
            <w:r w:rsidR="00CF7E64" w:rsidRPr="00CF7E64">
              <w:rPr>
                <w:rStyle w:val="Hipercze"/>
                <w:b/>
                <w:noProof/>
                <w:sz w:val="22"/>
                <w:szCs w:val="22"/>
              </w:rPr>
              <w:t>UMOWA RAMOWA</w:t>
            </w:r>
            <w:r w:rsidR="00CF7E64" w:rsidRPr="00CF7E64">
              <w:rPr>
                <w:b/>
                <w:noProof/>
                <w:webHidden/>
                <w:sz w:val="22"/>
                <w:szCs w:val="22"/>
              </w:rPr>
              <w:tab/>
            </w:r>
            <w:r w:rsidR="00CF7E64" w:rsidRPr="00CF7E64">
              <w:rPr>
                <w:b/>
                <w:noProof/>
                <w:webHidden/>
                <w:sz w:val="22"/>
                <w:szCs w:val="22"/>
              </w:rPr>
              <w:fldChar w:fldCharType="begin"/>
            </w:r>
            <w:r w:rsidR="00CF7E64" w:rsidRPr="00CF7E64">
              <w:rPr>
                <w:b/>
                <w:noProof/>
                <w:webHidden/>
                <w:sz w:val="22"/>
                <w:szCs w:val="22"/>
              </w:rPr>
              <w:instrText xml:space="preserve"> PAGEREF _Toc197423854 \h </w:instrText>
            </w:r>
            <w:r w:rsidR="00CF7E64" w:rsidRPr="00CF7E64">
              <w:rPr>
                <w:b/>
                <w:noProof/>
                <w:webHidden/>
                <w:sz w:val="22"/>
                <w:szCs w:val="22"/>
              </w:rPr>
            </w:r>
            <w:r w:rsidR="00CF7E64" w:rsidRPr="00CF7E64">
              <w:rPr>
                <w:b/>
                <w:noProof/>
                <w:webHidden/>
                <w:sz w:val="22"/>
                <w:szCs w:val="22"/>
              </w:rPr>
              <w:fldChar w:fldCharType="separate"/>
            </w:r>
            <w:r w:rsidR="00BA0313">
              <w:rPr>
                <w:b/>
                <w:noProof/>
                <w:webHidden/>
                <w:sz w:val="22"/>
                <w:szCs w:val="22"/>
              </w:rPr>
              <w:t>61</w:t>
            </w:r>
            <w:r w:rsidR="00CF7E64" w:rsidRPr="00CF7E64">
              <w:rPr>
                <w:b/>
                <w:noProof/>
                <w:webHidden/>
                <w:sz w:val="22"/>
                <w:szCs w:val="22"/>
              </w:rPr>
              <w:fldChar w:fldCharType="end"/>
            </w:r>
          </w:hyperlink>
        </w:p>
        <w:p w14:paraId="184371D6" w14:textId="77777777" w:rsidR="00CF7E64" w:rsidRPr="00CF7E64" w:rsidRDefault="009972CA" w:rsidP="00CF7E64">
          <w:pPr>
            <w:pStyle w:val="Spistreci1"/>
            <w:tabs>
              <w:tab w:val="right" w:leader="dot" w:pos="9061"/>
            </w:tabs>
            <w:spacing w:line="276" w:lineRule="auto"/>
            <w:rPr>
              <w:rFonts w:eastAsiaTheme="minorEastAsia"/>
              <w:noProof/>
              <w:sz w:val="22"/>
              <w:szCs w:val="22"/>
            </w:rPr>
          </w:pPr>
          <w:hyperlink w:anchor="_Toc197423855" w:history="1">
            <w:r w:rsidR="00CF7E64" w:rsidRPr="00CF7E64">
              <w:rPr>
                <w:rStyle w:val="Hipercze"/>
                <w:noProof/>
                <w:sz w:val="22"/>
                <w:szCs w:val="22"/>
              </w:rPr>
              <w:t>§1. Podstawa zawarcia Umowy ramowej</w:t>
            </w:r>
            <w:r w:rsidR="00CF7E64" w:rsidRPr="00CF7E64">
              <w:rPr>
                <w:noProof/>
                <w:webHidden/>
                <w:sz w:val="22"/>
                <w:szCs w:val="22"/>
              </w:rPr>
              <w:tab/>
            </w:r>
            <w:r w:rsidR="00CF7E64" w:rsidRPr="00CF7E64">
              <w:rPr>
                <w:noProof/>
                <w:webHidden/>
                <w:sz w:val="22"/>
                <w:szCs w:val="22"/>
              </w:rPr>
              <w:fldChar w:fldCharType="begin"/>
            </w:r>
            <w:r w:rsidR="00CF7E64" w:rsidRPr="00CF7E64">
              <w:rPr>
                <w:noProof/>
                <w:webHidden/>
                <w:sz w:val="22"/>
                <w:szCs w:val="22"/>
              </w:rPr>
              <w:instrText xml:space="preserve"> PAGEREF _Toc197423855 \h </w:instrText>
            </w:r>
            <w:r w:rsidR="00CF7E64" w:rsidRPr="00CF7E64">
              <w:rPr>
                <w:noProof/>
                <w:webHidden/>
                <w:sz w:val="22"/>
                <w:szCs w:val="22"/>
              </w:rPr>
            </w:r>
            <w:r w:rsidR="00CF7E64" w:rsidRPr="00CF7E64">
              <w:rPr>
                <w:noProof/>
                <w:webHidden/>
                <w:sz w:val="22"/>
                <w:szCs w:val="22"/>
              </w:rPr>
              <w:fldChar w:fldCharType="separate"/>
            </w:r>
            <w:r w:rsidR="00BA0313">
              <w:rPr>
                <w:noProof/>
                <w:webHidden/>
                <w:sz w:val="22"/>
                <w:szCs w:val="22"/>
              </w:rPr>
              <w:t>62</w:t>
            </w:r>
            <w:r w:rsidR="00CF7E64" w:rsidRPr="00CF7E64">
              <w:rPr>
                <w:noProof/>
                <w:webHidden/>
                <w:sz w:val="22"/>
                <w:szCs w:val="22"/>
              </w:rPr>
              <w:fldChar w:fldCharType="end"/>
            </w:r>
          </w:hyperlink>
        </w:p>
        <w:p w14:paraId="6E72D6F0" w14:textId="77777777" w:rsidR="00CF7E64" w:rsidRPr="00CF7E64" w:rsidRDefault="009972CA" w:rsidP="00CF7E64">
          <w:pPr>
            <w:pStyle w:val="Spistreci1"/>
            <w:tabs>
              <w:tab w:val="right" w:leader="dot" w:pos="9061"/>
            </w:tabs>
            <w:spacing w:line="276" w:lineRule="auto"/>
            <w:rPr>
              <w:rFonts w:eastAsiaTheme="minorEastAsia"/>
              <w:noProof/>
              <w:sz w:val="22"/>
              <w:szCs w:val="22"/>
            </w:rPr>
          </w:pPr>
          <w:hyperlink w:anchor="_Toc197423856" w:history="1">
            <w:r w:rsidR="00CF7E64" w:rsidRPr="00CF7E64">
              <w:rPr>
                <w:rStyle w:val="Hipercze"/>
                <w:noProof/>
                <w:sz w:val="22"/>
                <w:szCs w:val="22"/>
              </w:rPr>
              <w:t>§2. Przedmiot Umowy ramowej</w:t>
            </w:r>
            <w:r w:rsidR="00CF7E64" w:rsidRPr="00CF7E64">
              <w:rPr>
                <w:noProof/>
                <w:webHidden/>
                <w:sz w:val="22"/>
                <w:szCs w:val="22"/>
              </w:rPr>
              <w:tab/>
            </w:r>
            <w:r w:rsidR="00CF7E64" w:rsidRPr="00CF7E64">
              <w:rPr>
                <w:noProof/>
                <w:webHidden/>
                <w:sz w:val="22"/>
                <w:szCs w:val="22"/>
              </w:rPr>
              <w:fldChar w:fldCharType="begin"/>
            </w:r>
            <w:r w:rsidR="00CF7E64" w:rsidRPr="00CF7E64">
              <w:rPr>
                <w:noProof/>
                <w:webHidden/>
                <w:sz w:val="22"/>
                <w:szCs w:val="22"/>
              </w:rPr>
              <w:instrText xml:space="preserve"> PAGEREF _Toc197423856 \h </w:instrText>
            </w:r>
            <w:r w:rsidR="00CF7E64" w:rsidRPr="00CF7E64">
              <w:rPr>
                <w:noProof/>
                <w:webHidden/>
                <w:sz w:val="22"/>
                <w:szCs w:val="22"/>
              </w:rPr>
            </w:r>
            <w:r w:rsidR="00CF7E64" w:rsidRPr="00CF7E64">
              <w:rPr>
                <w:noProof/>
                <w:webHidden/>
                <w:sz w:val="22"/>
                <w:szCs w:val="22"/>
              </w:rPr>
              <w:fldChar w:fldCharType="separate"/>
            </w:r>
            <w:r w:rsidR="00BA0313">
              <w:rPr>
                <w:noProof/>
                <w:webHidden/>
                <w:sz w:val="22"/>
                <w:szCs w:val="22"/>
              </w:rPr>
              <w:t>62</w:t>
            </w:r>
            <w:r w:rsidR="00CF7E64" w:rsidRPr="00CF7E64">
              <w:rPr>
                <w:noProof/>
                <w:webHidden/>
                <w:sz w:val="22"/>
                <w:szCs w:val="22"/>
              </w:rPr>
              <w:fldChar w:fldCharType="end"/>
            </w:r>
          </w:hyperlink>
        </w:p>
        <w:p w14:paraId="46AC97DE" w14:textId="77777777" w:rsidR="00CF7E64" w:rsidRPr="00CF7E64" w:rsidRDefault="009972CA" w:rsidP="00CF7E64">
          <w:pPr>
            <w:pStyle w:val="Spistreci1"/>
            <w:tabs>
              <w:tab w:val="right" w:leader="dot" w:pos="9061"/>
            </w:tabs>
            <w:spacing w:line="276" w:lineRule="auto"/>
            <w:rPr>
              <w:rFonts w:eastAsiaTheme="minorEastAsia"/>
              <w:noProof/>
              <w:sz w:val="22"/>
              <w:szCs w:val="22"/>
            </w:rPr>
          </w:pPr>
          <w:hyperlink w:anchor="_Toc197423857" w:history="1">
            <w:r w:rsidR="00CF7E64" w:rsidRPr="00CF7E64">
              <w:rPr>
                <w:rStyle w:val="Hipercze"/>
                <w:noProof/>
                <w:sz w:val="22"/>
                <w:szCs w:val="22"/>
              </w:rPr>
              <w:t>§3. Wartość umowy ramowej</w:t>
            </w:r>
            <w:r w:rsidR="00CF7E64" w:rsidRPr="00CF7E64">
              <w:rPr>
                <w:noProof/>
                <w:webHidden/>
                <w:sz w:val="22"/>
                <w:szCs w:val="22"/>
              </w:rPr>
              <w:tab/>
            </w:r>
            <w:r w:rsidR="00CF7E64" w:rsidRPr="00CF7E64">
              <w:rPr>
                <w:noProof/>
                <w:webHidden/>
                <w:sz w:val="22"/>
                <w:szCs w:val="22"/>
              </w:rPr>
              <w:fldChar w:fldCharType="begin"/>
            </w:r>
            <w:r w:rsidR="00CF7E64" w:rsidRPr="00CF7E64">
              <w:rPr>
                <w:noProof/>
                <w:webHidden/>
                <w:sz w:val="22"/>
                <w:szCs w:val="22"/>
              </w:rPr>
              <w:instrText xml:space="preserve"> PAGEREF _Toc197423857 \h </w:instrText>
            </w:r>
            <w:r w:rsidR="00CF7E64" w:rsidRPr="00CF7E64">
              <w:rPr>
                <w:noProof/>
                <w:webHidden/>
                <w:sz w:val="22"/>
                <w:szCs w:val="22"/>
              </w:rPr>
            </w:r>
            <w:r w:rsidR="00CF7E64" w:rsidRPr="00CF7E64">
              <w:rPr>
                <w:noProof/>
                <w:webHidden/>
                <w:sz w:val="22"/>
                <w:szCs w:val="22"/>
              </w:rPr>
              <w:fldChar w:fldCharType="separate"/>
            </w:r>
            <w:r w:rsidR="00BA0313">
              <w:rPr>
                <w:noProof/>
                <w:webHidden/>
                <w:sz w:val="22"/>
                <w:szCs w:val="22"/>
              </w:rPr>
              <w:t>63</w:t>
            </w:r>
            <w:r w:rsidR="00CF7E64" w:rsidRPr="00CF7E64">
              <w:rPr>
                <w:noProof/>
                <w:webHidden/>
                <w:sz w:val="22"/>
                <w:szCs w:val="22"/>
              </w:rPr>
              <w:fldChar w:fldCharType="end"/>
            </w:r>
          </w:hyperlink>
        </w:p>
        <w:p w14:paraId="664B0207" w14:textId="77777777" w:rsidR="00CF7E64" w:rsidRPr="00CF7E64" w:rsidRDefault="009972CA" w:rsidP="00CF7E64">
          <w:pPr>
            <w:pStyle w:val="Spistreci1"/>
            <w:tabs>
              <w:tab w:val="right" w:leader="dot" w:pos="9061"/>
            </w:tabs>
            <w:spacing w:line="276" w:lineRule="auto"/>
            <w:rPr>
              <w:rFonts w:eastAsiaTheme="minorEastAsia"/>
              <w:noProof/>
              <w:sz w:val="22"/>
              <w:szCs w:val="22"/>
            </w:rPr>
          </w:pPr>
          <w:hyperlink w:anchor="_Toc197423858" w:history="1">
            <w:r w:rsidR="00CF7E64" w:rsidRPr="00CF7E64">
              <w:rPr>
                <w:rStyle w:val="Hipercze"/>
                <w:noProof/>
                <w:sz w:val="22"/>
                <w:szCs w:val="22"/>
              </w:rPr>
              <w:t>§4. Okres obowiązywania umowy ramowej</w:t>
            </w:r>
            <w:r w:rsidR="00CF7E64" w:rsidRPr="00CF7E64">
              <w:rPr>
                <w:noProof/>
                <w:webHidden/>
                <w:sz w:val="22"/>
                <w:szCs w:val="22"/>
              </w:rPr>
              <w:tab/>
            </w:r>
            <w:r w:rsidR="00CF7E64" w:rsidRPr="00CF7E64">
              <w:rPr>
                <w:noProof/>
                <w:webHidden/>
                <w:sz w:val="22"/>
                <w:szCs w:val="22"/>
              </w:rPr>
              <w:fldChar w:fldCharType="begin"/>
            </w:r>
            <w:r w:rsidR="00CF7E64" w:rsidRPr="00CF7E64">
              <w:rPr>
                <w:noProof/>
                <w:webHidden/>
                <w:sz w:val="22"/>
                <w:szCs w:val="22"/>
              </w:rPr>
              <w:instrText xml:space="preserve"> PAGEREF _Toc197423858 \h </w:instrText>
            </w:r>
            <w:r w:rsidR="00CF7E64" w:rsidRPr="00CF7E64">
              <w:rPr>
                <w:noProof/>
                <w:webHidden/>
                <w:sz w:val="22"/>
                <w:szCs w:val="22"/>
              </w:rPr>
            </w:r>
            <w:r w:rsidR="00CF7E64" w:rsidRPr="00CF7E64">
              <w:rPr>
                <w:noProof/>
                <w:webHidden/>
                <w:sz w:val="22"/>
                <w:szCs w:val="22"/>
              </w:rPr>
              <w:fldChar w:fldCharType="separate"/>
            </w:r>
            <w:r w:rsidR="00BA0313">
              <w:rPr>
                <w:noProof/>
                <w:webHidden/>
                <w:sz w:val="22"/>
                <w:szCs w:val="22"/>
              </w:rPr>
              <w:t>64</w:t>
            </w:r>
            <w:r w:rsidR="00CF7E64" w:rsidRPr="00CF7E64">
              <w:rPr>
                <w:noProof/>
                <w:webHidden/>
                <w:sz w:val="22"/>
                <w:szCs w:val="22"/>
              </w:rPr>
              <w:fldChar w:fldCharType="end"/>
            </w:r>
          </w:hyperlink>
        </w:p>
        <w:p w14:paraId="6699B356" w14:textId="77777777" w:rsidR="00CF7E64" w:rsidRPr="00CF7E64" w:rsidRDefault="009972CA" w:rsidP="00CF7E64">
          <w:pPr>
            <w:pStyle w:val="Spistreci1"/>
            <w:tabs>
              <w:tab w:val="right" w:leader="dot" w:pos="9061"/>
            </w:tabs>
            <w:spacing w:line="276" w:lineRule="auto"/>
            <w:rPr>
              <w:rFonts w:eastAsiaTheme="minorEastAsia"/>
              <w:noProof/>
              <w:sz w:val="22"/>
              <w:szCs w:val="22"/>
            </w:rPr>
          </w:pPr>
          <w:hyperlink w:anchor="_Toc197423859" w:history="1">
            <w:r w:rsidR="00CF7E64" w:rsidRPr="00CF7E64">
              <w:rPr>
                <w:rStyle w:val="Hipercze"/>
                <w:noProof/>
                <w:sz w:val="22"/>
                <w:szCs w:val="22"/>
              </w:rPr>
              <w:t>§5. Szczególne obowiązki Wykonawcy</w:t>
            </w:r>
            <w:r w:rsidR="00CF7E64" w:rsidRPr="00CF7E64">
              <w:rPr>
                <w:noProof/>
                <w:webHidden/>
                <w:sz w:val="22"/>
                <w:szCs w:val="22"/>
              </w:rPr>
              <w:tab/>
            </w:r>
            <w:r w:rsidR="00CF7E64" w:rsidRPr="00CF7E64">
              <w:rPr>
                <w:noProof/>
                <w:webHidden/>
                <w:sz w:val="22"/>
                <w:szCs w:val="22"/>
              </w:rPr>
              <w:fldChar w:fldCharType="begin"/>
            </w:r>
            <w:r w:rsidR="00CF7E64" w:rsidRPr="00CF7E64">
              <w:rPr>
                <w:noProof/>
                <w:webHidden/>
                <w:sz w:val="22"/>
                <w:szCs w:val="22"/>
              </w:rPr>
              <w:instrText xml:space="preserve"> PAGEREF _Toc197423859 \h </w:instrText>
            </w:r>
            <w:r w:rsidR="00CF7E64" w:rsidRPr="00CF7E64">
              <w:rPr>
                <w:noProof/>
                <w:webHidden/>
                <w:sz w:val="22"/>
                <w:szCs w:val="22"/>
              </w:rPr>
            </w:r>
            <w:r w:rsidR="00CF7E64" w:rsidRPr="00CF7E64">
              <w:rPr>
                <w:noProof/>
                <w:webHidden/>
                <w:sz w:val="22"/>
                <w:szCs w:val="22"/>
              </w:rPr>
              <w:fldChar w:fldCharType="separate"/>
            </w:r>
            <w:r w:rsidR="00BA0313">
              <w:rPr>
                <w:noProof/>
                <w:webHidden/>
                <w:sz w:val="22"/>
                <w:szCs w:val="22"/>
              </w:rPr>
              <w:t>64</w:t>
            </w:r>
            <w:r w:rsidR="00CF7E64" w:rsidRPr="00CF7E64">
              <w:rPr>
                <w:noProof/>
                <w:webHidden/>
                <w:sz w:val="22"/>
                <w:szCs w:val="22"/>
              </w:rPr>
              <w:fldChar w:fldCharType="end"/>
            </w:r>
          </w:hyperlink>
        </w:p>
        <w:p w14:paraId="3181E08E" w14:textId="77777777" w:rsidR="00CF7E64" w:rsidRPr="00CF7E64" w:rsidRDefault="009972CA" w:rsidP="00CF7E64">
          <w:pPr>
            <w:pStyle w:val="Spistreci1"/>
            <w:tabs>
              <w:tab w:val="right" w:leader="dot" w:pos="9061"/>
            </w:tabs>
            <w:spacing w:line="276" w:lineRule="auto"/>
            <w:rPr>
              <w:rFonts w:eastAsiaTheme="minorEastAsia"/>
              <w:noProof/>
              <w:sz w:val="22"/>
              <w:szCs w:val="22"/>
            </w:rPr>
          </w:pPr>
          <w:hyperlink w:anchor="_Toc197423860" w:history="1">
            <w:r w:rsidR="00CF7E64" w:rsidRPr="00CF7E64">
              <w:rPr>
                <w:rStyle w:val="Hipercze"/>
                <w:noProof/>
                <w:sz w:val="22"/>
                <w:szCs w:val="22"/>
              </w:rPr>
              <w:t>§6. Zasady udzielania Zamówień wykonawczych</w:t>
            </w:r>
            <w:r w:rsidR="00CF7E64" w:rsidRPr="00CF7E64">
              <w:rPr>
                <w:noProof/>
                <w:webHidden/>
                <w:sz w:val="22"/>
                <w:szCs w:val="22"/>
              </w:rPr>
              <w:tab/>
            </w:r>
            <w:r w:rsidR="00CF7E64" w:rsidRPr="00CF7E64">
              <w:rPr>
                <w:noProof/>
                <w:webHidden/>
                <w:sz w:val="22"/>
                <w:szCs w:val="22"/>
              </w:rPr>
              <w:fldChar w:fldCharType="begin"/>
            </w:r>
            <w:r w:rsidR="00CF7E64" w:rsidRPr="00CF7E64">
              <w:rPr>
                <w:noProof/>
                <w:webHidden/>
                <w:sz w:val="22"/>
                <w:szCs w:val="22"/>
              </w:rPr>
              <w:instrText xml:space="preserve"> PAGEREF _Toc197423860 \h </w:instrText>
            </w:r>
            <w:r w:rsidR="00CF7E64" w:rsidRPr="00CF7E64">
              <w:rPr>
                <w:noProof/>
                <w:webHidden/>
                <w:sz w:val="22"/>
                <w:szCs w:val="22"/>
              </w:rPr>
            </w:r>
            <w:r w:rsidR="00CF7E64" w:rsidRPr="00CF7E64">
              <w:rPr>
                <w:noProof/>
                <w:webHidden/>
                <w:sz w:val="22"/>
                <w:szCs w:val="22"/>
              </w:rPr>
              <w:fldChar w:fldCharType="separate"/>
            </w:r>
            <w:r w:rsidR="00BA0313">
              <w:rPr>
                <w:noProof/>
                <w:webHidden/>
                <w:sz w:val="22"/>
                <w:szCs w:val="22"/>
              </w:rPr>
              <w:t>64</w:t>
            </w:r>
            <w:r w:rsidR="00CF7E64" w:rsidRPr="00CF7E64">
              <w:rPr>
                <w:noProof/>
                <w:webHidden/>
                <w:sz w:val="22"/>
                <w:szCs w:val="22"/>
              </w:rPr>
              <w:fldChar w:fldCharType="end"/>
            </w:r>
          </w:hyperlink>
        </w:p>
        <w:p w14:paraId="5E907A28" w14:textId="77777777" w:rsidR="00CF7E64" w:rsidRPr="00CF7E64" w:rsidRDefault="009972CA" w:rsidP="00CF7E64">
          <w:pPr>
            <w:pStyle w:val="Spistreci1"/>
            <w:tabs>
              <w:tab w:val="right" w:leader="dot" w:pos="9061"/>
            </w:tabs>
            <w:spacing w:line="276" w:lineRule="auto"/>
            <w:rPr>
              <w:rFonts w:eastAsiaTheme="minorEastAsia"/>
              <w:noProof/>
              <w:sz w:val="22"/>
              <w:szCs w:val="22"/>
            </w:rPr>
          </w:pPr>
          <w:hyperlink w:anchor="_Toc197423861" w:history="1">
            <w:r w:rsidR="00CF7E64" w:rsidRPr="00CF7E64">
              <w:rPr>
                <w:rStyle w:val="Hipercze"/>
                <w:noProof/>
                <w:sz w:val="22"/>
                <w:szCs w:val="22"/>
              </w:rPr>
              <w:t>§7. Aukcja elektroniczna</w:t>
            </w:r>
            <w:r w:rsidR="00CF7E64" w:rsidRPr="00CF7E64">
              <w:rPr>
                <w:noProof/>
                <w:webHidden/>
                <w:sz w:val="22"/>
                <w:szCs w:val="22"/>
              </w:rPr>
              <w:tab/>
            </w:r>
            <w:r w:rsidR="00CF7E64" w:rsidRPr="00CF7E64">
              <w:rPr>
                <w:noProof/>
                <w:webHidden/>
                <w:sz w:val="22"/>
                <w:szCs w:val="22"/>
              </w:rPr>
              <w:fldChar w:fldCharType="begin"/>
            </w:r>
            <w:r w:rsidR="00CF7E64" w:rsidRPr="00CF7E64">
              <w:rPr>
                <w:noProof/>
                <w:webHidden/>
                <w:sz w:val="22"/>
                <w:szCs w:val="22"/>
              </w:rPr>
              <w:instrText xml:space="preserve"> PAGEREF _Toc197423861 \h </w:instrText>
            </w:r>
            <w:r w:rsidR="00CF7E64" w:rsidRPr="00CF7E64">
              <w:rPr>
                <w:noProof/>
                <w:webHidden/>
                <w:sz w:val="22"/>
                <w:szCs w:val="22"/>
              </w:rPr>
            </w:r>
            <w:r w:rsidR="00CF7E64" w:rsidRPr="00CF7E64">
              <w:rPr>
                <w:noProof/>
                <w:webHidden/>
                <w:sz w:val="22"/>
                <w:szCs w:val="22"/>
              </w:rPr>
              <w:fldChar w:fldCharType="separate"/>
            </w:r>
            <w:r w:rsidR="00BA0313">
              <w:rPr>
                <w:noProof/>
                <w:webHidden/>
                <w:sz w:val="22"/>
                <w:szCs w:val="22"/>
              </w:rPr>
              <w:t>66</w:t>
            </w:r>
            <w:r w:rsidR="00CF7E64" w:rsidRPr="00CF7E64">
              <w:rPr>
                <w:noProof/>
                <w:webHidden/>
                <w:sz w:val="22"/>
                <w:szCs w:val="22"/>
              </w:rPr>
              <w:fldChar w:fldCharType="end"/>
            </w:r>
          </w:hyperlink>
        </w:p>
        <w:p w14:paraId="67AB30D0" w14:textId="77777777" w:rsidR="00CF7E64" w:rsidRPr="00CF7E64" w:rsidRDefault="009972CA" w:rsidP="00CF7E64">
          <w:pPr>
            <w:pStyle w:val="Spistreci1"/>
            <w:tabs>
              <w:tab w:val="right" w:leader="dot" w:pos="9061"/>
            </w:tabs>
            <w:spacing w:line="276" w:lineRule="auto"/>
            <w:rPr>
              <w:rFonts w:eastAsiaTheme="minorEastAsia"/>
              <w:noProof/>
              <w:sz w:val="22"/>
              <w:szCs w:val="22"/>
            </w:rPr>
          </w:pPr>
          <w:hyperlink w:anchor="_Toc197423862" w:history="1">
            <w:r w:rsidR="00CF7E64" w:rsidRPr="00CF7E64">
              <w:rPr>
                <w:rStyle w:val="Hipercze"/>
                <w:noProof/>
                <w:sz w:val="22"/>
                <w:szCs w:val="22"/>
              </w:rPr>
              <w:t>§8. Zamówienie kierowane do jednego wykonawcy</w:t>
            </w:r>
            <w:r w:rsidR="00CF7E64" w:rsidRPr="00CF7E64">
              <w:rPr>
                <w:noProof/>
                <w:webHidden/>
                <w:sz w:val="22"/>
                <w:szCs w:val="22"/>
              </w:rPr>
              <w:tab/>
            </w:r>
            <w:r w:rsidR="00CF7E64" w:rsidRPr="00CF7E64">
              <w:rPr>
                <w:noProof/>
                <w:webHidden/>
                <w:sz w:val="22"/>
                <w:szCs w:val="22"/>
              </w:rPr>
              <w:fldChar w:fldCharType="begin"/>
            </w:r>
            <w:r w:rsidR="00CF7E64" w:rsidRPr="00CF7E64">
              <w:rPr>
                <w:noProof/>
                <w:webHidden/>
                <w:sz w:val="22"/>
                <w:szCs w:val="22"/>
              </w:rPr>
              <w:instrText xml:space="preserve"> PAGEREF _Toc197423862 \h </w:instrText>
            </w:r>
            <w:r w:rsidR="00CF7E64" w:rsidRPr="00CF7E64">
              <w:rPr>
                <w:noProof/>
                <w:webHidden/>
                <w:sz w:val="22"/>
                <w:szCs w:val="22"/>
              </w:rPr>
            </w:r>
            <w:r w:rsidR="00CF7E64" w:rsidRPr="00CF7E64">
              <w:rPr>
                <w:noProof/>
                <w:webHidden/>
                <w:sz w:val="22"/>
                <w:szCs w:val="22"/>
              </w:rPr>
              <w:fldChar w:fldCharType="separate"/>
            </w:r>
            <w:r w:rsidR="00BA0313">
              <w:rPr>
                <w:noProof/>
                <w:webHidden/>
                <w:sz w:val="22"/>
                <w:szCs w:val="22"/>
              </w:rPr>
              <w:t>67</w:t>
            </w:r>
            <w:r w:rsidR="00CF7E64" w:rsidRPr="00CF7E64">
              <w:rPr>
                <w:noProof/>
                <w:webHidden/>
                <w:sz w:val="22"/>
                <w:szCs w:val="22"/>
              </w:rPr>
              <w:fldChar w:fldCharType="end"/>
            </w:r>
          </w:hyperlink>
        </w:p>
        <w:p w14:paraId="2D7C8510" w14:textId="77777777" w:rsidR="00CF7E64" w:rsidRPr="00CF7E64" w:rsidRDefault="009972CA" w:rsidP="00CF7E64">
          <w:pPr>
            <w:pStyle w:val="Spistreci1"/>
            <w:tabs>
              <w:tab w:val="right" w:leader="dot" w:pos="9061"/>
            </w:tabs>
            <w:spacing w:line="276" w:lineRule="auto"/>
            <w:rPr>
              <w:rFonts w:eastAsiaTheme="minorEastAsia"/>
              <w:noProof/>
              <w:sz w:val="22"/>
              <w:szCs w:val="22"/>
            </w:rPr>
          </w:pPr>
          <w:hyperlink w:anchor="_Toc197423863" w:history="1">
            <w:r w:rsidR="00CF7E64" w:rsidRPr="00CF7E64">
              <w:rPr>
                <w:rStyle w:val="Hipercze"/>
                <w:noProof/>
                <w:sz w:val="22"/>
                <w:szCs w:val="22"/>
              </w:rPr>
              <w:t>§9. Umowa wykonawcza</w:t>
            </w:r>
            <w:r w:rsidR="00CF7E64" w:rsidRPr="00CF7E64">
              <w:rPr>
                <w:noProof/>
                <w:webHidden/>
                <w:sz w:val="22"/>
                <w:szCs w:val="22"/>
              </w:rPr>
              <w:tab/>
            </w:r>
            <w:r w:rsidR="00CF7E64" w:rsidRPr="00CF7E64">
              <w:rPr>
                <w:noProof/>
                <w:webHidden/>
                <w:sz w:val="22"/>
                <w:szCs w:val="22"/>
              </w:rPr>
              <w:fldChar w:fldCharType="begin"/>
            </w:r>
            <w:r w:rsidR="00CF7E64" w:rsidRPr="00CF7E64">
              <w:rPr>
                <w:noProof/>
                <w:webHidden/>
                <w:sz w:val="22"/>
                <w:szCs w:val="22"/>
              </w:rPr>
              <w:instrText xml:space="preserve"> PAGEREF _Toc197423863 \h </w:instrText>
            </w:r>
            <w:r w:rsidR="00CF7E64" w:rsidRPr="00CF7E64">
              <w:rPr>
                <w:noProof/>
                <w:webHidden/>
                <w:sz w:val="22"/>
                <w:szCs w:val="22"/>
              </w:rPr>
            </w:r>
            <w:r w:rsidR="00CF7E64" w:rsidRPr="00CF7E64">
              <w:rPr>
                <w:noProof/>
                <w:webHidden/>
                <w:sz w:val="22"/>
                <w:szCs w:val="22"/>
              </w:rPr>
              <w:fldChar w:fldCharType="separate"/>
            </w:r>
            <w:r w:rsidR="00BA0313">
              <w:rPr>
                <w:noProof/>
                <w:webHidden/>
                <w:sz w:val="22"/>
                <w:szCs w:val="22"/>
              </w:rPr>
              <w:t>67</w:t>
            </w:r>
            <w:r w:rsidR="00CF7E64" w:rsidRPr="00CF7E64">
              <w:rPr>
                <w:noProof/>
                <w:webHidden/>
                <w:sz w:val="22"/>
                <w:szCs w:val="22"/>
              </w:rPr>
              <w:fldChar w:fldCharType="end"/>
            </w:r>
          </w:hyperlink>
        </w:p>
        <w:p w14:paraId="1D098710" w14:textId="77777777" w:rsidR="00CF7E64" w:rsidRPr="00CF7E64" w:rsidRDefault="009972CA" w:rsidP="00CF7E64">
          <w:pPr>
            <w:pStyle w:val="Spistreci1"/>
            <w:tabs>
              <w:tab w:val="right" w:leader="dot" w:pos="9061"/>
            </w:tabs>
            <w:spacing w:line="276" w:lineRule="auto"/>
            <w:rPr>
              <w:rFonts w:eastAsiaTheme="minorEastAsia"/>
              <w:noProof/>
              <w:sz w:val="22"/>
              <w:szCs w:val="22"/>
            </w:rPr>
          </w:pPr>
          <w:hyperlink w:anchor="_Toc197423864" w:history="1">
            <w:r w:rsidR="00CF7E64" w:rsidRPr="00CF7E64">
              <w:rPr>
                <w:rStyle w:val="Hipercze"/>
                <w:noProof/>
                <w:sz w:val="22"/>
                <w:szCs w:val="22"/>
              </w:rPr>
              <w:t>§10.  Nadzór i koordynacja</w:t>
            </w:r>
            <w:r w:rsidR="00CF7E64" w:rsidRPr="00CF7E64">
              <w:rPr>
                <w:noProof/>
                <w:webHidden/>
                <w:sz w:val="22"/>
                <w:szCs w:val="22"/>
              </w:rPr>
              <w:tab/>
            </w:r>
            <w:r w:rsidR="00CF7E64" w:rsidRPr="00CF7E64">
              <w:rPr>
                <w:noProof/>
                <w:webHidden/>
                <w:sz w:val="22"/>
                <w:szCs w:val="22"/>
              </w:rPr>
              <w:fldChar w:fldCharType="begin"/>
            </w:r>
            <w:r w:rsidR="00CF7E64" w:rsidRPr="00CF7E64">
              <w:rPr>
                <w:noProof/>
                <w:webHidden/>
                <w:sz w:val="22"/>
                <w:szCs w:val="22"/>
              </w:rPr>
              <w:instrText xml:space="preserve"> PAGEREF _Toc197423864 \h </w:instrText>
            </w:r>
            <w:r w:rsidR="00CF7E64" w:rsidRPr="00CF7E64">
              <w:rPr>
                <w:noProof/>
                <w:webHidden/>
                <w:sz w:val="22"/>
                <w:szCs w:val="22"/>
              </w:rPr>
            </w:r>
            <w:r w:rsidR="00CF7E64" w:rsidRPr="00CF7E64">
              <w:rPr>
                <w:noProof/>
                <w:webHidden/>
                <w:sz w:val="22"/>
                <w:szCs w:val="22"/>
              </w:rPr>
              <w:fldChar w:fldCharType="separate"/>
            </w:r>
            <w:r w:rsidR="00BA0313">
              <w:rPr>
                <w:noProof/>
                <w:webHidden/>
                <w:sz w:val="22"/>
                <w:szCs w:val="22"/>
              </w:rPr>
              <w:t>68</w:t>
            </w:r>
            <w:r w:rsidR="00CF7E64" w:rsidRPr="00CF7E64">
              <w:rPr>
                <w:noProof/>
                <w:webHidden/>
                <w:sz w:val="22"/>
                <w:szCs w:val="22"/>
              </w:rPr>
              <w:fldChar w:fldCharType="end"/>
            </w:r>
          </w:hyperlink>
        </w:p>
        <w:p w14:paraId="118F38E6" w14:textId="77777777" w:rsidR="00CF7E64" w:rsidRPr="00CF7E64" w:rsidRDefault="009972CA" w:rsidP="00CF7E64">
          <w:pPr>
            <w:pStyle w:val="Spistreci1"/>
            <w:tabs>
              <w:tab w:val="right" w:leader="dot" w:pos="9061"/>
            </w:tabs>
            <w:spacing w:line="276" w:lineRule="auto"/>
            <w:rPr>
              <w:rFonts w:eastAsiaTheme="minorEastAsia"/>
              <w:noProof/>
              <w:sz w:val="22"/>
              <w:szCs w:val="22"/>
            </w:rPr>
          </w:pPr>
          <w:hyperlink w:anchor="_Toc197423865" w:history="1">
            <w:r w:rsidR="00CF7E64" w:rsidRPr="00CF7E64">
              <w:rPr>
                <w:rStyle w:val="Hipercze"/>
                <w:noProof/>
                <w:sz w:val="22"/>
                <w:szCs w:val="22"/>
              </w:rPr>
              <w:t>§11. Rozwiązanie, odstąpienie lub wypowiedzenie Umowy ramowej</w:t>
            </w:r>
            <w:r w:rsidR="00CF7E64" w:rsidRPr="00CF7E64">
              <w:rPr>
                <w:noProof/>
                <w:webHidden/>
                <w:sz w:val="22"/>
                <w:szCs w:val="22"/>
              </w:rPr>
              <w:tab/>
            </w:r>
            <w:r w:rsidR="00CF7E64" w:rsidRPr="00CF7E64">
              <w:rPr>
                <w:noProof/>
                <w:webHidden/>
                <w:sz w:val="22"/>
                <w:szCs w:val="22"/>
              </w:rPr>
              <w:fldChar w:fldCharType="begin"/>
            </w:r>
            <w:r w:rsidR="00CF7E64" w:rsidRPr="00CF7E64">
              <w:rPr>
                <w:noProof/>
                <w:webHidden/>
                <w:sz w:val="22"/>
                <w:szCs w:val="22"/>
              </w:rPr>
              <w:instrText xml:space="preserve"> PAGEREF _Toc197423865 \h </w:instrText>
            </w:r>
            <w:r w:rsidR="00CF7E64" w:rsidRPr="00CF7E64">
              <w:rPr>
                <w:noProof/>
                <w:webHidden/>
                <w:sz w:val="22"/>
                <w:szCs w:val="22"/>
              </w:rPr>
            </w:r>
            <w:r w:rsidR="00CF7E64" w:rsidRPr="00CF7E64">
              <w:rPr>
                <w:noProof/>
                <w:webHidden/>
                <w:sz w:val="22"/>
                <w:szCs w:val="22"/>
              </w:rPr>
              <w:fldChar w:fldCharType="separate"/>
            </w:r>
            <w:r w:rsidR="00BA0313">
              <w:rPr>
                <w:noProof/>
                <w:webHidden/>
                <w:sz w:val="22"/>
                <w:szCs w:val="22"/>
              </w:rPr>
              <w:t>68</w:t>
            </w:r>
            <w:r w:rsidR="00CF7E64" w:rsidRPr="00CF7E64">
              <w:rPr>
                <w:noProof/>
                <w:webHidden/>
                <w:sz w:val="22"/>
                <w:szCs w:val="22"/>
              </w:rPr>
              <w:fldChar w:fldCharType="end"/>
            </w:r>
          </w:hyperlink>
        </w:p>
        <w:p w14:paraId="3E8678FE" w14:textId="77777777" w:rsidR="00CF7E64" w:rsidRPr="00CF7E64" w:rsidRDefault="009972CA" w:rsidP="00CF7E64">
          <w:pPr>
            <w:pStyle w:val="Spistreci1"/>
            <w:tabs>
              <w:tab w:val="right" w:leader="dot" w:pos="9061"/>
            </w:tabs>
            <w:spacing w:line="276" w:lineRule="auto"/>
            <w:rPr>
              <w:rFonts w:eastAsiaTheme="minorEastAsia"/>
              <w:noProof/>
              <w:sz w:val="22"/>
              <w:szCs w:val="22"/>
            </w:rPr>
          </w:pPr>
          <w:hyperlink w:anchor="_Toc197423866" w:history="1">
            <w:r w:rsidR="00CF7E64" w:rsidRPr="00CF7E64">
              <w:rPr>
                <w:rStyle w:val="Hipercze"/>
                <w:noProof/>
                <w:sz w:val="22"/>
                <w:szCs w:val="22"/>
              </w:rPr>
              <w:t>§12. Zmiany Umowy ramowej</w:t>
            </w:r>
            <w:r w:rsidR="00CF7E64" w:rsidRPr="00CF7E64">
              <w:rPr>
                <w:noProof/>
                <w:webHidden/>
                <w:sz w:val="22"/>
                <w:szCs w:val="22"/>
              </w:rPr>
              <w:tab/>
            </w:r>
            <w:r w:rsidR="00CF7E64" w:rsidRPr="00CF7E64">
              <w:rPr>
                <w:noProof/>
                <w:webHidden/>
                <w:sz w:val="22"/>
                <w:szCs w:val="22"/>
              </w:rPr>
              <w:fldChar w:fldCharType="begin"/>
            </w:r>
            <w:r w:rsidR="00CF7E64" w:rsidRPr="00CF7E64">
              <w:rPr>
                <w:noProof/>
                <w:webHidden/>
                <w:sz w:val="22"/>
                <w:szCs w:val="22"/>
              </w:rPr>
              <w:instrText xml:space="preserve"> PAGEREF _Toc197423866 \h </w:instrText>
            </w:r>
            <w:r w:rsidR="00CF7E64" w:rsidRPr="00CF7E64">
              <w:rPr>
                <w:noProof/>
                <w:webHidden/>
                <w:sz w:val="22"/>
                <w:szCs w:val="22"/>
              </w:rPr>
            </w:r>
            <w:r w:rsidR="00CF7E64" w:rsidRPr="00CF7E64">
              <w:rPr>
                <w:noProof/>
                <w:webHidden/>
                <w:sz w:val="22"/>
                <w:szCs w:val="22"/>
              </w:rPr>
              <w:fldChar w:fldCharType="separate"/>
            </w:r>
            <w:r w:rsidR="00BA0313">
              <w:rPr>
                <w:noProof/>
                <w:webHidden/>
                <w:sz w:val="22"/>
                <w:szCs w:val="22"/>
              </w:rPr>
              <w:t>69</w:t>
            </w:r>
            <w:r w:rsidR="00CF7E64" w:rsidRPr="00CF7E64">
              <w:rPr>
                <w:noProof/>
                <w:webHidden/>
                <w:sz w:val="22"/>
                <w:szCs w:val="22"/>
              </w:rPr>
              <w:fldChar w:fldCharType="end"/>
            </w:r>
          </w:hyperlink>
        </w:p>
        <w:p w14:paraId="47DC6CE8" w14:textId="77777777" w:rsidR="00CF7E64" w:rsidRPr="00CF7E64" w:rsidRDefault="009972CA" w:rsidP="00CF7E64">
          <w:pPr>
            <w:pStyle w:val="Spistreci1"/>
            <w:tabs>
              <w:tab w:val="right" w:leader="dot" w:pos="9061"/>
            </w:tabs>
            <w:spacing w:line="276" w:lineRule="auto"/>
            <w:rPr>
              <w:rFonts w:eastAsiaTheme="minorEastAsia"/>
              <w:noProof/>
              <w:sz w:val="22"/>
              <w:szCs w:val="22"/>
            </w:rPr>
          </w:pPr>
          <w:hyperlink w:anchor="_Toc197423867" w:history="1">
            <w:r w:rsidR="00CF7E64" w:rsidRPr="00CF7E64">
              <w:rPr>
                <w:rStyle w:val="Hipercze"/>
                <w:noProof/>
                <w:sz w:val="22"/>
                <w:szCs w:val="22"/>
              </w:rPr>
              <w:t>§13. Ochrona danych osobowych</w:t>
            </w:r>
            <w:r w:rsidR="00CF7E64" w:rsidRPr="00CF7E64">
              <w:rPr>
                <w:noProof/>
                <w:webHidden/>
                <w:sz w:val="22"/>
                <w:szCs w:val="22"/>
              </w:rPr>
              <w:tab/>
            </w:r>
            <w:r w:rsidR="00CF7E64" w:rsidRPr="00CF7E64">
              <w:rPr>
                <w:noProof/>
                <w:webHidden/>
                <w:sz w:val="22"/>
                <w:szCs w:val="22"/>
              </w:rPr>
              <w:fldChar w:fldCharType="begin"/>
            </w:r>
            <w:r w:rsidR="00CF7E64" w:rsidRPr="00CF7E64">
              <w:rPr>
                <w:noProof/>
                <w:webHidden/>
                <w:sz w:val="22"/>
                <w:szCs w:val="22"/>
              </w:rPr>
              <w:instrText xml:space="preserve"> PAGEREF _Toc197423867 \h </w:instrText>
            </w:r>
            <w:r w:rsidR="00CF7E64" w:rsidRPr="00CF7E64">
              <w:rPr>
                <w:noProof/>
                <w:webHidden/>
                <w:sz w:val="22"/>
                <w:szCs w:val="22"/>
              </w:rPr>
            </w:r>
            <w:r w:rsidR="00CF7E64" w:rsidRPr="00CF7E64">
              <w:rPr>
                <w:noProof/>
                <w:webHidden/>
                <w:sz w:val="22"/>
                <w:szCs w:val="22"/>
              </w:rPr>
              <w:fldChar w:fldCharType="separate"/>
            </w:r>
            <w:r w:rsidR="00BA0313">
              <w:rPr>
                <w:noProof/>
                <w:webHidden/>
                <w:sz w:val="22"/>
                <w:szCs w:val="22"/>
              </w:rPr>
              <w:t>72</w:t>
            </w:r>
            <w:r w:rsidR="00CF7E64" w:rsidRPr="00CF7E64">
              <w:rPr>
                <w:noProof/>
                <w:webHidden/>
                <w:sz w:val="22"/>
                <w:szCs w:val="22"/>
              </w:rPr>
              <w:fldChar w:fldCharType="end"/>
            </w:r>
          </w:hyperlink>
        </w:p>
        <w:p w14:paraId="6E4AE8CE" w14:textId="77777777" w:rsidR="00CF7E64" w:rsidRPr="00CF7E64" w:rsidRDefault="009972CA" w:rsidP="00CF7E64">
          <w:pPr>
            <w:pStyle w:val="Spistreci1"/>
            <w:tabs>
              <w:tab w:val="right" w:leader="dot" w:pos="9061"/>
            </w:tabs>
            <w:spacing w:line="276" w:lineRule="auto"/>
            <w:rPr>
              <w:rFonts w:eastAsiaTheme="minorEastAsia"/>
              <w:noProof/>
              <w:sz w:val="22"/>
              <w:szCs w:val="22"/>
            </w:rPr>
          </w:pPr>
          <w:hyperlink w:anchor="_Toc197423868" w:history="1">
            <w:r w:rsidR="00CF7E64" w:rsidRPr="00CF7E64">
              <w:rPr>
                <w:rStyle w:val="Hipercze"/>
                <w:noProof/>
                <w:sz w:val="22"/>
                <w:szCs w:val="22"/>
              </w:rPr>
              <w:t>§14. Ochrona tajemnic przedsiębiorcy, zachowanie poufności</w:t>
            </w:r>
            <w:r w:rsidR="00CF7E64" w:rsidRPr="00CF7E64">
              <w:rPr>
                <w:noProof/>
                <w:webHidden/>
                <w:sz w:val="22"/>
                <w:szCs w:val="22"/>
              </w:rPr>
              <w:tab/>
            </w:r>
            <w:r w:rsidR="00CF7E64" w:rsidRPr="00CF7E64">
              <w:rPr>
                <w:noProof/>
                <w:webHidden/>
                <w:sz w:val="22"/>
                <w:szCs w:val="22"/>
              </w:rPr>
              <w:fldChar w:fldCharType="begin"/>
            </w:r>
            <w:r w:rsidR="00CF7E64" w:rsidRPr="00CF7E64">
              <w:rPr>
                <w:noProof/>
                <w:webHidden/>
                <w:sz w:val="22"/>
                <w:szCs w:val="22"/>
              </w:rPr>
              <w:instrText xml:space="preserve"> PAGEREF _Toc197423868 \h </w:instrText>
            </w:r>
            <w:r w:rsidR="00CF7E64" w:rsidRPr="00CF7E64">
              <w:rPr>
                <w:noProof/>
                <w:webHidden/>
                <w:sz w:val="22"/>
                <w:szCs w:val="22"/>
              </w:rPr>
            </w:r>
            <w:r w:rsidR="00CF7E64" w:rsidRPr="00CF7E64">
              <w:rPr>
                <w:noProof/>
                <w:webHidden/>
                <w:sz w:val="22"/>
                <w:szCs w:val="22"/>
              </w:rPr>
              <w:fldChar w:fldCharType="separate"/>
            </w:r>
            <w:r w:rsidR="00BA0313">
              <w:rPr>
                <w:noProof/>
                <w:webHidden/>
                <w:sz w:val="22"/>
                <w:szCs w:val="22"/>
              </w:rPr>
              <w:t>72</w:t>
            </w:r>
            <w:r w:rsidR="00CF7E64" w:rsidRPr="00CF7E64">
              <w:rPr>
                <w:noProof/>
                <w:webHidden/>
                <w:sz w:val="22"/>
                <w:szCs w:val="22"/>
              </w:rPr>
              <w:fldChar w:fldCharType="end"/>
            </w:r>
          </w:hyperlink>
        </w:p>
        <w:p w14:paraId="4AD20F96" w14:textId="77777777" w:rsidR="00CF7E64" w:rsidRPr="00CF7E64" w:rsidRDefault="009972CA" w:rsidP="00CF7E64">
          <w:pPr>
            <w:pStyle w:val="Spistreci1"/>
            <w:tabs>
              <w:tab w:val="right" w:leader="dot" w:pos="9061"/>
            </w:tabs>
            <w:spacing w:line="276" w:lineRule="auto"/>
            <w:rPr>
              <w:rFonts w:eastAsiaTheme="minorEastAsia"/>
              <w:noProof/>
              <w:sz w:val="22"/>
              <w:szCs w:val="22"/>
            </w:rPr>
          </w:pPr>
          <w:hyperlink w:anchor="_Toc197423869" w:history="1">
            <w:r w:rsidR="00CF7E64" w:rsidRPr="00CF7E64">
              <w:rPr>
                <w:rStyle w:val="Hipercze"/>
                <w:noProof/>
                <w:sz w:val="22"/>
                <w:szCs w:val="22"/>
              </w:rPr>
              <w:t>§15. Zasady etyki</w:t>
            </w:r>
            <w:r w:rsidR="00CF7E64" w:rsidRPr="00CF7E64">
              <w:rPr>
                <w:noProof/>
                <w:webHidden/>
                <w:sz w:val="22"/>
                <w:szCs w:val="22"/>
              </w:rPr>
              <w:tab/>
            </w:r>
            <w:r w:rsidR="00CF7E64" w:rsidRPr="00CF7E64">
              <w:rPr>
                <w:noProof/>
                <w:webHidden/>
                <w:sz w:val="22"/>
                <w:szCs w:val="22"/>
              </w:rPr>
              <w:fldChar w:fldCharType="begin"/>
            </w:r>
            <w:r w:rsidR="00CF7E64" w:rsidRPr="00CF7E64">
              <w:rPr>
                <w:noProof/>
                <w:webHidden/>
                <w:sz w:val="22"/>
                <w:szCs w:val="22"/>
              </w:rPr>
              <w:instrText xml:space="preserve"> PAGEREF _Toc197423869 \h </w:instrText>
            </w:r>
            <w:r w:rsidR="00CF7E64" w:rsidRPr="00CF7E64">
              <w:rPr>
                <w:noProof/>
                <w:webHidden/>
                <w:sz w:val="22"/>
                <w:szCs w:val="22"/>
              </w:rPr>
            </w:r>
            <w:r w:rsidR="00CF7E64" w:rsidRPr="00CF7E64">
              <w:rPr>
                <w:noProof/>
                <w:webHidden/>
                <w:sz w:val="22"/>
                <w:szCs w:val="22"/>
              </w:rPr>
              <w:fldChar w:fldCharType="separate"/>
            </w:r>
            <w:r w:rsidR="00BA0313">
              <w:rPr>
                <w:noProof/>
                <w:webHidden/>
                <w:sz w:val="22"/>
                <w:szCs w:val="22"/>
              </w:rPr>
              <w:t>73</w:t>
            </w:r>
            <w:r w:rsidR="00CF7E64" w:rsidRPr="00CF7E64">
              <w:rPr>
                <w:noProof/>
                <w:webHidden/>
                <w:sz w:val="22"/>
                <w:szCs w:val="22"/>
              </w:rPr>
              <w:fldChar w:fldCharType="end"/>
            </w:r>
          </w:hyperlink>
        </w:p>
        <w:p w14:paraId="77ACC4EE" w14:textId="77777777" w:rsidR="00CF7E64" w:rsidRPr="00CF7E64" w:rsidRDefault="009972CA" w:rsidP="00CF7E64">
          <w:pPr>
            <w:pStyle w:val="Spistreci1"/>
            <w:tabs>
              <w:tab w:val="right" w:leader="dot" w:pos="9061"/>
            </w:tabs>
            <w:spacing w:line="276" w:lineRule="auto"/>
            <w:rPr>
              <w:rFonts w:eastAsiaTheme="minorEastAsia"/>
              <w:noProof/>
              <w:sz w:val="22"/>
              <w:szCs w:val="22"/>
            </w:rPr>
          </w:pPr>
          <w:hyperlink w:anchor="_Toc197423870" w:history="1">
            <w:r w:rsidR="00CF7E64" w:rsidRPr="00CF7E64">
              <w:rPr>
                <w:rStyle w:val="Hipercze"/>
                <w:noProof/>
                <w:sz w:val="22"/>
                <w:szCs w:val="22"/>
              </w:rPr>
              <w:t>§16. Nadzór wynikający z zarządzania środowiskowego</w:t>
            </w:r>
            <w:r w:rsidR="00CF7E64" w:rsidRPr="00CF7E64">
              <w:rPr>
                <w:noProof/>
                <w:webHidden/>
                <w:sz w:val="22"/>
                <w:szCs w:val="22"/>
              </w:rPr>
              <w:tab/>
            </w:r>
            <w:r w:rsidR="00CF7E64" w:rsidRPr="00CF7E64">
              <w:rPr>
                <w:noProof/>
                <w:webHidden/>
                <w:sz w:val="22"/>
                <w:szCs w:val="22"/>
              </w:rPr>
              <w:fldChar w:fldCharType="begin"/>
            </w:r>
            <w:r w:rsidR="00CF7E64" w:rsidRPr="00CF7E64">
              <w:rPr>
                <w:noProof/>
                <w:webHidden/>
                <w:sz w:val="22"/>
                <w:szCs w:val="22"/>
              </w:rPr>
              <w:instrText xml:space="preserve"> PAGEREF _Toc197423870 \h </w:instrText>
            </w:r>
            <w:r w:rsidR="00CF7E64" w:rsidRPr="00CF7E64">
              <w:rPr>
                <w:noProof/>
                <w:webHidden/>
                <w:sz w:val="22"/>
                <w:szCs w:val="22"/>
              </w:rPr>
            </w:r>
            <w:r w:rsidR="00CF7E64" w:rsidRPr="00CF7E64">
              <w:rPr>
                <w:noProof/>
                <w:webHidden/>
                <w:sz w:val="22"/>
                <w:szCs w:val="22"/>
              </w:rPr>
              <w:fldChar w:fldCharType="separate"/>
            </w:r>
            <w:r w:rsidR="00BA0313">
              <w:rPr>
                <w:noProof/>
                <w:webHidden/>
                <w:sz w:val="22"/>
                <w:szCs w:val="22"/>
              </w:rPr>
              <w:t>74</w:t>
            </w:r>
            <w:r w:rsidR="00CF7E64" w:rsidRPr="00CF7E64">
              <w:rPr>
                <w:noProof/>
                <w:webHidden/>
                <w:sz w:val="22"/>
                <w:szCs w:val="22"/>
              </w:rPr>
              <w:fldChar w:fldCharType="end"/>
            </w:r>
          </w:hyperlink>
        </w:p>
        <w:p w14:paraId="3A0BDDB1" w14:textId="77777777" w:rsidR="00CF7E64" w:rsidRPr="00CF7E64" w:rsidRDefault="009972CA" w:rsidP="00CF7E64">
          <w:pPr>
            <w:pStyle w:val="Spistreci1"/>
            <w:tabs>
              <w:tab w:val="right" w:leader="dot" w:pos="9061"/>
            </w:tabs>
            <w:spacing w:line="276" w:lineRule="auto"/>
            <w:rPr>
              <w:rFonts w:eastAsiaTheme="minorEastAsia"/>
              <w:noProof/>
              <w:sz w:val="22"/>
              <w:szCs w:val="22"/>
            </w:rPr>
          </w:pPr>
          <w:hyperlink w:anchor="_Toc197423871" w:history="1">
            <w:r w:rsidR="00CF7E64" w:rsidRPr="00CF7E64">
              <w:rPr>
                <w:rStyle w:val="Hipercze"/>
                <w:noProof/>
                <w:sz w:val="22"/>
                <w:szCs w:val="22"/>
              </w:rPr>
              <w:t>§17. Siła wyższa</w:t>
            </w:r>
            <w:r w:rsidR="00CF7E64" w:rsidRPr="00CF7E64">
              <w:rPr>
                <w:noProof/>
                <w:webHidden/>
                <w:sz w:val="22"/>
                <w:szCs w:val="22"/>
              </w:rPr>
              <w:tab/>
            </w:r>
            <w:r w:rsidR="00CF7E64" w:rsidRPr="00CF7E64">
              <w:rPr>
                <w:noProof/>
                <w:webHidden/>
                <w:sz w:val="22"/>
                <w:szCs w:val="22"/>
              </w:rPr>
              <w:fldChar w:fldCharType="begin"/>
            </w:r>
            <w:r w:rsidR="00CF7E64" w:rsidRPr="00CF7E64">
              <w:rPr>
                <w:noProof/>
                <w:webHidden/>
                <w:sz w:val="22"/>
                <w:szCs w:val="22"/>
              </w:rPr>
              <w:instrText xml:space="preserve"> PAGEREF _Toc197423871 \h </w:instrText>
            </w:r>
            <w:r w:rsidR="00CF7E64" w:rsidRPr="00CF7E64">
              <w:rPr>
                <w:noProof/>
                <w:webHidden/>
                <w:sz w:val="22"/>
                <w:szCs w:val="22"/>
              </w:rPr>
            </w:r>
            <w:r w:rsidR="00CF7E64" w:rsidRPr="00CF7E64">
              <w:rPr>
                <w:noProof/>
                <w:webHidden/>
                <w:sz w:val="22"/>
                <w:szCs w:val="22"/>
              </w:rPr>
              <w:fldChar w:fldCharType="separate"/>
            </w:r>
            <w:r w:rsidR="00BA0313">
              <w:rPr>
                <w:noProof/>
                <w:webHidden/>
                <w:sz w:val="22"/>
                <w:szCs w:val="22"/>
              </w:rPr>
              <w:t>74</w:t>
            </w:r>
            <w:r w:rsidR="00CF7E64" w:rsidRPr="00CF7E64">
              <w:rPr>
                <w:noProof/>
                <w:webHidden/>
                <w:sz w:val="22"/>
                <w:szCs w:val="22"/>
              </w:rPr>
              <w:fldChar w:fldCharType="end"/>
            </w:r>
          </w:hyperlink>
        </w:p>
        <w:p w14:paraId="74449342" w14:textId="77777777" w:rsidR="00CF7E64" w:rsidRPr="00CF7E64" w:rsidRDefault="009972CA" w:rsidP="00CF7E64">
          <w:pPr>
            <w:pStyle w:val="Spistreci1"/>
            <w:tabs>
              <w:tab w:val="right" w:leader="dot" w:pos="9061"/>
            </w:tabs>
            <w:spacing w:line="276" w:lineRule="auto"/>
            <w:rPr>
              <w:rFonts w:eastAsiaTheme="minorEastAsia"/>
              <w:noProof/>
              <w:sz w:val="22"/>
              <w:szCs w:val="22"/>
            </w:rPr>
          </w:pPr>
          <w:hyperlink w:anchor="_Toc197423872" w:history="1">
            <w:r w:rsidR="00CF7E64" w:rsidRPr="00CF7E64">
              <w:rPr>
                <w:rStyle w:val="Hipercze"/>
                <w:noProof/>
                <w:sz w:val="22"/>
                <w:szCs w:val="22"/>
              </w:rPr>
              <w:t>§18. Postanowienia końcowe</w:t>
            </w:r>
            <w:r w:rsidR="00CF7E64" w:rsidRPr="00CF7E64">
              <w:rPr>
                <w:noProof/>
                <w:webHidden/>
                <w:sz w:val="22"/>
                <w:szCs w:val="22"/>
              </w:rPr>
              <w:tab/>
            </w:r>
            <w:r w:rsidR="00CF7E64" w:rsidRPr="00CF7E64">
              <w:rPr>
                <w:noProof/>
                <w:webHidden/>
                <w:sz w:val="22"/>
                <w:szCs w:val="22"/>
              </w:rPr>
              <w:fldChar w:fldCharType="begin"/>
            </w:r>
            <w:r w:rsidR="00CF7E64" w:rsidRPr="00CF7E64">
              <w:rPr>
                <w:noProof/>
                <w:webHidden/>
                <w:sz w:val="22"/>
                <w:szCs w:val="22"/>
              </w:rPr>
              <w:instrText xml:space="preserve"> PAGEREF _Toc197423872 \h </w:instrText>
            </w:r>
            <w:r w:rsidR="00CF7E64" w:rsidRPr="00CF7E64">
              <w:rPr>
                <w:noProof/>
                <w:webHidden/>
                <w:sz w:val="22"/>
                <w:szCs w:val="22"/>
              </w:rPr>
            </w:r>
            <w:r w:rsidR="00CF7E64" w:rsidRPr="00CF7E64">
              <w:rPr>
                <w:noProof/>
                <w:webHidden/>
                <w:sz w:val="22"/>
                <w:szCs w:val="22"/>
              </w:rPr>
              <w:fldChar w:fldCharType="separate"/>
            </w:r>
            <w:r w:rsidR="00BA0313">
              <w:rPr>
                <w:noProof/>
                <w:webHidden/>
                <w:sz w:val="22"/>
                <w:szCs w:val="22"/>
              </w:rPr>
              <w:t>74</w:t>
            </w:r>
            <w:r w:rsidR="00CF7E64" w:rsidRPr="00CF7E64">
              <w:rPr>
                <w:noProof/>
                <w:webHidden/>
                <w:sz w:val="22"/>
                <w:szCs w:val="22"/>
              </w:rPr>
              <w:fldChar w:fldCharType="end"/>
            </w:r>
          </w:hyperlink>
        </w:p>
        <w:p w14:paraId="05D24184" w14:textId="77777777" w:rsidR="00CF7E64" w:rsidRPr="00CF7E64" w:rsidRDefault="009972CA" w:rsidP="00CF7E64">
          <w:pPr>
            <w:pStyle w:val="Spistreci1"/>
            <w:tabs>
              <w:tab w:val="right" w:leader="dot" w:pos="9061"/>
            </w:tabs>
            <w:spacing w:line="276" w:lineRule="auto"/>
            <w:rPr>
              <w:rFonts w:eastAsiaTheme="minorEastAsia"/>
              <w:b/>
              <w:noProof/>
              <w:sz w:val="22"/>
              <w:szCs w:val="22"/>
            </w:rPr>
          </w:pPr>
          <w:hyperlink w:anchor="_Toc197423873" w:history="1">
            <w:r w:rsidR="00CF7E64" w:rsidRPr="00CF7E64">
              <w:rPr>
                <w:rStyle w:val="Hipercze"/>
                <w:b/>
                <w:noProof/>
                <w:sz w:val="22"/>
                <w:szCs w:val="22"/>
              </w:rPr>
              <w:t>OGÓLNE WARUNKI UMOWY WYKONAWCZEJ</w:t>
            </w:r>
            <w:r w:rsidR="00CF7E64" w:rsidRPr="00CF7E64">
              <w:rPr>
                <w:b/>
                <w:noProof/>
                <w:webHidden/>
                <w:sz w:val="22"/>
                <w:szCs w:val="22"/>
              </w:rPr>
              <w:tab/>
            </w:r>
            <w:r w:rsidR="00CF7E64" w:rsidRPr="00CF7E64">
              <w:rPr>
                <w:b/>
                <w:noProof/>
                <w:webHidden/>
                <w:sz w:val="22"/>
                <w:szCs w:val="22"/>
              </w:rPr>
              <w:fldChar w:fldCharType="begin"/>
            </w:r>
            <w:r w:rsidR="00CF7E64" w:rsidRPr="00CF7E64">
              <w:rPr>
                <w:b/>
                <w:noProof/>
                <w:webHidden/>
                <w:sz w:val="22"/>
                <w:szCs w:val="22"/>
              </w:rPr>
              <w:instrText xml:space="preserve"> PAGEREF _Toc197423873 \h </w:instrText>
            </w:r>
            <w:r w:rsidR="00CF7E64" w:rsidRPr="00CF7E64">
              <w:rPr>
                <w:b/>
                <w:noProof/>
                <w:webHidden/>
                <w:sz w:val="22"/>
                <w:szCs w:val="22"/>
              </w:rPr>
            </w:r>
            <w:r w:rsidR="00CF7E64" w:rsidRPr="00CF7E64">
              <w:rPr>
                <w:b/>
                <w:noProof/>
                <w:webHidden/>
                <w:sz w:val="22"/>
                <w:szCs w:val="22"/>
              </w:rPr>
              <w:fldChar w:fldCharType="separate"/>
            </w:r>
            <w:r w:rsidR="00BA0313">
              <w:rPr>
                <w:b/>
                <w:noProof/>
                <w:webHidden/>
                <w:sz w:val="22"/>
                <w:szCs w:val="22"/>
              </w:rPr>
              <w:t>79</w:t>
            </w:r>
            <w:r w:rsidR="00CF7E64" w:rsidRPr="00CF7E64">
              <w:rPr>
                <w:b/>
                <w:noProof/>
                <w:webHidden/>
                <w:sz w:val="22"/>
                <w:szCs w:val="22"/>
              </w:rPr>
              <w:fldChar w:fldCharType="end"/>
            </w:r>
          </w:hyperlink>
        </w:p>
        <w:p w14:paraId="6E282637" w14:textId="77777777" w:rsidR="00CF7E64" w:rsidRPr="00CF7E64" w:rsidRDefault="009972CA" w:rsidP="00CF7E64">
          <w:pPr>
            <w:pStyle w:val="Spistreci1"/>
            <w:tabs>
              <w:tab w:val="right" w:leader="dot" w:pos="9061"/>
            </w:tabs>
            <w:spacing w:line="276" w:lineRule="auto"/>
            <w:rPr>
              <w:rFonts w:eastAsiaTheme="minorEastAsia"/>
              <w:noProof/>
              <w:sz w:val="22"/>
              <w:szCs w:val="22"/>
            </w:rPr>
          </w:pPr>
          <w:hyperlink w:anchor="_Toc197423874" w:history="1">
            <w:r w:rsidR="00CF7E64" w:rsidRPr="00CF7E64">
              <w:rPr>
                <w:rStyle w:val="Hipercze"/>
                <w:noProof/>
                <w:sz w:val="22"/>
                <w:szCs w:val="22"/>
              </w:rPr>
              <w:t>§1. Podstawa zawarcia Umowy</w:t>
            </w:r>
            <w:r w:rsidR="00CF7E64" w:rsidRPr="00CF7E64">
              <w:rPr>
                <w:noProof/>
                <w:webHidden/>
                <w:sz w:val="22"/>
                <w:szCs w:val="22"/>
              </w:rPr>
              <w:tab/>
            </w:r>
            <w:r w:rsidR="00CF7E64" w:rsidRPr="00CF7E64">
              <w:rPr>
                <w:noProof/>
                <w:webHidden/>
                <w:sz w:val="22"/>
                <w:szCs w:val="22"/>
              </w:rPr>
              <w:fldChar w:fldCharType="begin"/>
            </w:r>
            <w:r w:rsidR="00CF7E64" w:rsidRPr="00CF7E64">
              <w:rPr>
                <w:noProof/>
                <w:webHidden/>
                <w:sz w:val="22"/>
                <w:szCs w:val="22"/>
              </w:rPr>
              <w:instrText xml:space="preserve"> PAGEREF _Toc197423874 \h </w:instrText>
            </w:r>
            <w:r w:rsidR="00CF7E64" w:rsidRPr="00CF7E64">
              <w:rPr>
                <w:noProof/>
                <w:webHidden/>
                <w:sz w:val="22"/>
                <w:szCs w:val="22"/>
              </w:rPr>
            </w:r>
            <w:r w:rsidR="00CF7E64" w:rsidRPr="00CF7E64">
              <w:rPr>
                <w:noProof/>
                <w:webHidden/>
                <w:sz w:val="22"/>
                <w:szCs w:val="22"/>
              </w:rPr>
              <w:fldChar w:fldCharType="separate"/>
            </w:r>
            <w:r w:rsidR="00BA0313">
              <w:rPr>
                <w:noProof/>
                <w:webHidden/>
                <w:sz w:val="22"/>
                <w:szCs w:val="22"/>
              </w:rPr>
              <w:t>80</w:t>
            </w:r>
            <w:r w:rsidR="00CF7E64" w:rsidRPr="00CF7E64">
              <w:rPr>
                <w:noProof/>
                <w:webHidden/>
                <w:sz w:val="22"/>
                <w:szCs w:val="22"/>
              </w:rPr>
              <w:fldChar w:fldCharType="end"/>
            </w:r>
          </w:hyperlink>
        </w:p>
        <w:p w14:paraId="154EEDD7" w14:textId="77777777" w:rsidR="00CF7E64" w:rsidRPr="00CF7E64" w:rsidRDefault="009972CA" w:rsidP="00CF7E64">
          <w:pPr>
            <w:pStyle w:val="Spistreci1"/>
            <w:tabs>
              <w:tab w:val="right" w:leader="dot" w:pos="9061"/>
            </w:tabs>
            <w:spacing w:line="276" w:lineRule="auto"/>
            <w:rPr>
              <w:rFonts w:eastAsiaTheme="minorEastAsia"/>
              <w:noProof/>
              <w:sz w:val="22"/>
              <w:szCs w:val="22"/>
            </w:rPr>
          </w:pPr>
          <w:hyperlink w:anchor="_Toc197423875" w:history="1">
            <w:r w:rsidR="00CF7E64" w:rsidRPr="00CF7E64">
              <w:rPr>
                <w:rStyle w:val="Hipercze"/>
                <w:noProof/>
                <w:sz w:val="22"/>
                <w:szCs w:val="22"/>
              </w:rPr>
              <w:t>§2. Przedmiot Umowy</w:t>
            </w:r>
            <w:r w:rsidR="00CF7E64" w:rsidRPr="00CF7E64">
              <w:rPr>
                <w:noProof/>
                <w:webHidden/>
                <w:sz w:val="22"/>
                <w:szCs w:val="22"/>
              </w:rPr>
              <w:tab/>
            </w:r>
            <w:r w:rsidR="00CF7E64" w:rsidRPr="00CF7E64">
              <w:rPr>
                <w:noProof/>
                <w:webHidden/>
                <w:sz w:val="22"/>
                <w:szCs w:val="22"/>
              </w:rPr>
              <w:fldChar w:fldCharType="begin"/>
            </w:r>
            <w:r w:rsidR="00CF7E64" w:rsidRPr="00CF7E64">
              <w:rPr>
                <w:noProof/>
                <w:webHidden/>
                <w:sz w:val="22"/>
                <w:szCs w:val="22"/>
              </w:rPr>
              <w:instrText xml:space="preserve"> PAGEREF _Toc197423875 \h </w:instrText>
            </w:r>
            <w:r w:rsidR="00CF7E64" w:rsidRPr="00CF7E64">
              <w:rPr>
                <w:noProof/>
                <w:webHidden/>
                <w:sz w:val="22"/>
                <w:szCs w:val="22"/>
              </w:rPr>
            </w:r>
            <w:r w:rsidR="00CF7E64" w:rsidRPr="00CF7E64">
              <w:rPr>
                <w:noProof/>
                <w:webHidden/>
                <w:sz w:val="22"/>
                <w:szCs w:val="22"/>
              </w:rPr>
              <w:fldChar w:fldCharType="separate"/>
            </w:r>
            <w:r w:rsidR="00BA0313">
              <w:rPr>
                <w:noProof/>
                <w:webHidden/>
                <w:sz w:val="22"/>
                <w:szCs w:val="22"/>
              </w:rPr>
              <w:t>80</w:t>
            </w:r>
            <w:r w:rsidR="00CF7E64" w:rsidRPr="00CF7E64">
              <w:rPr>
                <w:noProof/>
                <w:webHidden/>
                <w:sz w:val="22"/>
                <w:szCs w:val="22"/>
              </w:rPr>
              <w:fldChar w:fldCharType="end"/>
            </w:r>
          </w:hyperlink>
        </w:p>
        <w:p w14:paraId="10070D47" w14:textId="77777777" w:rsidR="00CF7E64" w:rsidRPr="00CF7E64" w:rsidRDefault="009972CA" w:rsidP="00CF7E64">
          <w:pPr>
            <w:pStyle w:val="Spistreci1"/>
            <w:tabs>
              <w:tab w:val="right" w:leader="dot" w:pos="9061"/>
            </w:tabs>
            <w:spacing w:line="276" w:lineRule="auto"/>
            <w:rPr>
              <w:rFonts w:eastAsiaTheme="minorEastAsia"/>
              <w:noProof/>
              <w:sz w:val="22"/>
              <w:szCs w:val="22"/>
            </w:rPr>
          </w:pPr>
          <w:hyperlink w:anchor="_Toc197423876" w:history="1">
            <w:r w:rsidR="00CF7E64" w:rsidRPr="00CF7E64">
              <w:rPr>
                <w:rStyle w:val="Hipercze"/>
                <w:noProof/>
                <w:sz w:val="22"/>
                <w:szCs w:val="22"/>
              </w:rPr>
              <w:t>§3. Cena i sposób rozliczeń</w:t>
            </w:r>
            <w:r w:rsidR="00CF7E64" w:rsidRPr="00CF7E64">
              <w:rPr>
                <w:noProof/>
                <w:webHidden/>
                <w:sz w:val="22"/>
                <w:szCs w:val="22"/>
              </w:rPr>
              <w:tab/>
            </w:r>
            <w:r w:rsidR="00CF7E64" w:rsidRPr="00CF7E64">
              <w:rPr>
                <w:noProof/>
                <w:webHidden/>
                <w:sz w:val="22"/>
                <w:szCs w:val="22"/>
              </w:rPr>
              <w:fldChar w:fldCharType="begin"/>
            </w:r>
            <w:r w:rsidR="00CF7E64" w:rsidRPr="00CF7E64">
              <w:rPr>
                <w:noProof/>
                <w:webHidden/>
                <w:sz w:val="22"/>
                <w:szCs w:val="22"/>
              </w:rPr>
              <w:instrText xml:space="preserve"> PAGEREF _Toc197423876 \h </w:instrText>
            </w:r>
            <w:r w:rsidR="00CF7E64" w:rsidRPr="00CF7E64">
              <w:rPr>
                <w:noProof/>
                <w:webHidden/>
                <w:sz w:val="22"/>
                <w:szCs w:val="22"/>
              </w:rPr>
            </w:r>
            <w:r w:rsidR="00CF7E64" w:rsidRPr="00CF7E64">
              <w:rPr>
                <w:noProof/>
                <w:webHidden/>
                <w:sz w:val="22"/>
                <w:szCs w:val="22"/>
              </w:rPr>
              <w:fldChar w:fldCharType="separate"/>
            </w:r>
            <w:r w:rsidR="00BA0313">
              <w:rPr>
                <w:noProof/>
                <w:webHidden/>
                <w:sz w:val="22"/>
                <w:szCs w:val="22"/>
              </w:rPr>
              <w:t>81</w:t>
            </w:r>
            <w:r w:rsidR="00CF7E64" w:rsidRPr="00CF7E64">
              <w:rPr>
                <w:noProof/>
                <w:webHidden/>
                <w:sz w:val="22"/>
                <w:szCs w:val="22"/>
              </w:rPr>
              <w:fldChar w:fldCharType="end"/>
            </w:r>
          </w:hyperlink>
        </w:p>
        <w:p w14:paraId="79950ACC" w14:textId="77777777" w:rsidR="00CF7E64" w:rsidRPr="00CF7E64" w:rsidRDefault="009972CA" w:rsidP="00CF7E64">
          <w:pPr>
            <w:pStyle w:val="Spistreci1"/>
            <w:tabs>
              <w:tab w:val="right" w:leader="dot" w:pos="9061"/>
            </w:tabs>
            <w:spacing w:line="276" w:lineRule="auto"/>
            <w:rPr>
              <w:rFonts w:eastAsiaTheme="minorEastAsia"/>
              <w:noProof/>
              <w:sz w:val="22"/>
              <w:szCs w:val="22"/>
            </w:rPr>
          </w:pPr>
          <w:hyperlink w:anchor="_Toc197423877" w:history="1">
            <w:r w:rsidR="00CF7E64" w:rsidRPr="00CF7E64">
              <w:rPr>
                <w:rStyle w:val="Hipercze"/>
                <w:noProof/>
                <w:sz w:val="22"/>
                <w:szCs w:val="22"/>
              </w:rPr>
              <w:t>§4. Fakturowanie i płatności</w:t>
            </w:r>
            <w:r w:rsidR="00CF7E64" w:rsidRPr="00CF7E64">
              <w:rPr>
                <w:noProof/>
                <w:webHidden/>
                <w:sz w:val="22"/>
                <w:szCs w:val="22"/>
              </w:rPr>
              <w:tab/>
            </w:r>
            <w:r w:rsidR="00CF7E64" w:rsidRPr="00CF7E64">
              <w:rPr>
                <w:noProof/>
                <w:webHidden/>
                <w:sz w:val="22"/>
                <w:szCs w:val="22"/>
              </w:rPr>
              <w:fldChar w:fldCharType="begin"/>
            </w:r>
            <w:r w:rsidR="00CF7E64" w:rsidRPr="00CF7E64">
              <w:rPr>
                <w:noProof/>
                <w:webHidden/>
                <w:sz w:val="22"/>
                <w:szCs w:val="22"/>
              </w:rPr>
              <w:instrText xml:space="preserve"> PAGEREF _Toc197423877 \h </w:instrText>
            </w:r>
            <w:r w:rsidR="00CF7E64" w:rsidRPr="00CF7E64">
              <w:rPr>
                <w:noProof/>
                <w:webHidden/>
                <w:sz w:val="22"/>
                <w:szCs w:val="22"/>
              </w:rPr>
            </w:r>
            <w:r w:rsidR="00CF7E64" w:rsidRPr="00CF7E64">
              <w:rPr>
                <w:noProof/>
                <w:webHidden/>
                <w:sz w:val="22"/>
                <w:szCs w:val="22"/>
              </w:rPr>
              <w:fldChar w:fldCharType="separate"/>
            </w:r>
            <w:r w:rsidR="00BA0313">
              <w:rPr>
                <w:noProof/>
                <w:webHidden/>
                <w:sz w:val="22"/>
                <w:szCs w:val="22"/>
              </w:rPr>
              <w:t>81</w:t>
            </w:r>
            <w:r w:rsidR="00CF7E64" w:rsidRPr="00CF7E64">
              <w:rPr>
                <w:noProof/>
                <w:webHidden/>
                <w:sz w:val="22"/>
                <w:szCs w:val="22"/>
              </w:rPr>
              <w:fldChar w:fldCharType="end"/>
            </w:r>
          </w:hyperlink>
        </w:p>
        <w:p w14:paraId="65CC222D" w14:textId="77777777" w:rsidR="00CF7E64" w:rsidRPr="00CF7E64" w:rsidRDefault="009972CA" w:rsidP="00CF7E64">
          <w:pPr>
            <w:pStyle w:val="Spistreci1"/>
            <w:tabs>
              <w:tab w:val="right" w:leader="dot" w:pos="9061"/>
            </w:tabs>
            <w:spacing w:line="276" w:lineRule="auto"/>
            <w:rPr>
              <w:rFonts w:eastAsiaTheme="minorEastAsia"/>
              <w:noProof/>
              <w:sz w:val="22"/>
              <w:szCs w:val="22"/>
            </w:rPr>
          </w:pPr>
          <w:hyperlink w:anchor="_Toc197423878" w:history="1">
            <w:r w:rsidR="00CF7E64" w:rsidRPr="00CF7E64">
              <w:rPr>
                <w:rStyle w:val="Hipercze"/>
                <w:noProof/>
                <w:sz w:val="22"/>
                <w:szCs w:val="22"/>
              </w:rPr>
              <w:t>§5. Termin realizacji Umowy wykonawczej</w:t>
            </w:r>
            <w:r w:rsidR="00CF7E64" w:rsidRPr="00CF7E64">
              <w:rPr>
                <w:noProof/>
                <w:webHidden/>
                <w:sz w:val="22"/>
                <w:szCs w:val="22"/>
              </w:rPr>
              <w:tab/>
            </w:r>
            <w:r w:rsidR="00CF7E64" w:rsidRPr="00CF7E64">
              <w:rPr>
                <w:noProof/>
                <w:webHidden/>
                <w:sz w:val="22"/>
                <w:szCs w:val="22"/>
              </w:rPr>
              <w:fldChar w:fldCharType="begin"/>
            </w:r>
            <w:r w:rsidR="00CF7E64" w:rsidRPr="00CF7E64">
              <w:rPr>
                <w:noProof/>
                <w:webHidden/>
                <w:sz w:val="22"/>
                <w:szCs w:val="22"/>
              </w:rPr>
              <w:instrText xml:space="preserve"> PAGEREF _Toc197423878 \h </w:instrText>
            </w:r>
            <w:r w:rsidR="00CF7E64" w:rsidRPr="00CF7E64">
              <w:rPr>
                <w:noProof/>
                <w:webHidden/>
                <w:sz w:val="22"/>
                <w:szCs w:val="22"/>
              </w:rPr>
            </w:r>
            <w:r w:rsidR="00CF7E64" w:rsidRPr="00CF7E64">
              <w:rPr>
                <w:noProof/>
                <w:webHidden/>
                <w:sz w:val="22"/>
                <w:szCs w:val="22"/>
              </w:rPr>
              <w:fldChar w:fldCharType="separate"/>
            </w:r>
            <w:r w:rsidR="00BA0313">
              <w:rPr>
                <w:noProof/>
                <w:webHidden/>
                <w:sz w:val="22"/>
                <w:szCs w:val="22"/>
              </w:rPr>
              <w:t>82</w:t>
            </w:r>
            <w:r w:rsidR="00CF7E64" w:rsidRPr="00CF7E64">
              <w:rPr>
                <w:noProof/>
                <w:webHidden/>
                <w:sz w:val="22"/>
                <w:szCs w:val="22"/>
              </w:rPr>
              <w:fldChar w:fldCharType="end"/>
            </w:r>
          </w:hyperlink>
        </w:p>
        <w:p w14:paraId="6348121B" w14:textId="77777777" w:rsidR="00CF7E64" w:rsidRPr="00CF7E64" w:rsidRDefault="009972CA" w:rsidP="00CF7E64">
          <w:pPr>
            <w:pStyle w:val="Spistreci1"/>
            <w:tabs>
              <w:tab w:val="right" w:leader="dot" w:pos="9061"/>
            </w:tabs>
            <w:spacing w:line="276" w:lineRule="auto"/>
            <w:rPr>
              <w:rFonts w:eastAsiaTheme="minorEastAsia"/>
              <w:noProof/>
              <w:sz w:val="22"/>
              <w:szCs w:val="22"/>
            </w:rPr>
          </w:pPr>
          <w:hyperlink w:anchor="_Toc197423879" w:history="1">
            <w:r w:rsidR="00CF7E64" w:rsidRPr="00CF7E64">
              <w:rPr>
                <w:rStyle w:val="Hipercze"/>
                <w:noProof/>
                <w:sz w:val="22"/>
                <w:szCs w:val="22"/>
              </w:rPr>
              <w:t>§6. Szczególne obowiązki Wykonawcy</w:t>
            </w:r>
            <w:r w:rsidR="00CF7E64" w:rsidRPr="00CF7E64">
              <w:rPr>
                <w:noProof/>
                <w:webHidden/>
                <w:sz w:val="22"/>
                <w:szCs w:val="22"/>
              </w:rPr>
              <w:tab/>
            </w:r>
            <w:r w:rsidR="00CF7E64" w:rsidRPr="00CF7E64">
              <w:rPr>
                <w:noProof/>
                <w:webHidden/>
                <w:sz w:val="22"/>
                <w:szCs w:val="22"/>
              </w:rPr>
              <w:fldChar w:fldCharType="begin"/>
            </w:r>
            <w:r w:rsidR="00CF7E64" w:rsidRPr="00CF7E64">
              <w:rPr>
                <w:noProof/>
                <w:webHidden/>
                <w:sz w:val="22"/>
                <w:szCs w:val="22"/>
              </w:rPr>
              <w:instrText xml:space="preserve"> PAGEREF _Toc197423879 \h </w:instrText>
            </w:r>
            <w:r w:rsidR="00CF7E64" w:rsidRPr="00CF7E64">
              <w:rPr>
                <w:noProof/>
                <w:webHidden/>
                <w:sz w:val="22"/>
                <w:szCs w:val="22"/>
              </w:rPr>
            </w:r>
            <w:r w:rsidR="00CF7E64" w:rsidRPr="00CF7E64">
              <w:rPr>
                <w:noProof/>
                <w:webHidden/>
                <w:sz w:val="22"/>
                <w:szCs w:val="22"/>
              </w:rPr>
              <w:fldChar w:fldCharType="separate"/>
            </w:r>
            <w:r w:rsidR="00BA0313">
              <w:rPr>
                <w:noProof/>
                <w:webHidden/>
                <w:sz w:val="22"/>
                <w:szCs w:val="22"/>
              </w:rPr>
              <w:t>83</w:t>
            </w:r>
            <w:r w:rsidR="00CF7E64" w:rsidRPr="00CF7E64">
              <w:rPr>
                <w:noProof/>
                <w:webHidden/>
                <w:sz w:val="22"/>
                <w:szCs w:val="22"/>
              </w:rPr>
              <w:fldChar w:fldCharType="end"/>
            </w:r>
          </w:hyperlink>
        </w:p>
        <w:p w14:paraId="5EEB7604" w14:textId="77777777" w:rsidR="00CF7E64" w:rsidRPr="00CF7E64" w:rsidRDefault="009972CA" w:rsidP="00CF7E64">
          <w:pPr>
            <w:pStyle w:val="Spistreci1"/>
            <w:tabs>
              <w:tab w:val="right" w:leader="dot" w:pos="9061"/>
            </w:tabs>
            <w:spacing w:line="276" w:lineRule="auto"/>
            <w:rPr>
              <w:rFonts w:eastAsiaTheme="minorEastAsia"/>
              <w:noProof/>
              <w:sz w:val="22"/>
              <w:szCs w:val="22"/>
            </w:rPr>
          </w:pPr>
          <w:hyperlink w:anchor="_Toc197423880" w:history="1">
            <w:r w:rsidR="00CF7E64" w:rsidRPr="00CF7E64">
              <w:rPr>
                <w:rStyle w:val="Hipercze"/>
                <w:noProof/>
                <w:sz w:val="22"/>
                <w:szCs w:val="22"/>
              </w:rPr>
              <w:t>§7. Podwykonawstwo</w:t>
            </w:r>
            <w:r w:rsidR="00CF7E64" w:rsidRPr="00CF7E64">
              <w:rPr>
                <w:noProof/>
                <w:webHidden/>
                <w:sz w:val="22"/>
                <w:szCs w:val="22"/>
              </w:rPr>
              <w:tab/>
            </w:r>
            <w:r w:rsidR="00CF7E64" w:rsidRPr="00CF7E64">
              <w:rPr>
                <w:noProof/>
                <w:webHidden/>
                <w:sz w:val="22"/>
                <w:szCs w:val="22"/>
              </w:rPr>
              <w:fldChar w:fldCharType="begin"/>
            </w:r>
            <w:r w:rsidR="00CF7E64" w:rsidRPr="00CF7E64">
              <w:rPr>
                <w:noProof/>
                <w:webHidden/>
                <w:sz w:val="22"/>
                <w:szCs w:val="22"/>
              </w:rPr>
              <w:instrText xml:space="preserve"> PAGEREF _Toc197423880 \h </w:instrText>
            </w:r>
            <w:r w:rsidR="00CF7E64" w:rsidRPr="00CF7E64">
              <w:rPr>
                <w:noProof/>
                <w:webHidden/>
                <w:sz w:val="22"/>
                <w:szCs w:val="22"/>
              </w:rPr>
            </w:r>
            <w:r w:rsidR="00CF7E64" w:rsidRPr="00CF7E64">
              <w:rPr>
                <w:noProof/>
                <w:webHidden/>
                <w:sz w:val="22"/>
                <w:szCs w:val="22"/>
              </w:rPr>
              <w:fldChar w:fldCharType="separate"/>
            </w:r>
            <w:r w:rsidR="00BA0313">
              <w:rPr>
                <w:noProof/>
                <w:webHidden/>
                <w:sz w:val="22"/>
                <w:szCs w:val="22"/>
              </w:rPr>
              <w:t>84</w:t>
            </w:r>
            <w:r w:rsidR="00CF7E64" w:rsidRPr="00CF7E64">
              <w:rPr>
                <w:noProof/>
                <w:webHidden/>
                <w:sz w:val="22"/>
                <w:szCs w:val="22"/>
              </w:rPr>
              <w:fldChar w:fldCharType="end"/>
            </w:r>
          </w:hyperlink>
        </w:p>
        <w:p w14:paraId="0A1B59FD" w14:textId="77777777" w:rsidR="00CF7E64" w:rsidRPr="00CF7E64" w:rsidRDefault="009972CA" w:rsidP="00CF7E64">
          <w:pPr>
            <w:pStyle w:val="Spistreci1"/>
            <w:tabs>
              <w:tab w:val="right" w:leader="dot" w:pos="9061"/>
            </w:tabs>
            <w:spacing w:line="276" w:lineRule="auto"/>
            <w:rPr>
              <w:rFonts w:eastAsiaTheme="minorEastAsia"/>
              <w:noProof/>
              <w:sz w:val="22"/>
              <w:szCs w:val="22"/>
            </w:rPr>
          </w:pPr>
          <w:hyperlink w:anchor="_Toc197423881" w:history="1">
            <w:r w:rsidR="00CF7E64" w:rsidRPr="00CF7E64">
              <w:rPr>
                <w:rStyle w:val="Hipercze"/>
                <w:noProof/>
                <w:sz w:val="22"/>
                <w:szCs w:val="22"/>
              </w:rPr>
              <w:t>§8. Badania kontrolne (Audyt)</w:t>
            </w:r>
            <w:r w:rsidR="00CF7E64" w:rsidRPr="00CF7E64">
              <w:rPr>
                <w:noProof/>
                <w:webHidden/>
                <w:sz w:val="22"/>
                <w:szCs w:val="22"/>
              </w:rPr>
              <w:tab/>
            </w:r>
            <w:r w:rsidR="00CF7E64" w:rsidRPr="00CF7E64">
              <w:rPr>
                <w:noProof/>
                <w:webHidden/>
                <w:sz w:val="22"/>
                <w:szCs w:val="22"/>
              </w:rPr>
              <w:fldChar w:fldCharType="begin"/>
            </w:r>
            <w:r w:rsidR="00CF7E64" w:rsidRPr="00CF7E64">
              <w:rPr>
                <w:noProof/>
                <w:webHidden/>
                <w:sz w:val="22"/>
                <w:szCs w:val="22"/>
              </w:rPr>
              <w:instrText xml:space="preserve"> PAGEREF _Toc197423881 \h </w:instrText>
            </w:r>
            <w:r w:rsidR="00CF7E64" w:rsidRPr="00CF7E64">
              <w:rPr>
                <w:noProof/>
                <w:webHidden/>
                <w:sz w:val="22"/>
                <w:szCs w:val="22"/>
              </w:rPr>
            </w:r>
            <w:r w:rsidR="00CF7E64" w:rsidRPr="00CF7E64">
              <w:rPr>
                <w:noProof/>
                <w:webHidden/>
                <w:sz w:val="22"/>
                <w:szCs w:val="22"/>
              </w:rPr>
              <w:fldChar w:fldCharType="separate"/>
            </w:r>
            <w:r w:rsidR="00BA0313">
              <w:rPr>
                <w:noProof/>
                <w:webHidden/>
                <w:sz w:val="22"/>
                <w:szCs w:val="22"/>
              </w:rPr>
              <w:t>85</w:t>
            </w:r>
            <w:r w:rsidR="00CF7E64" w:rsidRPr="00CF7E64">
              <w:rPr>
                <w:noProof/>
                <w:webHidden/>
                <w:sz w:val="22"/>
                <w:szCs w:val="22"/>
              </w:rPr>
              <w:fldChar w:fldCharType="end"/>
            </w:r>
          </w:hyperlink>
        </w:p>
        <w:p w14:paraId="5657ECEA" w14:textId="77777777" w:rsidR="00CF7E64" w:rsidRPr="00CF7E64" w:rsidRDefault="009972CA" w:rsidP="00CF7E64">
          <w:pPr>
            <w:pStyle w:val="Spistreci1"/>
            <w:tabs>
              <w:tab w:val="right" w:leader="dot" w:pos="9061"/>
            </w:tabs>
            <w:spacing w:line="276" w:lineRule="auto"/>
            <w:rPr>
              <w:rFonts w:eastAsiaTheme="minorEastAsia"/>
              <w:noProof/>
              <w:sz w:val="22"/>
              <w:szCs w:val="22"/>
            </w:rPr>
          </w:pPr>
          <w:hyperlink w:anchor="_Toc197423882" w:history="1">
            <w:r w:rsidR="00CF7E64" w:rsidRPr="00CF7E64">
              <w:rPr>
                <w:rStyle w:val="Hipercze"/>
                <w:noProof/>
                <w:sz w:val="22"/>
                <w:szCs w:val="22"/>
              </w:rPr>
              <w:t>§9. Kary umowne i odpowiedzialność odszkodowawcza Wykonawcy</w:t>
            </w:r>
            <w:r w:rsidR="00CF7E64" w:rsidRPr="00CF7E64">
              <w:rPr>
                <w:noProof/>
                <w:webHidden/>
                <w:sz w:val="22"/>
                <w:szCs w:val="22"/>
              </w:rPr>
              <w:tab/>
            </w:r>
            <w:r w:rsidR="00CF7E64" w:rsidRPr="00CF7E64">
              <w:rPr>
                <w:noProof/>
                <w:webHidden/>
                <w:sz w:val="22"/>
                <w:szCs w:val="22"/>
              </w:rPr>
              <w:fldChar w:fldCharType="begin"/>
            </w:r>
            <w:r w:rsidR="00CF7E64" w:rsidRPr="00CF7E64">
              <w:rPr>
                <w:noProof/>
                <w:webHidden/>
                <w:sz w:val="22"/>
                <w:szCs w:val="22"/>
              </w:rPr>
              <w:instrText xml:space="preserve"> PAGEREF _Toc197423882 \h </w:instrText>
            </w:r>
            <w:r w:rsidR="00CF7E64" w:rsidRPr="00CF7E64">
              <w:rPr>
                <w:noProof/>
                <w:webHidden/>
                <w:sz w:val="22"/>
                <w:szCs w:val="22"/>
              </w:rPr>
            </w:r>
            <w:r w:rsidR="00CF7E64" w:rsidRPr="00CF7E64">
              <w:rPr>
                <w:noProof/>
                <w:webHidden/>
                <w:sz w:val="22"/>
                <w:szCs w:val="22"/>
              </w:rPr>
              <w:fldChar w:fldCharType="separate"/>
            </w:r>
            <w:r w:rsidR="00BA0313">
              <w:rPr>
                <w:noProof/>
                <w:webHidden/>
                <w:sz w:val="22"/>
                <w:szCs w:val="22"/>
              </w:rPr>
              <w:t>87</w:t>
            </w:r>
            <w:r w:rsidR="00CF7E64" w:rsidRPr="00CF7E64">
              <w:rPr>
                <w:noProof/>
                <w:webHidden/>
                <w:sz w:val="22"/>
                <w:szCs w:val="22"/>
              </w:rPr>
              <w:fldChar w:fldCharType="end"/>
            </w:r>
          </w:hyperlink>
        </w:p>
        <w:p w14:paraId="0628BB15" w14:textId="77777777" w:rsidR="00CF7E64" w:rsidRPr="00CF7E64" w:rsidRDefault="009972CA" w:rsidP="00CF7E64">
          <w:pPr>
            <w:pStyle w:val="Spistreci1"/>
            <w:tabs>
              <w:tab w:val="right" w:leader="dot" w:pos="9061"/>
            </w:tabs>
            <w:spacing w:line="276" w:lineRule="auto"/>
            <w:rPr>
              <w:rFonts w:eastAsiaTheme="minorEastAsia"/>
              <w:noProof/>
              <w:sz w:val="22"/>
              <w:szCs w:val="22"/>
            </w:rPr>
          </w:pPr>
          <w:hyperlink w:anchor="_Toc197423883" w:history="1">
            <w:r w:rsidR="00CF7E64" w:rsidRPr="00CF7E64">
              <w:rPr>
                <w:rStyle w:val="Hipercze"/>
                <w:noProof/>
                <w:sz w:val="22"/>
                <w:szCs w:val="22"/>
              </w:rPr>
              <w:t>§10. Rozwiązanie, odstąpienie lub wypowiedzenie Umowy</w:t>
            </w:r>
            <w:r w:rsidR="00CF7E64" w:rsidRPr="00CF7E64">
              <w:rPr>
                <w:noProof/>
                <w:webHidden/>
                <w:sz w:val="22"/>
                <w:szCs w:val="22"/>
              </w:rPr>
              <w:tab/>
            </w:r>
            <w:r w:rsidR="00CF7E64" w:rsidRPr="00CF7E64">
              <w:rPr>
                <w:noProof/>
                <w:webHidden/>
                <w:sz w:val="22"/>
                <w:szCs w:val="22"/>
              </w:rPr>
              <w:fldChar w:fldCharType="begin"/>
            </w:r>
            <w:r w:rsidR="00CF7E64" w:rsidRPr="00CF7E64">
              <w:rPr>
                <w:noProof/>
                <w:webHidden/>
                <w:sz w:val="22"/>
                <w:szCs w:val="22"/>
              </w:rPr>
              <w:instrText xml:space="preserve"> PAGEREF _Toc197423883 \h </w:instrText>
            </w:r>
            <w:r w:rsidR="00CF7E64" w:rsidRPr="00CF7E64">
              <w:rPr>
                <w:noProof/>
                <w:webHidden/>
                <w:sz w:val="22"/>
                <w:szCs w:val="22"/>
              </w:rPr>
            </w:r>
            <w:r w:rsidR="00CF7E64" w:rsidRPr="00CF7E64">
              <w:rPr>
                <w:noProof/>
                <w:webHidden/>
                <w:sz w:val="22"/>
                <w:szCs w:val="22"/>
              </w:rPr>
              <w:fldChar w:fldCharType="separate"/>
            </w:r>
            <w:r w:rsidR="00BA0313">
              <w:rPr>
                <w:noProof/>
                <w:webHidden/>
                <w:sz w:val="22"/>
                <w:szCs w:val="22"/>
              </w:rPr>
              <w:t>88</w:t>
            </w:r>
            <w:r w:rsidR="00CF7E64" w:rsidRPr="00CF7E64">
              <w:rPr>
                <w:noProof/>
                <w:webHidden/>
                <w:sz w:val="22"/>
                <w:szCs w:val="22"/>
              </w:rPr>
              <w:fldChar w:fldCharType="end"/>
            </w:r>
          </w:hyperlink>
        </w:p>
        <w:p w14:paraId="639DC196" w14:textId="77777777" w:rsidR="00CF7E64" w:rsidRPr="00CF7E64" w:rsidRDefault="009972CA" w:rsidP="00CF7E64">
          <w:pPr>
            <w:pStyle w:val="Spistreci1"/>
            <w:tabs>
              <w:tab w:val="right" w:leader="dot" w:pos="9061"/>
            </w:tabs>
            <w:spacing w:line="276" w:lineRule="auto"/>
            <w:rPr>
              <w:rFonts w:eastAsiaTheme="minorEastAsia"/>
              <w:noProof/>
              <w:sz w:val="22"/>
              <w:szCs w:val="22"/>
            </w:rPr>
          </w:pPr>
          <w:hyperlink w:anchor="_Toc197423884" w:history="1">
            <w:r w:rsidR="00CF7E64" w:rsidRPr="00CF7E64">
              <w:rPr>
                <w:rStyle w:val="Hipercze"/>
                <w:noProof/>
                <w:sz w:val="22"/>
                <w:szCs w:val="22"/>
              </w:rPr>
              <w:t>§11. Zmiany Umowy wykonawczej</w:t>
            </w:r>
            <w:r w:rsidR="00CF7E64" w:rsidRPr="00CF7E64">
              <w:rPr>
                <w:noProof/>
                <w:webHidden/>
                <w:sz w:val="22"/>
                <w:szCs w:val="22"/>
              </w:rPr>
              <w:tab/>
            </w:r>
            <w:r w:rsidR="00CF7E64" w:rsidRPr="00CF7E64">
              <w:rPr>
                <w:noProof/>
                <w:webHidden/>
                <w:sz w:val="22"/>
                <w:szCs w:val="22"/>
              </w:rPr>
              <w:fldChar w:fldCharType="begin"/>
            </w:r>
            <w:r w:rsidR="00CF7E64" w:rsidRPr="00CF7E64">
              <w:rPr>
                <w:noProof/>
                <w:webHidden/>
                <w:sz w:val="22"/>
                <w:szCs w:val="22"/>
              </w:rPr>
              <w:instrText xml:space="preserve"> PAGEREF _Toc197423884 \h </w:instrText>
            </w:r>
            <w:r w:rsidR="00CF7E64" w:rsidRPr="00CF7E64">
              <w:rPr>
                <w:noProof/>
                <w:webHidden/>
                <w:sz w:val="22"/>
                <w:szCs w:val="22"/>
              </w:rPr>
            </w:r>
            <w:r w:rsidR="00CF7E64" w:rsidRPr="00CF7E64">
              <w:rPr>
                <w:noProof/>
                <w:webHidden/>
                <w:sz w:val="22"/>
                <w:szCs w:val="22"/>
              </w:rPr>
              <w:fldChar w:fldCharType="separate"/>
            </w:r>
            <w:r w:rsidR="00BA0313">
              <w:rPr>
                <w:noProof/>
                <w:webHidden/>
                <w:sz w:val="22"/>
                <w:szCs w:val="22"/>
              </w:rPr>
              <w:t>90</w:t>
            </w:r>
            <w:r w:rsidR="00CF7E64" w:rsidRPr="00CF7E64">
              <w:rPr>
                <w:noProof/>
                <w:webHidden/>
                <w:sz w:val="22"/>
                <w:szCs w:val="22"/>
              </w:rPr>
              <w:fldChar w:fldCharType="end"/>
            </w:r>
          </w:hyperlink>
        </w:p>
        <w:p w14:paraId="361870BC" w14:textId="77777777" w:rsidR="00CF7E64" w:rsidRPr="00CF7E64" w:rsidRDefault="009972CA" w:rsidP="00CF7E64">
          <w:pPr>
            <w:pStyle w:val="Spistreci1"/>
            <w:tabs>
              <w:tab w:val="right" w:leader="dot" w:pos="9061"/>
            </w:tabs>
            <w:spacing w:line="276" w:lineRule="auto"/>
            <w:rPr>
              <w:rFonts w:eastAsiaTheme="minorEastAsia"/>
              <w:noProof/>
              <w:sz w:val="22"/>
              <w:szCs w:val="22"/>
            </w:rPr>
          </w:pPr>
          <w:hyperlink w:anchor="_Toc197423885" w:history="1">
            <w:r w:rsidR="00CF7E64" w:rsidRPr="00CF7E64">
              <w:rPr>
                <w:rStyle w:val="Hipercze"/>
                <w:noProof/>
                <w:sz w:val="22"/>
                <w:szCs w:val="22"/>
              </w:rPr>
              <w:t>§12.  Gwarancja</w:t>
            </w:r>
            <w:r w:rsidR="00CF7E64" w:rsidRPr="00CF7E64">
              <w:rPr>
                <w:noProof/>
                <w:webHidden/>
                <w:sz w:val="22"/>
                <w:szCs w:val="22"/>
              </w:rPr>
              <w:tab/>
            </w:r>
            <w:r w:rsidR="00CF7E64" w:rsidRPr="00CF7E64">
              <w:rPr>
                <w:noProof/>
                <w:webHidden/>
                <w:sz w:val="22"/>
                <w:szCs w:val="22"/>
              </w:rPr>
              <w:fldChar w:fldCharType="begin"/>
            </w:r>
            <w:r w:rsidR="00CF7E64" w:rsidRPr="00CF7E64">
              <w:rPr>
                <w:noProof/>
                <w:webHidden/>
                <w:sz w:val="22"/>
                <w:szCs w:val="22"/>
              </w:rPr>
              <w:instrText xml:space="preserve"> PAGEREF _Toc197423885 \h </w:instrText>
            </w:r>
            <w:r w:rsidR="00CF7E64" w:rsidRPr="00CF7E64">
              <w:rPr>
                <w:noProof/>
                <w:webHidden/>
                <w:sz w:val="22"/>
                <w:szCs w:val="22"/>
              </w:rPr>
            </w:r>
            <w:r w:rsidR="00CF7E64" w:rsidRPr="00CF7E64">
              <w:rPr>
                <w:noProof/>
                <w:webHidden/>
                <w:sz w:val="22"/>
                <w:szCs w:val="22"/>
              </w:rPr>
              <w:fldChar w:fldCharType="separate"/>
            </w:r>
            <w:r w:rsidR="00BA0313">
              <w:rPr>
                <w:noProof/>
                <w:webHidden/>
                <w:sz w:val="22"/>
                <w:szCs w:val="22"/>
              </w:rPr>
              <w:t>92</w:t>
            </w:r>
            <w:r w:rsidR="00CF7E64" w:rsidRPr="00CF7E64">
              <w:rPr>
                <w:noProof/>
                <w:webHidden/>
                <w:sz w:val="22"/>
                <w:szCs w:val="22"/>
              </w:rPr>
              <w:fldChar w:fldCharType="end"/>
            </w:r>
          </w:hyperlink>
        </w:p>
        <w:p w14:paraId="62A99C95" w14:textId="77777777" w:rsidR="00CF7E64" w:rsidRPr="00CF7E64" w:rsidRDefault="009972CA" w:rsidP="00CF7E64">
          <w:pPr>
            <w:pStyle w:val="Spistreci1"/>
            <w:tabs>
              <w:tab w:val="right" w:leader="dot" w:pos="9061"/>
            </w:tabs>
            <w:spacing w:line="276" w:lineRule="auto"/>
            <w:rPr>
              <w:rFonts w:eastAsiaTheme="minorEastAsia"/>
              <w:noProof/>
              <w:sz w:val="22"/>
              <w:szCs w:val="22"/>
            </w:rPr>
          </w:pPr>
          <w:hyperlink w:anchor="_Toc197423886" w:history="1">
            <w:r w:rsidR="00CF7E64" w:rsidRPr="00CF7E64">
              <w:rPr>
                <w:rStyle w:val="Hipercze"/>
                <w:noProof/>
                <w:sz w:val="22"/>
                <w:szCs w:val="22"/>
              </w:rPr>
              <w:t>§13. Miejsce i osoby odpowiedzialne za realizację Umowy wykonawczej</w:t>
            </w:r>
            <w:r w:rsidR="00CF7E64" w:rsidRPr="00CF7E64">
              <w:rPr>
                <w:noProof/>
                <w:webHidden/>
                <w:sz w:val="22"/>
                <w:szCs w:val="22"/>
              </w:rPr>
              <w:tab/>
            </w:r>
            <w:r w:rsidR="00CF7E64" w:rsidRPr="00CF7E64">
              <w:rPr>
                <w:noProof/>
                <w:webHidden/>
                <w:sz w:val="22"/>
                <w:szCs w:val="22"/>
              </w:rPr>
              <w:fldChar w:fldCharType="begin"/>
            </w:r>
            <w:r w:rsidR="00CF7E64" w:rsidRPr="00CF7E64">
              <w:rPr>
                <w:noProof/>
                <w:webHidden/>
                <w:sz w:val="22"/>
                <w:szCs w:val="22"/>
              </w:rPr>
              <w:instrText xml:space="preserve"> PAGEREF _Toc197423886 \h </w:instrText>
            </w:r>
            <w:r w:rsidR="00CF7E64" w:rsidRPr="00CF7E64">
              <w:rPr>
                <w:noProof/>
                <w:webHidden/>
                <w:sz w:val="22"/>
                <w:szCs w:val="22"/>
              </w:rPr>
            </w:r>
            <w:r w:rsidR="00CF7E64" w:rsidRPr="00CF7E64">
              <w:rPr>
                <w:noProof/>
                <w:webHidden/>
                <w:sz w:val="22"/>
                <w:szCs w:val="22"/>
              </w:rPr>
              <w:fldChar w:fldCharType="separate"/>
            </w:r>
            <w:r w:rsidR="00BA0313">
              <w:rPr>
                <w:noProof/>
                <w:webHidden/>
                <w:sz w:val="22"/>
                <w:szCs w:val="22"/>
              </w:rPr>
              <w:t>92</w:t>
            </w:r>
            <w:r w:rsidR="00CF7E64" w:rsidRPr="00CF7E64">
              <w:rPr>
                <w:noProof/>
                <w:webHidden/>
                <w:sz w:val="22"/>
                <w:szCs w:val="22"/>
              </w:rPr>
              <w:fldChar w:fldCharType="end"/>
            </w:r>
          </w:hyperlink>
        </w:p>
        <w:p w14:paraId="1FE8FA7D" w14:textId="77777777" w:rsidR="00CF7E64" w:rsidRPr="00CF7E64" w:rsidRDefault="009972CA" w:rsidP="00CF7E64">
          <w:pPr>
            <w:pStyle w:val="Spistreci1"/>
            <w:tabs>
              <w:tab w:val="right" w:leader="dot" w:pos="9061"/>
            </w:tabs>
            <w:spacing w:line="276" w:lineRule="auto"/>
            <w:rPr>
              <w:rFonts w:eastAsiaTheme="minorEastAsia"/>
              <w:noProof/>
              <w:sz w:val="22"/>
              <w:szCs w:val="22"/>
            </w:rPr>
          </w:pPr>
          <w:hyperlink w:anchor="_Toc197423887" w:history="1">
            <w:r w:rsidR="00CF7E64" w:rsidRPr="00CF7E64">
              <w:rPr>
                <w:rStyle w:val="Hipercze"/>
                <w:noProof/>
                <w:sz w:val="22"/>
                <w:szCs w:val="22"/>
              </w:rPr>
              <w:t>§14. Siła wyższa</w:t>
            </w:r>
            <w:r w:rsidR="00CF7E64" w:rsidRPr="00CF7E64">
              <w:rPr>
                <w:noProof/>
                <w:webHidden/>
                <w:sz w:val="22"/>
                <w:szCs w:val="22"/>
              </w:rPr>
              <w:tab/>
            </w:r>
            <w:r w:rsidR="00CF7E64" w:rsidRPr="00CF7E64">
              <w:rPr>
                <w:noProof/>
                <w:webHidden/>
                <w:sz w:val="22"/>
                <w:szCs w:val="22"/>
              </w:rPr>
              <w:fldChar w:fldCharType="begin"/>
            </w:r>
            <w:r w:rsidR="00CF7E64" w:rsidRPr="00CF7E64">
              <w:rPr>
                <w:noProof/>
                <w:webHidden/>
                <w:sz w:val="22"/>
                <w:szCs w:val="22"/>
              </w:rPr>
              <w:instrText xml:space="preserve"> PAGEREF _Toc197423887 \h </w:instrText>
            </w:r>
            <w:r w:rsidR="00CF7E64" w:rsidRPr="00CF7E64">
              <w:rPr>
                <w:noProof/>
                <w:webHidden/>
                <w:sz w:val="22"/>
                <w:szCs w:val="22"/>
              </w:rPr>
            </w:r>
            <w:r w:rsidR="00CF7E64" w:rsidRPr="00CF7E64">
              <w:rPr>
                <w:noProof/>
                <w:webHidden/>
                <w:sz w:val="22"/>
                <w:szCs w:val="22"/>
              </w:rPr>
              <w:fldChar w:fldCharType="separate"/>
            </w:r>
            <w:r w:rsidR="00BA0313">
              <w:rPr>
                <w:noProof/>
                <w:webHidden/>
                <w:sz w:val="22"/>
                <w:szCs w:val="22"/>
              </w:rPr>
              <w:t>92</w:t>
            </w:r>
            <w:r w:rsidR="00CF7E64" w:rsidRPr="00CF7E64">
              <w:rPr>
                <w:noProof/>
                <w:webHidden/>
                <w:sz w:val="22"/>
                <w:szCs w:val="22"/>
              </w:rPr>
              <w:fldChar w:fldCharType="end"/>
            </w:r>
          </w:hyperlink>
        </w:p>
        <w:p w14:paraId="47DE58A3" w14:textId="77777777" w:rsidR="00CF7E64" w:rsidRPr="00CF7E64" w:rsidRDefault="009972CA" w:rsidP="00CF7E64">
          <w:pPr>
            <w:pStyle w:val="Spistreci1"/>
            <w:tabs>
              <w:tab w:val="right" w:leader="dot" w:pos="9061"/>
            </w:tabs>
            <w:spacing w:line="276" w:lineRule="auto"/>
            <w:rPr>
              <w:rFonts w:eastAsiaTheme="minorEastAsia"/>
              <w:noProof/>
              <w:sz w:val="22"/>
              <w:szCs w:val="22"/>
            </w:rPr>
          </w:pPr>
          <w:hyperlink w:anchor="_Toc197423888" w:history="1">
            <w:r w:rsidR="00CF7E64" w:rsidRPr="00CF7E64">
              <w:rPr>
                <w:rStyle w:val="Hipercze"/>
                <w:noProof/>
                <w:sz w:val="22"/>
                <w:szCs w:val="22"/>
              </w:rPr>
              <w:t>§15. Postanowienia końcowe</w:t>
            </w:r>
            <w:r w:rsidR="00CF7E64" w:rsidRPr="00CF7E64">
              <w:rPr>
                <w:noProof/>
                <w:webHidden/>
                <w:sz w:val="22"/>
                <w:szCs w:val="22"/>
              </w:rPr>
              <w:tab/>
            </w:r>
            <w:r w:rsidR="00CF7E64" w:rsidRPr="00CF7E64">
              <w:rPr>
                <w:noProof/>
                <w:webHidden/>
                <w:sz w:val="22"/>
                <w:szCs w:val="22"/>
              </w:rPr>
              <w:fldChar w:fldCharType="begin"/>
            </w:r>
            <w:r w:rsidR="00CF7E64" w:rsidRPr="00CF7E64">
              <w:rPr>
                <w:noProof/>
                <w:webHidden/>
                <w:sz w:val="22"/>
                <w:szCs w:val="22"/>
              </w:rPr>
              <w:instrText xml:space="preserve"> PAGEREF _Toc197423888 \h </w:instrText>
            </w:r>
            <w:r w:rsidR="00CF7E64" w:rsidRPr="00CF7E64">
              <w:rPr>
                <w:noProof/>
                <w:webHidden/>
                <w:sz w:val="22"/>
                <w:szCs w:val="22"/>
              </w:rPr>
            </w:r>
            <w:r w:rsidR="00CF7E64" w:rsidRPr="00CF7E64">
              <w:rPr>
                <w:noProof/>
                <w:webHidden/>
                <w:sz w:val="22"/>
                <w:szCs w:val="22"/>
              </w:rPr>
              <w:fldChar w:fldCharType="separate"/>
            </w:r>
            <w:r w:rsidR="00BA0313">
              <w:rPr>
                <w:noProof/>
                <w:webHidden/>
                <w:sz w:val="22"/>
                <w:szCs w:val="22"/>
              </w:rPr>
              <w:t>92</w:t>
            </w:r>
            <w:r w:rsidR="00CF7E64" w:rsidRPr="00CF7E64">
              <w:rPr>
                <w:noProof/>
                <w:webHidden/>
                <w:sz w:val="22"/>
                <w:szCs w:val="22"/>
              </w:rPr>
              <w:fldChar w:fldCharType="end"/>
            </w:r>
          </w:hyperlink>
        </w:p>
        <w:p w14:paraId="37FB4D24" w14:textId="77777777" w:rsidR="00ED28D9" w:rsidRDefault="00FD7CB7" w:rsidP="00CF7E64">
          <w:pPr>
            <w:spacing w:line="276" w:lineRule="auto"/>
          </w:pPr>
          <w:r w:rsidRPr="00CF7E64">
            <w:rPr>
              <w:b/>
              <w:bCs/>
              <w:sz w:val="22"/>
              <w:szCs w:val="22"/>
            </w:rPr>
            <w:fldChar w:fldCharType="end"/>
          </w:r>
        </w:p>
      </w:sdtContent>
    </w:sdt>
    <w:p w14:paraId="3ECB3572" w14:textId="77777777" w:rsidR="00ED28D9" w:rsidRDefault="00ED28D9" w:rsidP="00CA29C2">
      <w:pPr>
        <w:spacing w:after="160" w:line="276" w:lineRule="auto"/>
        <w:rPr>
          <w:sz w:val="24"/>
          <w:szCs w:val="24"/>
        </w:rPr>
      </w:pPr>
    </w:p>
    <w:p w14:paraId="14CE2850" w14:textId="77777777" w:rsidR="00CA29C2" w:rsidRDefault="00CA29C2">
      <w:pPr>
        <w:spacing w:after="160" w:line="259" w:lineRule="auto"/>
        <w:rPr>
          <w:rFonts w:eastAsiaTheme="majorEastAsia"/>
          <w:b/>
          <w:bCs/>
          <w:sz w:val="24"/>
          <w:szCs w:val="24"/>
        </w:rPr>
      </w:pPr>
      <w:r>
        <w:rPr>
          <w:sz w:val="24"/>
          <w:szCs w:val="24"/>
        </w:rPr>
        <w:br w:type="page"/>
      </w:r>
    </w:p>
    <w:p w14:paraId="43ED4CFE" w14:textId="77777777" w:rsidR="00F13DFD" w:rsidRPr="002B74BF" w:rsidRDefault="0056144A" w:rsidP="00C816BD">
      <w:pPr>
        <w:pStyle w:val="Nagwek1"/>
        <w:shd w:val="clear" w:color="auto" w:fill="E7E6E6" w:themeFill="background2"/>
        <w:spacing w:before="120" w:line="276" w:lineRule="auto"/>
        <w:ind w:left="426" w:hanging="426"/>
        <w:jc w:val="both"/>
        <w:rPr>
          <w:rFonts w:ascii="Times New Roman" w:hAnsi="Times New Roman" w:cs="Times New Roman"/>
          <w:vanish/>
          <w:color w:val="auto"/>
          <w:sz w:val="24"/>
          <w:szCs w:val="22"/>
        </w:rPr>
      </w:pPr>
      <w:bookmarkStart w:id="1" w:name="_Toc197423809"/>
      <w:r w:rsidRPr="002B74BF">
        <w:rPr>
          <w:rFonts w:ascii="Times New Roman" w:hAnsi="Times New Roman" w:cs="Times New Roman"/>
          <w:color w:val="auto"/>
          <w:sz w:val="24"/>
          <w:szCs w:val="22"/>
        </w:rPr>
        <w:lastRenderedPageBreak/>
        <w:t>I.</w:t>
      </w:r>
      <w:r w:rsidR="00C816BD" w:rsidRPr="002B74BF">
        <w:rPr>
          <w:rFonts w:ascii="Times New Roman" w:hAnsi="Times New Roman" w:cs="Times New Roman"/>
          <w:color w:val="auto"/>
          <w:sz w:val="24"/>
          <w:szCs w:val="22"/>
        </w:rPr>
        <w:tab/>
        <w:t xml:space="preserve"> </w:t>
      </w:r>
      <w:r w:rsidR="00F13DFD" w:rsidRPr="002B74BF">
        <w:rPr>
          <w:rFonts w:ascii="Times New Roman" w:hAnsi="Times New Roman" w:cs="Times New Roman"/>
          <w:color w:val="auto"/>
          <w:sz w:val="24"/>
          <w:szCs w:val="22"/>
        </w:rPr>
        <w:t>Zamawiający:</w:t>
      </w:r>
      <w:bookmarkEnd w:id="1"/>
      <w:r w:rsidR="007F008F" w:rsidRPr="002B74BF">
        <w:rPr>
          <w:rFonts w:ascii="Times New Roman" w:hAnsi="Times New Roman" w:cs="Times New Roman"/>
          <w:color w:val="auto"/>
          <w:sz w:val="24"/>
          <w:szCs w:val="22"/>
        </w:rPr>
        <w:t xml:space="preserve"> </w:t>
      </w:r>
    </w:p>
    <w:p w14:paraId="01AF9481" w14:textId="77777777" w:rsidR="00F13DFD" w:rsidRPr="002B74BF" w:rsidRDefault="0056144A" w:rsidP="00CA29C2">
      <w:pPr>
        <w:spacing w:before="120" w:line="276" w:lineRule="auto"/>
        <w:jc w:val="both"/>
        <w:rPr>
          <w:b/>
          <w:bCs/>
          <w:sz w:val="24"/>
          <w:szCs w:val="22"/>
        </w:rPr>
      </w:pPr>
      <w:r w:rsidRPr="002B74BF">
        <w:rPr>
          <w:b/>
          <w:bCs/>
          <w:sz w:val="24"/>
          <w:szCs w:val="22"/>
        </w:rPr>
        <w:t>Polska Grupa Górnicza S.A.</w:t>
      </w:r>
    </w:p>
    <w:p w14:paraId="47E0BF60" w14:textId="77777777" w:rsidR="00F13DFD" w:rsidRPr="002B74BF" w:rsidRDefault="00F13DFD" w:rsidP="00CA29C2">
      <w:pPr>
        <w:spacing w:before="120" w:line="276" w:lineRule="auto"/>
        <w:jc w:val="both"/>
        <w:rPr>
          <w:spacing w:val="-4"/>
          <w:sz w:val="22"/>
          <w:szCs w:val="22"/>
        </w:rPr>
      </w:pPr>
      <w:r w:rsidRPr="002B74BF">
        <w:rPr>
          <w:spacing w:val="-4"/>
          <w:sz w:val="22"/>
          <w:szCs w:val="22"/>
        </w:rPr>
        <w:t>KRS 0000709363</w:t>
      </w:r>
      <w:r w:rsidR="00352119" w:rsidRPr="002B74BF">
        <w:rPr>
          <w:spacing w:val="-4"/>
          <w:sz w:val="22"/>
          <w:szCs w:val="22"/>
        </w:rPr>
        <w:t xml:space="preserve">, </w:t>
      </w:r>
      <w:r w:rsidRPr="002B74BF">
        <w:rPr>
          <w:spacing w:val="-4"/>
          <w:sz w:val="22"/>
          <w:szCs w:val="22"/>
        </w:rPr>
        <w:t>NIP: 634-283-47-28</w:t>
      </w:r>
      <w:r w:rsidR="00352119" w:rsidRPr="002B74BF">
        <w:rPr>
          <w:spacing w:val="-4"/>
          <w:sz w:val="22"/>
          <w:szCs w:val="22"/>
        </w:rPr>
        <w:t xml:space="preserve">, </w:t>
      </w:r>
      <w:r w:rsidRPr="002B74BF">
        <w:rPr>
          <w:spacing w:val="-4"/>
          <w:sz w:val="22"/>
          <w:szCs w:val="22"/>
        </w:rPr>
        <w:t>REGON: 360615984</w:t>
      </w:r>
      <w:r w:rsidR="00352119" w:rsidRPr="002B74BF">
        <w:rPr>
          <w:spacing w:val="-4"/>
          <w:sz w:val="22"/>
          <w:szCs w:val="22"/>
        </w:rPr>
        <w:t xml:space="preserve">, </w:t>
      </w:r>
      <w:r w:rsidRPr="002B74BF">
        <w:rPr>
          <w:rFonts w:eastAsia="MS Mincho"/>
          <w:sz w:val="22"/>
          <w:szCs w:val="22"/>
        </w:rPr>
        <w:t>nr rejestrowy BDO  000014704</w:t>
      </w:r>
    </w:p>
    <w:p w14:paraId="141AADA8" w14:textId="77777777" w:rsidR="00F13DFD" w:rsidRPr="002B74BF" w:rsidRDefault="00F13DFD" w:rsidP="00CA29C2">
      <w:pPr>
        <w:spacing w:before="120" w:line="276" w:lineRule="auto"/>
        <w:jc w:val="both"/>
        <w:rPr>
          <w:bCs/>
          <w:sz w:val="22"/>
          <w:szCs w:val="22"/>
        </w:rPr>
      </w:pPr>
      <w:r w:rsidRPr="002B74BF">
        <w:rPr>
          <w:spacing w:val="-4"/>
          <w:sz w:val="22"/>
          <w:szCs w:val="22"/>
        </w:rPr>
        <w:t>Adres</w:t>
      </w:r>
      <w:r w:rsidR="0056144A" w:rsidRPr="002B74BF">
        <w:rPr>
          <w:spacing w:val="-4"/>
          <w:sz w:val="22"/>
          <w:szCs w:val="22"/>
        </w:rPr>
        <w:t>:</w:t>
      </w:r>
      <w:r w:rsidRPr="002B74BF">
        <w:rPr>
          <w:spacing w:val="-4"/>
          <w:sz w:val="22"/>
          <w:szCs w:val="22"/>
        </w:rPr>
        <w:t xml:space="preserve"> </w:t>
      </w:r>
      <w:r w:rsidRPr="002B74BF">
        <w:rPr>
          <w:bCs/>
          <w:sz w:val="22"/>
          <w:szCs w:val="22"/>
        </w:rPr>
        <w:t>40 - 039 Katowice, ul. Powstańców 30</w:t>
      </w:r>
    </w:p>
    <w:p w14:paraId="5E84C019" w14:textId="77777777" w:rsidR="00352119" w:rsidRPr="002B74BF" w:rsidRDefault="00F13DFD" w:rsidP="00CA29C2">
      <w:pPr>
        <w:spacing w:line="276" w:lineRule="auto"/>
        <w:rPr>
          <w:rStyle w:val="Hipercze"/>
          <w:b/>
          <w:bCs/>
          <w:i/>
          <w:iCs/>
          <w:color w:val="auto"/>
          <w:sz w:val="22"/>
          <w:szCs w:val="22"/>
          <w:u w:val="none"/>
        </w:rPr>
      </w:pPr>
      <w:bookmarkStart w:id="2" w:name="_Hlk70597083"/>
      <w:r w:rsidRPr="002B74BF">
        <w:rPr>
          <w:sz w:val="22"/>
          <w:szCs w:val="22"/>
        </w:rPr>
        <w:t xml:space="preserve">Adres strony </w:t>
      </w:r>
      <w:r w:rsidR="0056144A" w:rsidRPr="002B74BF">
        <w:rPr>
          <w:sz w:val="22"/>
          <w:szCs w:val="22"/>
        </w:rPr>
        <w:t xml:space="preserve">internetowej </w:t>
      </w:r>
      <w:r w:rsidR="00352119" w:rsidRPr="002B74BF">
        <w:rPr>
          <w:sz w:val="22"/>
          <w:szCs w:val="22"/>
        </w:rPr>
        <w:t>prowadzonego postępowania</w:t>
      </w:r>
      <w:r w:rsidR="00352119" w:rsidRPr="002B74BF">
        <w:rPr>
          <w:bCs/>
          <w:sz w:val="22"/>
          <w:szCs w:val="22"/>
        </w:rPr>
        <w:t>:</w:t>
      </w:r>
      <w:r w:rsidR="00CD0C13" w:rsidRPr="002B74BF">
        <w:rPr>
          <w:sz w:val="22"/>
          <w:szCs w:val="22"/>
        </w:rPr>
        <w:t xml:space="preserve"> </w:t>
      </w:r>
      <w:hyperlink r:id="rId11" w:history="1">
        <w:r w:rsidR="00CD0C13" w:rsidRPr="002B74BF">
          <w:rPr>
            <w:rStyle w:val="Hipercze"/>
            <w:rFonts w:eastAsiaTheme="majorEastAsia"/>
            <w:i/>
            <w:iCs/>
            <w:sz w:val="22"/>
            <w:szCs w:val="22"/>
          </w:rPr>
          <w:t>https://www.korporacja.pgg.pl/dostawcy/przetargi</w:t>
        </w:r>
      </w:hyperlink>
    </w:p>
    <w:p w14:paraId="25CA7685" w14:textId="77777777" w:rsidR="002E209E" w:rsidRPr="002B74BF" w:rsidRDefault="002E209E" w:rsidP="00CA29C2">
      <w:pPr>
        <w:spacing w:before="120" w:line="276" w:lineRule="auto"/>
        <w:jc w:val="both"/>
        <w:rPr>
          <w:bCs/>
          <w:iCs/>
          <w:sz w:val="22"/>
          <w:szCs w:val="22"/>
        </w:rPr>
      </w:pPr>
      <w:bookmarkStart w:id="3" w:name="_Hlk60735726"/>
      <w:r w:rsidRPr="002B74BF">
        <w:rPr>
          <w:bCs/>
          <w:iCs/>
          <w:sz w:val="22"/>
          <w:szCs w:val="22"/>
        </w:rPr>
        <w:t xml:space="preserve">Adres platformy EFO: </w:t>
      </w:r>
      <w:bookmarkEnd w:id="3"/>
      <w:r w:rsidR="00EA5675" w:rsidRPr="002B74BF">
        <w:fldChar w:fldCharType="begin"/>
      </w:r>
      <w:r w:rsidR="00EA5675" w:rsidRPr="002B74BF">
        <w:rPr>
          <w:sz w:val="22"/>
          <w:szCs w:val="22"/>
        </w:rPr>
        <w:instrText xml:space="preserve"> HYPERLINK "https://efo.coig.biz" </w:instrText>
      </w:r>
      <w:r w:rsidR="00EA5675" w:rsidRPr="002B74BF">
        <w:fldChar w:fldCharType="separate"/>
      </w:r>
      <w:r w:rsidR="00EA5675" w:rsidRPr="002B74BF">
        <w:rPr>
          <w:rStyle w:val="Hipercze"/>
          <w:bCs/>
          <w:sz w:val="22"/>
          <w:szCs w:val="22"/>
        </w:rPr>
        <w:t>https://efo.coig.biz</w:t>
      </w:r>
      <w:r w:rsidR="00EA5675" w:rsidRPr="002B74BF">
        <w:rPr>
          <w:rStyle w:val="Hipercze"/>
          <w:bCs/>
          <w:iCs/>
          <w:sz w:val="22"/>
          <w:szCs w:val="22"/>
        </w:rPr>
        <w:fldChar w:fldCharType="end"/>
      </w:r>
    </w:p>
    <w:p w14:paraId="63319452" w14:textId="77777777" w:rsidR="00F13DFD" w:rsidRPr="002B74BF" w:rsidRDefault="00FB35AE" w:rsidP="00CA29C2">
      <w:pPr>
        <w:spacing w:before="120" w:line="276" w:lineRule="auto"/>
        <w:jc w:val="both"/>
        <w:rPr>
          <w:iCs/>
          <w:sz w:val="22"/>
          <w:szCs w:val="22"/>
        </w:rPr>
      </w:pPr>
      <w:r w:rsidRPr="002B74BF">
        <w:rPr>
          <w:sz w:val="22"/>
          <w:szCs w:val="22"/>
        </w:rPr>
        <w:t>Kontakt mailowy poprzez platformę EFO :</w:t>
      </w:r>
      <w:r w:rsidRPr="002B74BF">
        <w:rPr>
          <w:bCs/>
          <w:iCs/>
          <w:sz w:val="22"/>
          <w:szCs w:val="22"/>
        </w:rPr>
        <w:t xml:space="preserve"> </w:t>
      </w:r>
      <w:hyperlink r:id="rId12" w:history="1">
        <w:r w:rsidR="002F70E9" w:rsidRPr="002B74BF">
          <w:rPr>
            <w:rStyle w:val="Hipercze"/>
            <w:bCs/>
            <w:sz w:val="22"/>
            <w:szCs w:val="22"/>
          </w:rPr>
          <w:t>https://efo.coig.biz</w:t>
        </w:r>
      </w:hyperlink>
    </w:p>
    <w:bookmarkEnd w:id="2"/>
    <w:p w14:paraId="0013FCFD" w14:textId="77777777" w:rsidR="00F13DFD" w:rsidRPr="002B74BF" w:rsidRDefault="00F13DFD" w:rsidP="002B74BF">
      <w:pPr>
        <w:spacing w:before="120" w:after="120" w:line="276" w:lineRule="auto"/>
        <w:jc w:val="both"/>
        <w:rPr>
          <w:sz w:val="22"/>
          <w:szCs w:val="22"/>
          <w:vertAlign w:val="superscript"/>
        </w:rPr>
      </w:pPr>
      <w:r w:rsidRPr="002B74BF">
        <w:rPr>
          <w:sz w:val="22"/>
          <w:szCs w:val="22"/>
        </w:rPr>
        <w:t>Godziny pracy: od poniedziałku do piątku od 6</w:t>
      </w:r>
      <w:r w:rsidRPr="002B74BF">
        <w:rPr>
          <w:sz w:val="22"/>
          <w:szCs w:val="22"/>
          <w:vertAlign w:val="superscript"/>
        </w:rPr>
        <w:t>30</w:t>
      </w:r>
      <w:r w:rsidRPr="002B74BF">
        <w:rPr>
          <w:sz w:val="22"/>
          <w:szCs w:val="22"/>
        </w:rPr>
        <w:t xml:space="preserve"> do 14</w:t>
      </w:r>
      <w:r w:rsidRPr="002B74BF">
        <w:rPr>
          <w:sz w:val="22"/>
          <w:szCs w:val="22"/>
          <w:vertAlign w:val="superscript"/>
        </w:rPr>
        <w:t>30</w:t>
      </w:r>
    </w:p>
    <w:p w14:paraId="19DD184E" w14:textId="77777777" w:rsidR="00035F58" w:rsidRPr="002B74BF" w:rsidRDefault="00035F58" w:rsidP="002B74BF">
      <w:pPr>
        <w:spacing w:line="360" w:lineRule="auto"/>
        <w:jc w:val="center"/>
        <w:rPr>
          <w:b/>
          <w:bCs/>
          <w:iCs/>
          <w:sz w:val="22"/>
          <w:szCs w:val="22"/>
        </w:rPr>
      </w:pPr>
      <w:r w:rsidRPr="002B74BF">
        <w:rPr>
          <w:b/>
          <w:bCs/>
          <w:iCs/>
          <w:sz w:val="22"/>
          <w:szCs w:val="22"/>
        </w:rPr>
        <w:t>Oddział  KWK ROW</w:t>
      </w:r>
    </w:p>
    <w:p w14:paraId="51FA2A20" w14:textId="77777777" w:rsidR="00035F58" w:rsidRPr="002B74BF" w:rsidRDefault="00035F58" w:rsidP="002B74BF">
      <w:pPr>
        <w:spacing w:line="360" w:lineRule="auto"/>
        <w:jc w:val="center"/>
        <w:rPr>
          <w:b/>
          <w:bCs/>
          <w:iCs/>
          <w:sz w:val="22"/>
          <w:szCs w:val="22"/>
        </w:rPr>
      </w:pPr>
      <w:r w:rsidRPr="002B74BF">
        <w:rPr>
          <w:b/>
          <w:bCs/>
          <w:iCs/>
          <w:sz w:val="22"/>
          <w:szCs w:val="22"/>
        </w:rPr>
        <w:t>ul. Jastrzębska 10</w:t>
      </w:r>
    </w:p>
    <w:p w14:paraId="052EE131" w14:textId="77777777" w:rsidR="00035F58" w:rsidRPr="002B74BF" w:rsidRDefault="00035F58" w:rsidP="002B74BF">
      <w:pPr>
        <w:spacing w:line="360" w:lineRule="auto"/>
        <w:jc w:val="center"/>
        <w:rPr>
          <w:b/>
          <w:bCs/>
          <w:iCs/>
          <w:sz w:val="22"/>
          <w:szCs w:val="22"/>
        </w:rPr>
      </w:pPr>
      <w:r w:rsidRPr="002B74BF">
        <w:rPr>
          <w:b/>
          <w:bCs/>
          <w:iCs/>
          <w:sz w:val="22"/>
          <w:szCs w:val="22"/>
        </w:rPr>
        <w:t>44-253 Rybnik</w:t>
      </w:r>
    </w:p>
    <w:p w14:paraId="7281D4B6" w14:textId="77777777" w:rsidR="00F13DFD" w:rsidRPr="00804500" w:rsidRDefault="00F13DFD" w:rsidP="00CA29C2">
      <w:pPr>
        <w:spacing w:before="360" w:line="276" w:lineRule="auto"/>
        <w:jc w:val="both"/>
        <w:rPr>
          <w:bCs/>
          <w:vanish/>
          <w:sz w:val="24"/>
          <w:szCs w:val="24"/>
        </w:rPr>
      </w:pPr>
    </w:p>
    <w:p w14:paraId="79CA47FE" w14:textId="77777777" w:rsidR="00F13DFD" w:rsidRPr="00804500" w:rsidRDefault="0056144A" w:rsidP="00CA29C2">
      <w:pPr>
        <w:pStyle w:val="Nagwek1"/>
        <w:shd w:val="clear" w:color="auto" w:fill="E7E6E6" w:themeFill="background2"/>
        <w:spacing w:before="120" w:after="120" w:line="276" w:lineRule="auto"/>
        <w:jc w:val="both"/>
        <w:rPr>
          <w:rFonts w:ascii="Times New Roman" w:hAnsi="Times New Roman" w:cs="Times New Roman"/>
          <w:color w:val="auto"/>
          <w:sz w:val="24"/>
          <w:szCs w:val="24"/>
        </w:rPr>
      </w:pPr>
      <w:bookmarkStart w:id="4" w:name="_Toc197423810"/>
      <w:r w:rsidRPr="00804500">
        <w:rPr>
          <w:rFonts w:ascii="Times New Roman" w:hAnsi="Times New Roman" w:cs="Times New Roman"/>
          <w:color w:val="auto"/>
          <w:sz w:val="24"/>
          <w:szCs w:val="24"/>
        </w:rPr>
        <w:t>II.</w:t>
      </w:r>
      <w:r w:rsidR="00C816BD">
        <w:rPr>
          <w:rFonts w:ascii="Times New Roman" w:hAnsi="Times New Roman" w:cs="Times New Roman"/>
          <w:color w:val="auto"/>
          <w:sz w:val="24"/>
          <w:szCs w:val="24"/>
        </w:rPr>
        <w:tab/>
      </w:r>
      <w:r w:rsidRPr="00804500">
        <w:rPr>
          <w:rFonts w:ascii="Times New Roman" w:hAnsi="Times New Roman" w:cs="Times New Roman"/>
          <w:color w:val="auto"/>
          <w:sz w:val="24"/>
          <w:szCs w:val="24"/>
        </w:rPr>
        <w:t>Postępowanie</w:t>
      </w:r>
      <w:bookmarkEnd w:id="4"/>
    </w:p>
    <w:p w14:paraId="6038E178" w14:textId="77777777" w:rsidR="00F13DFD" w:rsidRPr="006A599B" w:rsidRDefault="00273425" w:rsidP="00CA29C2">
      <w:pPr>
        <w:pStyle w:val="Akapitzlist"/>
        <w:numPr>
          <w:ilvl w:val="0"/>
          <w:numId w:val="5"/>
        </w:numPr>
        <w:spacing w:line="276" w:lineRule="auto"/>
        <w:ind w:hanging="357"/>
        <w:contextualSpacing w:val="0"/>
        <w:jc w:val="both"/>
        <w:rPr>
          <w:sz w:val="22"/>
          <w:szCs w:val="22"/>
        </w:rPr>
      </w:pPr>
      <w:r w:rsidRPr="00273425">
        <w:rPr>
          <w:sz w:val="22"/>
          <w:szCs w:val="22"/>
        </w:rPr>
        <w:t>Postępowanie o udzielenie zamówienia prowadzone jest w trybie przetargu nieograniczonego na podstawie przepisów Regulaminu udzielania zamówień w Polskiej Grupie Górniczej S.A., zwanym dalej Regulaminem.</w:t>
      </w:r>
    </w:p>
    <w:p w14:paraId="012E9EBA" w14:textId="77777777" w:rsidR="00F13DFD" w:rsidRPr="006A599B" w:rsidRDefault="00CA0422" w:rsidP="00CA29C2">
      <w:pPr>
        <w:pStyle w:val="Akapitzlist"/>
        <w:numPr>
          <w:ilvl w:val="0"/>
          <w:numId w:val="5"/>
        </w:numPr>
        <w:spacing w:line="276" w:lineRule="auto"/>
        <w:ind w:hanging="357"/>
        <w:contextualSpacing w:val="0"/>
        <w:jc w:val="both"/>
        <w:rPr>
          <w:sz w:val="22"/>
          <w:szCs w:val="22"/>
        </w:rPr>
      </w:pPr>
      <w:r w:rsidRPr="006A599B">
        <w:rPr>
          <w:sz w:val="22"/>
          <w:szCs w:val="22"/>
        </w:rPr>
        <w:t>Postępowanie jest prowadzone w języku polskim</w:t>
      </w:r>
      <w:r w:rsidR="000C22F4" w:rsidRPr="006A599B">
        <w:rPr>
          <w:sz w:val="22"/>
          <w:szCs w:val="22"/>
        </w:rPr>
        <w:t>.</w:t>
      </w:r>
    </w:p>
    <w:p w14:paraId="748BE8C9" w14:textId="77777777" w:rsidR="00F4310E" w:rsidRPr="00035F58" w:rsidRDefault="00F4310E" w:rsidP="00CA29C2">
      <w:pPr>
        <w:pStyle w:val="Akapitzlist"/>
        <w:numPr>
          <w:ilvl w:val="0"/>
          <w:numId w:val="5"/>
        </w:numPr>
        <w:spacing w:line="276" w:lineRule="auto"/>
        <w:ind w:hanging="357"/>
        <w:contextualSpacing w:val="0"/>
        <w:jc w:val="both"/>
        <w:rPr>
          <w:sz w:val="22"/>
          <w:szCs w:val="22"/>
        </w:rPr>
      </w:pPr>
      <w:r w:rsidRPr="00035F58">
        <w:rPr>
          <w:sz w:val="22"/>
          <w:szCs w:val="22"/>
        </w:rPr>
        <w:t xml:space="preserve">Obowiązek informacyjny wynikający z Artykułu 13 i 14 Rozporządzenia Parlamentu Europejskiego i Rady z dnia 27 kwietnia 2016 roku w sprawie </w:t>
      </w:r>
      <w:r w:rsidRPr="00035F58">
        <w:rPr>
          <w:i/>
          <w:sz w:val="22"/>
          <w:szCs w:val="22"/>
        </w:rPr>
        <w:t xml:space="preserve">ochrony osób fizycznych w związku </w:t>
      </w:r>
      <w:r w:rsidRPr="00035F58">
        <w:rPr>
          <w:i/>
          <w:sz w:val="22"/>
          <w:szCs w:val="22"/>
        </w:rPr>
        <w:br/>
        <w:t>z przetwarzaniem danych osobowych i w sprawie swobodnego przepływu takich danych</w:t>
      </w:r>
      <w:r w:rsidRPr="00035F58">
        <w:rPr>
          <w:sz w:val="22"/>
          <w:szCs w:val="22"/>
        </w:rPr>
        <w:t xml:space="preserve"> </w:t>
      </w:r>
      <w:r w:rsidRPr="00035F58">
        <w:rPr>
          <w:sz w:val="22"/>
          <w:szCs w:val="22"/>
        </w:rPr>
        <w:br/>
        <w:t xml:space="preserve">oraz uchylenia dyrektywy 95/46/WE (ogólne rozporządzenie o ochronie danych osobowych) </w:t>
      </w:r>
      <w:r w:rsidRPr="00035F58">
        <w:rPr>
          <w:sz w:val="22"/>
          <w:szCs w:val="22"/>
        </w:rPr>
        <w:br/>
        <w:t xml:space="preserve">(Dz. Urz. UE L.2016.119.1 z dnia 4 maja 2016 roku) (dalej jako „RODO”) Zamawiający spełnia </w:t>
      </w:r>
      <w:r w:rsidRPr="00035F58">
        <w:rPr>
          <w:sz w:val="22"/>
          <w:szCs w:val="22"/>
        </w:rPr>
        <w:br/>
        <w:t>na stronie internetowej Polskiej Grupy Górniczej S.A. w zakładce RODO, w załączniku „Kontrahenci/ Pracownicy Kontrahentów”.</w:t>
      </w:r>
      <w:r w:rsidR="00035F58">
        <w:rPr>
          <w:sz w:val="22"/>
          <w:szCs w:val="22"/>
        </w:rPr>
        <w:t xml:space="preserve"> </w:t>
      </w:r>
      <w:r w:rsidRPr="00035F58">
        <w:rPr>
          <w:sz w:val="22"/>
          <w:szCs w:val="22"/>
        </w:rPr>
        <w:t xml:space="preserve">W przypadku przetwarzania danych osobowych w celu związanym z postępowaniem o udzielenie zamówienia, Zamawiający spełnił obowiązek informacyjny w Profilu Nabywcy na stronie internetowej Polskiej Grupy Górniczej </w:t>
      </w:r>
      <w:r w:rsidRPr="00035F58">
        <w:rPr>
          <w:sz w:val="22"/>
          <w:szCs w:val="22"/>
        </w:rPr>
        <w:br/>
        <w:t>w zakładce „Obowiązek informacyjny PZP”.</w:t>
      </w:r>
    </w:p>
    <w:p w14:paraId="366E4F19" w14:textId="77777777" w:rsidR="00694060" w:rsidRPr="00035F58" w:rsidRDefault="00694060" w:rsidP="00CA29C2">
      <w:pPr>
        <w:pStyle w:val="Akapitzlist"/>
        <w:numPr>
          <w:ilvl w:val="0"/>
          <w:numId w:val="5"/>
        </w:numPr>
        <w:spacing w:line="276" w:lineRule="auto"/>
        <w:ind w:hanging="357"/>
        <w:contextualSpacing w:val="0"/>
        <w:jc w:val="both"/>
        <w:rPr>
          <w:sz w:val="22"/>
          <w:szCs w:val="22"/>
        </w:rPr>
      </w:pPr>
      <w:r w:rsidRPr="00035F58">
        <w:rPr>
          <w:sz w:val="22"/>
          <w:szCs w:val="22"/>
        </w:rPr>
        <w:t>Dodatkowo zamawiający informuje, że</w:t>
      </w:r>
      <w:r w:rsidR="003220AE">
        <w:rPr>
          <w:sz w:val="22"/>
          <w:szCs w:val="22"/>
        </w:rPr>
        <w:t>:</w:t>
      </w:r>
    </w:p>
    <w:p w14:paraId="40DD3CA3" w14:textId="77777777" w:rsidR="00F4310E" w:rsidRPr="00035F58" w:rsidRDefault="00F4310E" w:rsidP="00CA29C2">
      <w:pPr>
        <w:pStyle w:val="Akapitzlist"/>
        <w:numPr>
          <w:ilvl w:val="1"/>
          <w:numId w:val="5"/>
        </w:numPr>
        <w:spacing w:line="276" w:lineRule="auto"/>
        <w:ind w:hanging="357"/>
        <w:contextualSpacing w:val="0"/>
        <w:jc w:val="both"/>
        <w:rPr>
          <w:sz w:val="22"/>
          <w:szCs w:val="22"/>
        </w:rPr>
      </w:pPr>
      <w:r w:rsidRPr="00035F58">
        <w:rPr>
          <w:sz w:val="22"/>
          <w:szCs w:val="22"/>
        </w:rPr>
        <w:t>Skorzystanie przez osobę, której dane osobowe dotyczą, z uprawnienia do sprostowania lub uzupełnienia danych, o którym mowa w art. 16 RODO, nie może skutkować zmianą wyniku postępowania o udzielenie zamówienia ani zmianą postanowień umowy w sprawie zamówienia w zakresie niezgodnym z ustawą.</w:t>
      </w:r>
    </w:p>
    <w:p w14:paraId="026C08CB" w14:textId="77777777" w:rsidR="00F4310E" w:rsidRPr="00035F58" w:rsidRDefault="00F4310E" w:rsidP="00CA29C2">
      <w:pPr>
        <w:pStyle w:val="Akapitzlist"/>
        <w:numPr>
          <w:ilvl w:val="1"/>
          <w:numId w:val="5"/>
        </w:numPr>
        <w:spacing w:line="276" w:lineRule="auto"/>
        <w:ind w:hanging="357"/>
        <w:contextualSpacing w:val="0"/>
        <w:jc w:val="both"/>
        <w:rPr>
          <w:sz w:val="22"/>
          <w:szCs w:val="22"/>
        </w:rPr>
      </w:pPr>
      <w:r w:rsidRPr="00035F58">
        <w:rPr>
          <w:sz w:val="22"/>
          <w:szCs w:val="22"/>
        </w:rPr>
        <w:t>W postępowaniu o udzielenie zamówienia zgłoszenie żądania ograniczenia przetwarzania danych, o którym mowa w art. 18 ust. 1 RODO, nie ogranicza przetwarzania danych osobowych do czasu zakończenia tego postępowania.</w:t>
      </w:r>
    </w:p>
    <w:p w14:paraId="059A037B" w14:textId="77777777" w:rsidR="0021183D" w:rsidRPr="00035F58" w:rsidRDefault="0021183D" w:rsidP="00CA29C2">
      <w:pPr>
        <w:pStyle w:val="Tekstpodstawowywcity"/>
        <w:numPr>
          <w:ilvl w:val="0"/>
          <w:numId w:val="5"/>
        </w:numPr>
        <w:spacing w:line="276" w:lineRule="auto"/>
        <w:jc w:val="both"/>
        <w:rPr>
          <w:b w:val="0"/>
          <w:sz w:val="22"/>
          <w:szCs w:val="22"/>
        </w:rPr>
      </w:pPr>
      <w:r w:rsidRPr="00035F58">
        <w:rPr>
          <w:b w:val="0"/>
          <w:sz w:val="22"/>
          <w:szCs w:val="22"/>
        </w:rPr>
        <w:t xml:space="preserve">W wyniku niniejszego postępowania Zamawiający zawrze umowę ramową/umowy ramowe </w:t>
      </w:r>
      <w:r w:rsidRPr="00035F58">
        <w:rPr>
          <w:b w:val="0"/>
          <w:sz w:val="22"/>
          <w:szCs w:val="22"/>
        </w:rPr>
        <w:br/>
        <w:t xml:space="preserve">ze wszystkimi wykonawcami, którzy złożą oferty niepodlegające odrzuceniu w ramach zadania. </w:t>
      </w:r>
    </w:p>
    <w:p w14:paraId="00842DDA" w14:textId="77777777" w:rsidR="0021183D" w:rsidRPr="00593AF4" w:rsidRDefault="0021183D" w:rsidP="00CA29C2">
      <w:pPr>
        <w:pStyle w:val="Tekstpodstawowywcity"/>
        <w:numPr>
          <w:ilvl w:val="0"/>
          <w:numId w:val="5"/>
        </w:numPr>
        <w:spacing w:line="276" w:lineRule="auto"/>
        <w:jc w:val="both"/>
        <w:rPr>
          <w:b w:val="0"/>
          <w:sz w:val="22"/>
          <w:szCs w:val="22"/>
        </w:rPr>
      </w:pPr>
      <w:r w:rsidRPr="00035F58">
        <w:rPr>
          <w:b w:val="0"/>
          <w:sz w:val="22"/>
          <w:szCs w:val="22"/>
        </w:rPr>
        <w:t>Istotą zawieranej umowy ramowej jest usystematyzowanie zasad udzielania zamówień na remont</w:t>
      </w:r>
      <w:r w:rsidRPr="00593AF4">
        <w:rPr>
          <w:b w:val="0"/>
          <w:sz w:val="22"/>
          <w:szCs w:val="22"/>
        </w:rPr>
        <w:t xml:space="preserve"> maszyn/urządzeń/podzespołów oraz utworzenie "katalogu elektronicznego" – cennika stanowiącego podstawę do późniejszych rozliczeń. </w:t>
      </w:r>
      <w:r w:rsidR="00FB35AE">
        <w:rPr>
          <w:b w:val="0"/>
          <w:sz w:val="22"/>
          <w:szCs w:val="22"/>
        </w:rPr>
        <w:t>Proces aktualizacji „katalogu elektronicznego” będzie odbywał w ramach postępowań wykonawczych.</w:t>
      </w:r>
    </w:p>
    <w:p w14:paraId="69DFB616" w14:textId="77777777" w:rsidR="0021183D" w:rsidRPr="00593AF4" w:rsidRDefault="0021183D" w:rsidP="00CA29C2">
      <w:pPr>
        <w:pStyle w:val="Tekstpodstawowywcity"/>
        <w:numPr>
          <w:ilvl w:val="0"/>
          <w:numId w:val="5"/>
        </w:numPr>
        <w:spacing w:line="276" w:lineRule="auto"/>
        <w:jc w:val="both"/>
        <w:rPr>
          <w:b w:val="0"/>
          <w:sz w:val="22"/>
          <w:szCs w:val="22"/>
        </w:rPr>
      </w:pPr>
      <w:r w:rsidRPr="00593AF4">
        <w:rPr>
          <w:b w:val="0"/>
          <w:sz w:val="22"/>
          <w:szCs w:val="22"/>
        </w:rPr>
        <w:t>W przypadku gdy ci sami Wykonawcy złożą ofertę na kilka zadań Zamawiający dopuszcza możliwość zawarcia z tymi Wykonawcami jednej umowy ramowej obejmującej te zadania.</w:t>
      </w:r>
    </w:p>
    <w:p w14:paraId="465959E4" w14:textId="77777777" w:rsidR="0021183D" w:rsidRPr="007D3F39" w:rsidRDefault="0021183D" w:rsidP="00CA29C2">
      <w:pPr>
        <w:pStyle w:val="Tekstpodstawowywcity"/>
        <w:numPr>
          <w:ilvl w:val="0"/>
          <w:numId w:val="5"/>
        </w:numPr>
        <w:spacing w:line="276" w:lineRule="auto"/>
        <w:jc w:val="both"/>
        <w:rPr>
          <w:b w:val="0"/>
          <w:sz w:val="22"/>
          <w:szCs w:val="22"/>
        </w:rPr>
      </w:pPr>
      <w:r w:rsidRPr="007D3F39">
        <w:rPr>
          <w:b w:val="0"/>
          <w:sz w:val="22"/>
          <w:szCs w:val="22"/>
        </w:rPr>
        <w:lastRenderedPageBreak/>
        <w:t xml:space="preserve">Na podstawie zawartej umowy ramowej Zamawiający będzie udzielał Zamówień wykonawczych </w:t>
      </w:r>
      <w:r w:rsidRPr="007D3F39">
        <w:rPr>
          <w:b w:val="0"/>
          <w:sz w:val="22"/>
          <w:szCs w:val="22"/>
        </w:rPr>
        <w:br/>
        <w:t xml:space="preserve">do ostatniego dnia obowiązywania umowy ramowej. </w:t>
      </w:r>
    </w:p>
    <w:p w14:paraId="6CDA4D74" w14:textId="77777777" w:rsidR="0021183D" w:rsidRDefault="0021183D" w:rsidP="00CA29C2">
      <w:pPr>
        <w:pStyle w:val="Tekstpodstawowywcity"/>
        <w:numPr>
          <w:ilvl w:val="0"/>
          <w:numId w:val="5"/>
        </w:numPr>
        <w:spacing w:line="276" w:lineRule="auto"/>
        <w:jc w:val="both"/>
        <w:rPr>
          <w:b w:val="0"/>
          <w:sz w:val="22"/>
          <w:szCs w:val="22"/>
        </w:rPr>
      </w:pPr>
      <w:r w:rsidRPr="007D3F39">
        <w:rPr>
          <w:b w:val="0"/>
          <w:sz w:val="22"/>
          <w:szCs w:val="22"/>
        </w:rPr>
        <w:t xml:space="preserve">Liczbę i intensywność Zamówień wykonawczych będą warunkować bieżące potrzeby Zamawiającego. </w:t>
      </w:r>
    </w:p>
    <w:p w14:paraId="0DDA3BE0" w14:textId="77777777" w:rsidR="0021183D" w:rsidRPr="00AD79BE" w:rsidRDefault="0021183D" w:rsidP="00CA29C2">
      <w:pPr>
        <w:pStyle w:val="Tekstpodstawowywcity"/>
        <w:numPr>
          <w:ilvl w:val="0"/>
          <w:numId w:val="5"/>
        </w:numPr>
        <w:spacing w:line="276" w:lineRule="auto"/>
        <w:jc w:val="both"/>
        <w:rPr>
          <w:b w:val="0"/>
          <w:sz w:val="22"/>
          <w:szCs w:val="22"/>
        </w:rPr>
      </w:pPr>
      <w:r w:rsidRPr="00AD79BE">
        <w:rPr>
          <w:b w:val="0"/>
          <w:sz w:val="22"/>
          <w:szCs w:val="22"/>
        </w:rPr>
        <w:t xml:space="preserve">Aktualizacja </w:t>
      </w:r>
      <w:r w:rsidR="005959C4" w:rsidRPr="00AD79BE">
        <w:rPr>
          <w:b w:val="0"/>
          <w:sz w:val="22"/>
          <w:szCs w:val="22"/>
        </w:rPr>
        <w:t xml:space="preserve">cen jednostkowych w </w:t>
      </w:r>
      <w:r w:rsidRPr="00AD79BE">
        <w:rPr>
          <w:b w:val="0"/>
          <w:sz w:val="22"/>
          <w:szCs w:val="22"/>
        </w:rPr>
        <w:t>katalog</w:t>
      </w:r>
      <w:r w:rsidR="005959C4" w:rsidRPr="00AD79BE">
        <w:rPr>
          <w:b w:val="0"/>
          <w:sz w:val="22"/>
          <w:szCs w:val="22"/>
        </w:rPr>
        <w:t>ach</w:t>
      </w:r>
      <w:r w:rsidRPr="00AD79BE">
        <w:rPr>
          <w:b w:val="0"/>
          <w:sz w:val="22"/>
          <w:szCs w:val="22"/>
        </w:rPr>
        <w:t xml:space="preserve"> elektronicznych</w:t>
      </w:r>
      <w:r w:rsidR="005959C4" w:rsidRPr="00AD79BE">
        <w:rPr>
          <w:b w:val="0"/>
          <w:sz w:val="22"/>
          <w:szCs w:val="22"/>
        </w:rPr>
        <w:t xml:space="preserve"> – cennikach </w:t>
      </w:r>
      <w:r w:rsidRPr="00AD79BE">
        <w:rPr>
          <w:b w:val="0"/>
          <w:sz w:val="22"/>
          <w:szCs w:val="22"/>
        </w:rPr>
        <w:t>dla potrzeb udzielenia Zamówienia wykonawczego będzie odbywała się w odniesieniu do zakresu remontu konkretnej maszyny/urządzenia/podzespołów lub konkretnej grupy maszyn/urządzeń/podzespołów.</w:t>
      </w:r>
    </w:p>
    <w:p w14:paraId="0837C709" w14:textId="77777777" w:rsidR="00593AF4" w:rsidRPr="00035F58" w:rsidRDefault="00593AF4" w:rsidP="00CA29C2">
      <w:pPr>
        <w:pStyle w:val="Tekstpodstawowywcity"/>
        <w:numPr>
          <w:ilvl w:val="0"/>
          <w:numId w:val="5"/>
        </w:numPr>
        <w:spacing w:line="276" w:lineRule="auto"/>
        <w:jc w:val="both"/>
        <w:rPr>
          <w:b w:val="0"/>
          <w:i/>
          <w:iCs/>
          <w:sz w:val="22"/>
          <w:szCs w:val="22"/>
        </w:rPr>
      </w:pPr>
      <w:r w:rsidRPr="00035F58">
        <w:rPr>
          <w:b w:val="0"/>
          <w:sz w:val="22"/>
          <w:szCs w:val="22"/>
        </w:rPr>
        <w:t xml:space="preserve">Podstawowym trybem aktualizowania katalogów elektronicznych będzie </w:t>
      </w:r>
      <w:r w:rsidR="003179FC" w:rsidRPr="00035F58">
        <w:rPr>
          <w:b w:val="0"/>
          <w:i/>
          <w:iCs/>
          <w:sz w:val="22"/>
          <w:szCs w:val="22"/>
        </w:rPr>
        <w:t>Konkurs ofert</w:t>
      </w:r>
      <w:r w:rsidR="003179FC" w:rsidRPr="00035F58">
        <w:rPr>
          <w:b w:val="0"/>
          <w:sz w:val="22"/>
          <w:szCs w:val="22"/>
        </w:rPr>
        <w:t xml:space="preserve"> </w:t>
      </w:r>
      <w:r w:rsidR="003179FC" w:rsidRPr="00035F58">
        <w:rPr>
          <w:b w:val="0"/>
          <w:sz w:val="22"/>
          <w:szCs w:val="22"/>
        </w:rPr>
        <w:br/>
        <w:t xml:space="preserve">lub </w:t>
      </w:r>
      <w:r w:rsidR="003179FC" w:rsidRPr="00035F58">
        <w:rPr>
          <w:b w:val="0"/>
          <w:i/>
          <w:iCs/>
          <w:sz w:val="22"/>
          <w:szCs w:val="22"/>
        </w:rPr>
        <w:t>Zamówienie kierowane do jednego wykonawcy</w:t>
      </w:r>
      <w:r w:rsidR="003179FC" w:rsidRPr="00035F58">
        <w:rPr>
          <w:b w:val="0"/>
          <w:sz w:val="22"/>
          <w:szCs w:val="22"/>
        </w:rPr>
        <w:t xml:space="preserve"> obejmujące </w:t>
      </w:r>
      <w:r w:rsidRPr="00035F58">
        <w:rPr>
          <w:b w:val="0"/>
          <w:sz w:val="22"/>
          <w:szCs w:val="22"/>
        </w:rPr>
        <w:t>zestaw pozycji katalogu elektronicznego składających się na zakres remontu maszyny/urządzenia/podzespołu.</w:t>
      </w:r>
      <w:r w:rsidR="00EB0CC8" w:rsidRPr="00035F58">
        <w:rPr>
          <w:b w:val="0"/>
          <w:sz w:val="22"/>
          <w:szCs w:val="22"/>
        </w:rPr>
        <w:t xml:space="preserve"> </w:t>
      </w:r>
      <w:r w:rsidR="003179FC" w:rsidRPr="00035F58">
        <w:rPr>
          <w:b w:val="0"/>
          <w:sz w:val="22"/>
          <w:szCs w:val="22"/>
        </w:rPr>
        <w:t>W przypadku prowadzenia a</w:t>
      </w:r>
      <w:r w:rsidR="00EB0CC8" w:rsidRPr="00035F58">
        <w:rPr>
          <w:b w:val="0"/>
          <w:sz w:val="22"/>
          <w:szCs w:val="22"/>
        </w:rPr>
        <w:t>ukcj</w:t>
      </w:r>
      <w:r w:rsidR="003179FC" w:rsidRPr="00035F58">
        <w:rPr>
          <w:b w:val="0"/>
          <w:sz w:val="22"/>
          <w:szCs w:val="22"/>
        </w:rPr>
        <w:t>i</w:t>
      </w:r>
      <w:r w:rsidR="00EB0CC8" w:rsidRPr="00035F58">
        <w:rPr>
          <w:b w:val="0"/>
          <w:sz w:val="22"/>
          <w:szCs w:val="22"/>
        </w:rPr>
        <w:t xml:space="preserve"> elektroniczn</w:t>
      </w:r>
      <w:r w:rsidR="003179FC" w:rsidRPr="00035F58">
        <w:rPr>
          <w:b w:val="0"/>
          <w:sz w:val="22"/>
          <w:szCs w:val="22"/>
        </w:rPr>
        <w:t>ej</w:t>
      </w:r>
      <w:r w:rsidR="00EB0CC8" w:rsidRPr="00035F58">
        <w:rPr>
          <w:b w:val="0"/>
          <w:sz w:val="22"/>
          <w:szCs w:val="22"/>
        </w:rPr>
        <w:t xml:space="preserve"> będzie </w:t>
      </w:r>
      <w:r w:rsidR="003179FC" w:rsidRPr="00035F58">
        <w:rPr>
          <w:b w:val="0"/>
          <w:sz w:val="22"/>
          <w:szCs w:val="22"/>
        </w:rPr>
        <w:t xml:space="preserve">ona </w:t>
      </w:r>
      <w:r w:rsidR="00EB0CC8" w:rsidRPr="00035F58">
        <w:rPr>
          <w:b w:val="0"/>
          <w:sz w:val="22"/>
          <w:szCs w:val="22"/>
        </w:rPr>
        <w:t xml:space="preserve">prowadzona w oparciu o </w:t>
      </w:r>
      <w:r w:rsidR="00EB0CC8" w:rsidRPr="00035F58">
        <w:rPr>
          <w:b w:val="0"/>
          <w:i/>
          <w:iCs/>
          <w:sz w:val="22"/>
          <w:szCs w:val="22"/>
        </w:rPr>
        <w:t xml:space="preserve">Regulamin </w:t>
      </w:r>
      <w:r w:rsidR="003179FC" w:rsidRPr="00035F58">
        <w:rPr>
          <w:b w:val="0"/>
          <w:i/>
          <w:iCs/>
          <w:sz w:val="22"/>
          <w:szCs w:val="22"/>
        </w:rPr>
        <w:t xml:space="preserve">udzielania zamówień </w:t>
      </w:r>
      <w:r w:rsidR="00EB0CC8" w:rsidRPr="00035F58">
        <w:rPr>
          <w:b w:val="0"/>
          <w:i/>
          <w:iCs/>
          <w:sz w:val="22"/>
          <w:szCs w:val="22"/>
        </w:rPr>
        <w:t>w PGG.</w:t>
      </w:r>
    </w:p>
    <w:p w14:paraId="5EDB62C2" w14:textId="77777777" w:rsidR="0021183D" w:rsidRPr="00035F58" w:rsidRDefault="0021183D" w:rsidP="00CA29C2">
      <w:pPr>
        <w:pStyle w:val="Tekstpodstawowywcity"/>
        <w:numPr>
          <w:ilvl w:val="0"/>
          <w:numId w:val="5"/>
        </w:numPr>
        <w:spacing w:line="276" w:lineRule="auto"/>
        <w:jc w:val="both"/>
        <w:rPr>
          <w:b w:val="0"/>
          <w:sz w:val="22"/>
          <w:szCs w:val="22"/>
        </w:rPr>
      </w:pPr>
      <w:r w:rsidRPr="00035F58">
        <w:rPr>
          <w:b w:val="0"/>
          <w:sz w:val="22"/>
          <w:szCs w:val="22"/>
        </w:rPr>
        <w:t xml:space="preserve">O terminie </w:t>
      </w:r>
      <w:r w:rsidR="00593AF4" w:rsidRPr="00035F58">
        <w:rPr>
          <w:b w:val="0"/>
          <w:sz w:val="22"/>
          <w:szCs w:val="22"/>
        </w:rPr>
        <w:t xml:space="preserve">i sposobie </w:t>
      </w:r>
      <w:r w:rsidRPr="00035F58">
        <w:rPr>
          <w:b w:val="0"/>
          <w:sz w:val="22"/>
          <w:szCs w:val="22"/>
        </w:rPr>
        <w:t>aktualizowania katalogów elektronicznych wykonawcy zostaną powiadomieni w zaproszeniu do postępowania wykonawczego.</w:t>
      </w:r>
    </w:p>
    <w:p w14:paraId="2168990D" w14:textId="77777777" w:rsidR="00A85DB6" w:rsidRDefault="00A85DB6" w:rsidP="00CA29C2">
      <w:pPr>
        <w:pStyle w:val="Tekstpodstawowywcity"/>
        <w:numPr>
          <w:ilvl w:val="0"/>
          <w:numId w:val="5"/>
        </w:numPr>
        <w:spacing w:line="276" w:lineRule="auto"/>
        <w:jc w:val="both"/>
        <w:rPr>
          <w:b w:val="0"/>
          <w:sz w:val="22"/>
          <w:szCs w:val="22"/>
        </w:rPr>
      </w:pPr>
      <w:r>
        <w:rPr>
          <w:b w:val="0"/>
          <w:sz w:val="22"/>
          <w:szCs w:val="22"/>
        </w:rPr>
        <w:t xml:space="preserve">Udzielenie zamówienia w oparciu o katalogi elektroniczne będzie się odbywało w oparciu </w:t>
      </w:r>
      <w:r w:rsidR="006A599B">
        <w:rPr>
          <w:b w:val="0"/>
          <w:sz w:val="22"/>
          <w:szCs w:val="22"/>
        </w:rPr>
        <w:br/>
      </w:r>
      <w:r>
        <w:rPr>
          <w:b w:val="0"/>
          <w:sz w:val="22"/>
          <w:szCs w:val="22"/>
        </w:rPr>
        <w:t>o Regulamin udzielania zamówień obowiązujący w PGG w dniu przekazania wykonawcom powiadomienia o terminie aktualizacji cenników tj. zaproszenia do postępowania wykonawczego</w:t>
      </w:r>
    </w:p>
    <w:p w14:paraId="44C442C4" w14:textId="77777777" w:rsidR="0012662D" w:rsidRPr="00035F58" w:rsidRDefault="0012662D" w:rsidP="00CA29C2">
      <w:pPr>
        <w:pStyle w:val="Tekstpodstawowywcity"/>
        <w:numPr>
          <w:ilvl w:val="0"/>
          <w:numId w:val="5"/>
        </w:numPr>
        <w:spacing w:line="276" w:lineRule="auto"/>
        <w:jc w:val="both"/>
        <w:rPr>
          <w:b w:val="0"/>
          <w:sz w:val="22"/>
          <w:szCs w:val="22"/>
        </w:rPr>
      </w:pPr>
      <w:bookmarkStart w:id="5" w:name="_Hlk86238632"/>
      <w:r w:rsidRPr="00035F58">
        <w:rPr>
          <w:b w:val="0"/>
          <w:sz w:val="22"/>
          <w:szCs w:val="22"/>
        </w:rPr>
        <w:t xml:space="preserve">W przypadku, gdy </w:t>
      </w:r>
      <w:r w:rsidR="00EB0619" w:rsidRPr="00035F58">
        <w:rPr>
          <w:b w:val="0"/>
          <w:sz w:val="22"/>
          <w:szCs w:val="22"/>
        </w:rPr>
        <w:t>w</w:t>
      </w:r>
      <w:r w:rsidRPr="00035F58">
        <w:rPr>
          <w:b w:val="0"/>
          <w:sz w:val="22"/>
          <w:szCs w:val="22"/>
        </w:rPr>
        <w:t xml:space="preserve"> postępowani</w:t>
      </w:r>
      <w:r w:rsidR="00EB0619" w:rsidRPr="00035F58">
        <w:rPr>
          <w:b w:val="0"/>
          <w:sz w:val="22"/>
          <w:szCs w:val="22"/>
        </w:rPr>
        <w:t>u</w:t>
      </w:r>
      <w:r w:rsidRPr="00035F58">
        <w:rPr>
          <w:b w:val="0"/>
          <w:sz w:val="22"/>
          <w:szCs w:val="22"/>
        </w:rPr>
        <w:t xml:space="preserve"> zmierzając</w:t>
      </w:r>
      <w:r w:rsidR="00EB0619" w:rsidRPr="00035F58">
        <w:rPr>
          <w:b w:val="0"/>
          <w:sz w:val="22"/>
          <w:szCs w:val="22"/>
        </w:rPr>
        <w:t>ym</w:t>
      </w:r>
      <w:r w:rsidRPr="00035F58">
        <w:rPr>
          <w:b w:val="0"/>
          <w:sz w:val="22"/>
          <w:szCs w:val="22"/>
        </w:rPr>
        <w:t xml:space="preserve"> do zawarcia umowy ramowej wpłyną mniej </w:t>
      </w:r>
      <w:r w:rsidR="00615A2A" w:rsidRPr="00035F58">
        <w:rPr>
          <w:b w:val="0"/>
          <w:sz w:val="22"/>
          <w:szCs w:val="22"/>
        </w:rPr>
        <w:br/>
      </w:r>
      <w:r w:rsidRPr="00035F58">
        <w:rPr>
          <w:b w:val="0"/>
          <w:sz w:val="22"/>
          <w:szCs w:val="22"/>
        </w:rPr>
        <w:t xml:space="preserve">niż 2 oferty </w:t>
      </w:r>
      <w:r w:rsidR="00E3379D" w:rsidRPr="00035F58">
        <w:rPr>
          <w:b w:val="0"/>
          <w:sz w:val="22"/>
          <w:szCs w:val="22"/>
        </w:rPr>
        <w:t xml:space="preserve">niepodlegające odrzuceniu </w:t>
      </w:r>
      <w:r w:rsidR="00EB0619" w:rsidRPr="00035F58">
        <w:rPr>
          <w:b w:val="0"/>
          <w:sz w:val="22"/>
          <w:szCs w:val="22"/>
        </w:rPr>
        <w:t>na zadanie</w:t>
      </w:r>
      <w:r w:rsidR="00E3379D" w:rsidRPr="00035F58">
        <w:rPr>
          <w:b w:val="0"/>
          <w:sz w:val="22"/>
          <w:szCs w:val="22"/>
        </w:rPr>
        <w:t>,</w:t>
      </w:r>
      <w:r w:rsidR="00EB0619" w:rsidRPr="00035F58">
        <w:rPr>
          <w:b w:val="0"/>
          <w:sz w:val="22"/>
          <w:szCs w:val="22"/>
        </w:rPr>
        <w:t xml:space="preserve"> </w:t>
      </w:r>
      <w:r w:rsidRPr="00035F58">
        <w:rPr>
          <w:b w:val="0"/>
          <w:sz w:val="22"/>
          <w:szCs w:val="22"/>
        </w:rPr>
        <w:t>Zamawiający zastrzega sobie możliwość unieważnienia postępowania</w:t>
      </w:r>
      <w:r w:rsidR="00615A2A" w:rsidRPr="00035F58">
        <w:rPr>
          <w:b w:val="0"/>
          <w:sz w:val="22"/>
          <w:szCs w:val="22"/>
        </w:rPr>
        <w:t xml:space="preserve"> w tym zakresie.</w:t>
      </w:r>
    </w:p>
    <w:p w14:paraId="38423823" w14:textId="77777777" w:rsidR="00F13DFD" w:rsidRPr="00804500" w:rsidRDefault="00CA0422" w:rsidP="00CA29C2">
      <w:pPr>
        <w:pStyle w:val="Nagwek1"/>
        <w:shd w:val="clear" w:color="auto" w:fill="E7E6E6" w:themeFill="background2"/>
        <w:spacing w:before="360" w:line="276" w:lineRule="auto"/>
        <w:jc w:val="both"/>
        <w:rPr>
          <w:rFonts w:ascii="Times New Roman" w:hAnsi="Times New Roman" w:cs="Times New Roman"/>
          <w:color w:val="auto"/>
          <w:sz w:val="24"/>
          <w:szCs w:val="24"/>
        </w:rPr>
      </w:pPr>
      <w:bookmarkStart w:id="6" w:name="_Toc197423811"/>
      <w:bookmarkEnd w:id="5"/>
      <w:r w:rsidRPr="00804500">
        <w:rPr>
          <w:rFonts w:ascii="Times New Roman" w:hAnsi="Times New Roman" w:cs="Times New Roman"/>
          <w:color w:val="auto"/>
          <w:sz w:val="24"/>
          <w:szCs w:val="24"/>
        </w:rPr>
        <w:t>III.</w:t>
      </w:r>
      <w:r w:rsidR="00C816BD">
        <w:rPr>
          <w:rFonts w:ascii="Times New Roman" w:hAnsi="Times New Roman" w:cs="Times New Roman"/>
          <w:color w:val="auto"/>
          <w:sz w:val="24"/>
          <w:szCs w:val="24"/>
        </w:rPr>
        <w:tab/>
      </w:r>
      <w:r w:rsidR="00F13DFD" w:rsidRPr="00804500">
        <w:rPr>
          <w:rFonts w:ascii="Times New Roman" w:hAnsi="Times New Roman" w:cs="Times New Roman"/>
          <w:color w:val="auto"/>
          <w:sz w:val="24"/>
          <w:szCs w:val="24"/>
        </w:rPr>
        <w:t>Przedmiot zamówienia</w:t>
      </w:r>
      <w:r w:rsidR="00A02094" w:rsidRPr="00804500">
        <w:rPr>
          <w:rFonts w:ascii="Times New Roman" w:hAnsi="Times New Roman" w:cs="Times New Roman"/>
          <w:color w:val="auto"/>
          <w:sz w:val="24"/>
          <w:szCs w:val="24"/>
        </w:rPr>
        <w:t>. Termin wykonania.</w:t>
      </w:r>
      <w:bookmarkEnd w:id="6"/>
    </w:p>
    <w:p w14:paraId="5F7075DF" w14:textId="77777777" w:rsidR="00035F58" w:rsidRPr="00035F58" w:rsidRDefault="00F13DFD" w:rsidP="00CA29C2">
      <w:pPr>
        <w:pStyle w:val="Akapitzlist"/>
        <w:numPr>
          <w:ilvl w:val="0"/>
          <w:numId w:val="1"/>
        </w:numPr>
        <w:spacing w:before="120" w:line="276" w:lineRule="auto"/>
        <w:ind w:left="357" w:hanging="357"/>
        <w:contextualSpacing w:val="0"/>
        <w:jc w:val="both"/>
        <w:rPr>
          <w:sz w:val="22"/>
          <w:szCs w:val="22"/>
        </w:rPr>
      </w:pPr>
      <w:r w:rsidRPr="00035F58">
        <w:rPr>
          <w:sz w:val="22"/>
          <w:szCs w:val="22"/>
        </w:rPr>
        <w:t>Przedmiotem zamówienia jest</w:t>
      </w:r>
      <w:r w:rsidR="00DE462D" w:rsidRPr="00035F58">
        <w:rPr>
          <w:sz w:val="22"/>
          <w:szCs w:val="22"/>
        </w:rPr>
        <w:t xml:space="preserve"> zawarcie umowy ramowej na </w:t>
      </w:r>
      <w:r w:rsidRPr="00035F58">
        <w:rPr>
          <w:sz w:val="22"/>
          <w:szCs w:val="22"/>
        </w:rPr>
        <w:t xml:space="preserve">: </w:t>
      </w:r>
    </w:p>
    <w:p w14:paraId="7866E013" w14:textId="77777777" w:rsidR="00F13DFD" w:rsidRPr="00CA29C2" w:rsidRDefault="00035F58" w:rsidP="00CA29C2">
      <w:pPr>
        <w:pStyle w:val="Akapitzlist"/>
        <w:spacing w:before="120" w:after="120" w:line="276" w:lineRule="auto"/>
        <w:ind w:left="357"/>
        <w:contextualSpacing w:val="0"/>
        <w:jc w:val="center"/>
        <w:rPr>
          <w:szCs w:val="22"/>
        </w:rPr>
      </w:pPr>
      <w:r w:rsidRPr="00CA29C2">
        <w:rPr>
          <w:b/>
          <w:bCs/>
          <w:szCs w:val="22"/>
        </w:rPr>
        <w:t>Remont transformatorów i ich podzespołów dla Oddziałów Polskiej Grupy Górniczej S. A.</w:t>
      </w:r>
    </w:p>
    <w:p w14:paraId="1DAF209B" w14:textId="77777777" w:rsidR="00F13DFD" w:rsidRPr="00035F58" w:rsidRDefault="00F13DFD" w:rsidP="00CA29C2">
      <w:pPr>
        <w:pStyle w:val="Akapitzlist"/>
        <w:numPr>
          <w:ilvl w:val="0"/>
          <w:numId w:val="1"/>
        </w:numPr>
        <w:spacing w:line="276" w:lineRule="auto"/>
        <w:ind w:left="357" w:hanging="357"/>
        <w:contextualSpacing w:val="0"/>
        <w:jc w:val="both"/>
        <w:rPr>
          <w:b/>
          <w:bCs/>
          <w:sz w:val="22"/>
          <w:szCs w:val="22"/>
        </w:rPr>
      </w:pPr>
      <w:r w:rsidRPr="00035F58">
        <w:rPr>
          <w:sz w:val="22"/>
          <w:szCs w:val="22"/>
        </w:rPr>
        <w:t xml:space="preserve">Szczegółowy opis przedmiotu zamówienia </w:t>
      </w:r>
      <w:r w:rsidR="00CA0422" w:rsidRPr="00035F58">
        <w:rPr>
          <w:sz w:val="22"/>
          <w:szCs w:val="22"/>
        </w:rPr>
        <w:t>(dalej SOPZ) zawarty jest</w:t>
      </w:r>
      <w:r w:rsidRPr="00035F58">
        <w:rPr>
          <w:sz w:val="22"/>
          <w:szCs w:val="22"/>
        </w:rPr>
        <w:t xml:space="preserve"> w </w:t>
      </w:r>
      <w:r w:rsidRPr="00035F58">
        <w:rPr>
          <w:b/>
          <w:iCs/>
          <w:sz w:val="22"/>
          <w:szCs w:val="22"/>
        </w:rPr>
        <w:t>Załączniku nr 1</w:t>
      </w:r>
      <w:r w:rsidR="00035F58" w:rsidRPr="00035F58">
        <w:rPr>
          <w:b/>
          <w:iCs/>
          <w:sz w:val="22"/>
          <w:szCs w:val="22"/>
        </w:rPr>
        <w:t xml:space="preserve"> </w:t>
      </w:r>
      <w:r w:rsidR="00CA0422" w:rsidRPr="00035F58">
        <w:rPr>
          <w:b/>
          <w:sz w:val="22"/>
          <w:szCs w:val="22"/>
        </w:rPr>
        <w:t>do S</w:t>
      </w:r>
      <w:r w:rsidRPr="00035F58">
        <w:rPr>
          <w:b/>
          <w:sz w:val="22"/>
          <w:szCs w:val="22"/>
        </w:rPr>
        <w:t>WZ.</w:t>
      </w:r>
    </w:p>
    <w:p w14:paraId="62829CC5" w14:textId="77777777" w:rsidR="00182B15" w:rsidRPr="00035F58" w:rsidRDefault="00182B15" w:rsidP="00CA29C2">
      <w:pPr>
        <w:pStyle w:val="Akapitzlist"/>
        <w:numPr>
          <w:ilvl w:val="0"/>
          <w:numId w:val="1"/>
        </w:numPr>
        <w:spacing w:before="120" w:line="276" w:lineRule="auto"/>
        <w:ind w:left="357" w:hanging="357"/>
        <w:contextualSpacing w:val="0"/>
        <w:jc w:val="both"/>
        <w:rPr>
          <w:bCs/>
          <w:sz w:val="22"/>
          <w:szCs w:val="22"/>
        </w:rPr>
      </w:pPr>
      <w:r w:rsidRPr="00035F58">
        <w:rPr>
          <w:sz w:val="22"/>
          <w:szCs w:val="22"/>
        </w:rPr>
        <w:t>Kody CPV:</w:t>
      </w:r>
      <w:r w:rsidR="00035F58">
        <w:rPr>
          <w:sz w:val="22"/>
          <w:szCs w:val="22"/>
        </w:rPr>
        <w:t xml:space="preserve"> </w:t>
      </w:r>
      <w:r w:rsidR="00035F58" w:rsidRPr="00035F58">
        <w:rPr>
          <w:bCs/>
          <w:iCs/>
          <w:sz w:val="22"/>
          <w:szCs w:val="22"/>
        </w:rPr>
        <w:t>50532200-5</w:t>
      </w:r>
    </w:p>
    <w:p w14:paraId="47C50FD3" w14:textId="77777777" w:rsidR="00EA5675" w:rsidRPr="00DD2354" w:rsidRDefault="00593AF4" w:rsidP="00CA29C2">
      <w:pPr>
        <w:pStyle w:val="Akapitzlist"/>
        <w:numPr>
          <w:ilvl w:val="0"/>
          <w:numId w:val="1"/>
        </w:numPr>
        <w:spacing w:before="120" w:line="276" w:lineRule="auto"/>
        <w:contextualSpacing w:val="0"/>
        <w:jc w:val="both"/>
        <w:rPr>
          <w:bCs/>
          <w:sz w:val="22"/>
          <w:szCs w:val="22"/>
        </w:rPr>
      </w:pPr>
      <w:r w:rsidRPr="00DD2354">
        <w:rPr>
          <w:bCs/>
          <w:sz w:val="22"/>
          <w:szCs w:val="22"/>
        </w:rPr>
        <w:t>Okres obowiązywania umowy ramowej i t</w:t>
      </w:r>
      <w:r w:rsidR="00A02094" w:rsidRPr="00DD2354">
        <w:rPr>
          <w:bCs/>
          <w:sz w:val="22"/>
          <w:szCs w:val="22"/>
        </w:rPr>
        <w:t>ermin wykonania zamówienia</w:t>
      </w:r>
      <w:r w:rsidR="00F625E4" w:rsidRPr="00DD2354">
        <w:rPr>
          <w:bCs/>
          <w:sz w:val="22"/>
          <w:szCs w:val="22"/>
        </w:rPr>
        <w:t xml:space="preserve"> został określony </w:t>
      </w:r>
      <w:r w:rsidR="00EA5675" w:rsidRPr="00DD2354">
        <w:rPr>
          <w:bCs/>
          <w:sz w:val="22"/>
          <w:szCs w:val="22"/>
        </w:rPr>
        <w:br/>
        <w:t>w Istotnych postanowie</w:t>
      </w:r>
      <w:r w:rsidR="004D5B85" w:rsidRPr="00DD2354">
        <w:rPr>
          <w:bCs/>
          <w:sz w:val="22"/>
          <w:szCs w:val="22"/>
        </w:rPr>
        <w:t>niach</w:t>
      </w:r>
      <w:r w:rsidR="00EA5675" w:rsidRPr="00DD2354">
        <w:rPr>
          <w:bCs/>
          <w:sz w:val="22"/>
          <w:szCs w:val="22"/>
        </w:rPr>
        <w:t xml:space="preserve"> umowy (IPU) - </w:t>
      </w:r>
      <w:r w:rsidR="00EA5675" w:rsidRPr="00DD2354">
        <w:rPr>
          <w:b/>
          <w:sz w:val="22"/>
          <w:szCs w:val="22"/>
        </w:rPr>
        <w:t>Załącznik nr 5 do SWZ</w:t>
      </w:r>
      <w:r w:rsidR="00EA5675" w:rsidRPr="00DD2354">
        <w:rPr>
          <w:bCs/>
          <w:sz w:val="22"/>
          <w:szCs w:val="22"/>
        </w:rPr>
        <w:t>.</w:t>
      </w:r>
      <w:r w:rsidR="00035F58" w:rsidRPr="00DD2354">
        <w:rPr>
          <w:bCs/>
          <w:sz w:val="22"/>
          <w:szCs w:val="22"/>
        </w:rPr>
        <w:t xml:space="preserve"> </w:t>
      </w:r>
    </w:p>
    <w:p w14:paraId="6DFCFED2" w14:textId="77777777" w:rsidR="00A02094" w:rsidRPr="00035F58" w:rsidRDefault="00A02094" w:rsidP="00CA29C2">
      <w:pPr>
        <w:pStyle w:val="Akapitzlist"/>
        <w:spacing w:line="276" w:lineRule="auto"/>
        <w:ind w:left="357"/>
        <w:contextualSpacing w:val="0"/>
        <w:jc w:val="both"/>
        <w:rPr>
          <w:bCs/>
          <w:sz w:val="22"/>
          <w:szCs w:val="22"/>
        </w:rPr>
      </w:pPr>
    </w:p>
    <w:p w14:paraId="1DC8B115" w14:textId="77777777" w:rsidR="00F13DFD" w:rsidRPr="00804500" w:rsidRDefault="00CA0422" w:rsidP="00CA29C2">
      <w:pPr>
        <w:pStyle w:val="Nagwek1"/>
        <w:shd w:val="clear" w:color="auto" w:fill="E7E6E6" w:themeFill="background2"/>
        <w:spacing w:before="120" w:line="276" w:lineRule="auto"/>
        <w:jc w:val="both"/>
        <w:rPr>
          <w:rFonts w:ascii="Times New Roman" w:hAnsi="Times New Roman" w:cs="Times New Roman"/>
          <w:color w:val="auto"/>
          <w:sz w:val="24"/>
          <w:szCs w:val="24"/>
        </w:rPr>
      </w:pPr>
      <w:bookmarkStart w:id="7" w:name="_Toc197423812"/>
      <w:r w:rsidRPr="00804500">
        <w:rPr>
          <w:rFonts w:ascii="Times New Roman" w:hAnsi="Times New Roman" w:cs="Times New Roman"/>
          <w:color w:val="auto"/>
          <w:sz w:val="24"/>
          <w:szCs w:val="24"/>
        </w:rPr>
        <w:t>IV.</w:t>
      </w:r>
      <w:r w:rsidR="00C816BD">
        <w:rPr>
          <w:rFonts w:ascii="Times New Roman" w:hAnsi="Times New Roman" w:cs="Times New Roman"/>
          <w:color w:val="auto"/>
          <w:sz w:val="24"/>
          <w:szCs w:val="24"/>
        </w:rPr>
        <w:tab/>
      </w:r>
      <w:r w:rsidR="00F13DFD" w:rsidRPr="00804500">
        <w:rPr>
          <w:rFonts w:ascii="Times New Roman" w:hAnsi="Times New Roman" w:cs="Times New Roman"/>
          <w:color w:val="auto"/>
          <w:sz w:val="24"/>
          <w:szCs w:val="24"/>
        </w:rPr>
        <w:t>Oferty częściowe, zamówienia podobne</w:t>
      </w:r>
      <w:r w:rsidRPr="00804500">
        <w:rPr>
          <w:rFonts w:ascii="Times New Roman" w:hAnsi="Times New Roman" w:cs="Times New Roman"/>
          <w:color w:val="auto"/>
          <w:sz w:val="24"/>
          <w:szCs w:val="24"/>
        </w:rPr>
        <w:t>, opcja</w:t>
      </w:r>
      <w:bookmarkEnd w:id="7"/>
    </w:p>
    <w:p w14:paraId="373E3098" w14:textId="77777777" w:rsidR="00273425" w:rsidRPr="00273425" w:rsidRDefault="00273425" w:rsidP="008329E1">
      <w:pPr>
        <w:pStyle w:val="Akapitzlist"/>
        <w:numPr>
          <w:ilvl w:val="1"/>
          <w:numId w:val="12"/>
        </w:numPr>
        <w:tabs>
          <w:tab w:val="clear" w:pos="502"/>
        </w:tabs>
        <w:spacing w:before="120" w:line="276" w:lineRule="auto"/>
        <w:ind w:left="284" w:hanging="284"/>
        <w:jc w:val="both"/>
        <w:rPr>
          <w:sz w:val="22"/>
          <w:szCs w:val="22"/>
        </w:rPr>
      </w:pPr>
      <w:r w:rsidRPr="00273425">
        <w:rPr>
          <w:sz w:val="22"/>
          <w:szCs w:val="22"/>
        </w:rPr>
        <w:t>Zamawiający nie dopuszcza możliwości składania ofert wariantowych.</w:t>
      </w:r>
    </w:p>
    <w:p w14:paraId="67DB195F" w14:textId="77777777" w:rsidR="0051379F" w:rsidRPr="00273425" w:rsidRDefault="00273425" w:rsidP="008329E1">
      <w:pPr>
        <w:pStyle w:val="Akapitzlist"/>
        <w:numPr>
          <w:ilvl w:val="1"/>
          <w:numId w:val="12"/>
        </w:numPr>
        <w:tabs>
          <w:tab w:val="clear" w:pos="502"/>
        </w:tabs>
        <w:spacing w:line="276" w:lineRule="auto"/>
        <w:ind w:left="284" w:hanging="284"/>
        <w:jc w:val="both"/>
        <w:rPr>
          <w:sz w:val="22"/>
          <w:szCs w:val="22"/>
        </w:rPr>
      </w:pPr>
      <w:r w:rsidRPr="00273425">
        <w:rPr>
          <w:sz w:val="22"/>
          <w:szCs w:val="22"/>
        </w:rPr>
        <w:t>Zamawiający dopuszcza możliwość składania ofert częściowych na zadania. Składana oferta winna obejmować cały zakres rzeczowy zadania. Zakres i przedmiot poszczególnych części zamówienia, na które można składać ofertę został określony w SOPZ</w:t>
      </w:r>
      <w:r w:rsidR="00FF782C" w:rsidRPr="00273425">
        <w:rPr>
          <w:sz w:val="22"/>
          <w:szCs w:val="22"/>
        </w:rPr>
        <w:t>.</w:t>
      </w:r>
      <w:r w:rsidR="0051379F" w:rsidRPr="00273425">
        <w:rPr>
          <w:sz w:val="22"/>
          <w:szCs w:val="22"/>
        </w:rPr>
        <w:t xml:space="preserve"> </w:t>
      </w:r>
    </w:p>
    <w:p w14:paraId="5B694FC4" w14:textId="77777777" w:rsidR="00CA0422" w:rsidRPr="000157D8" w:rsidRDefault="00CA0422" w:rsidP="00CA29C2">
      <w:pPr>
        <w:spacing w:before="120" w:line="276" w:lineRule="auto"/>
        <w:jc w:val="both"/>
        <w:rPr>
          <w:iCs/>
          <w:sz w:val="24"/>
          <w:szCs w:val="24"/>
        </w:rPr>
      </w:pPr>
    </w:p>
    <w:p w14:paraId="7225EE83" w14:textId="77777777" w:rsidR="00965D01" w:rsidRPr="00804500" w:rsidRDefault="00965D01" w:rsidP="00FF782C">
      <w:pPr>
        <w:pStyle w:val="Nagwek1"/>
        <w:shd w:val="clear" w:color="auto" w:fill="E7E6E6" w:themeFill="background2"/>
        <w:spacing w:before="120" w:after="120" w:line="276" w:lineRule="auto"/>
        <w:jc w:val="both"/>
        <w:rPr>
          <w:rFonts w:ascii="Times New Roman" w:hAnsi="Times New Roman" w:cs="Times New Roman"/>
          <w:color w:val="auto"/>
          <w:sz w:val="24"/>
          <w:szCs w:val="24"/>
        </w:rPr>
      </w:pPr>
      <w:bookmarkStart w:id="8" w:name="_Toc197423813"/>
      <w:r w:rsidRPr="00804500">
        <w:rPr>
          <w:rFonts w:ascii="Times New Roman" w:hAnsi="Times New Roman" w:cs="Times New Roman"/>
          <w:color w:val="auto"/>
          <w:sz w:val="24"/>
          <w:szCs w:val="24"/>
        </w:rPr>
        <w:t>V.</w:t>
      </w:r>
      <w:r w:rsidR="00C816BD">
        <w:rPr>
          <w:rFonts w:ascii="Times New Roman" w:hAnsi="Times New Roman" w:cs="Times New Roman"/>
          <w:color w:val="auto"/>
          <w:sz w:val="24"/>
          <w:szCs w:val="24"/>
        </w:rPr>
        <w:tab/>
      </w:r>
      <w:r w:rsidRPr="00804500">
        <w:rPr>
          <w:rFonts w:ascii="Times New Roman" w:hAnsi="Times New Roman" w:cs="Times New Roman"/>
          <w:color w:val="auto"/>
          <w:sz w:val="24"/>
          <w:szCs w:val="24"/>
        </w:rPr>
        <w:t>Kwalifikacja podmiotowa wykonawców</w:t>
      </w:r>
      <w:bookmarkEnd w:id="8"/>
    </w:p>
    <w:p w14:paraId="343C0F67" w14:textId="77777777" w:rsidR="00273425" w:rsidRDefault="00965D01" w:rsidP="00273425">
      <w:pPr>
        <w:pStyle w:val="Akapitzlist"/>
        <w:numPr>
          <w:ilvl w:val="0"/>
          <w:numId w:val="2"/>
        </w:numPr>
        <w:spacing w:line="276" w:lineRule="auto"/>
        <w:ind w:left="284" w:hanging="284"/>
        <w:contextualSpacing w:val="0"/>
        <w:jc w:val="both"/>
        <w:rPr>
          <w:sz w:val="22"/>
          <w:szCs w:val="22"/>
        </w:rPr>
      </w:pPr>
      <w:r w:rsidRPr="006A599B">
        <w:rPr>
          <w:sz w:val="22"/>
          <w:szCs w:val="22"/>
        </w:rPr>
        <w:t xml:space="preserve">O udzielenie zamówienia mogą ubiegać się wykonawcy, którzy nie podlegają wykluczeniu </w:t>
      </w:r>
      <w:r w:rsidR="006A599B">
        <w:rPr>
          <w:sz w:val="22"/>
          <w:szCs w:val="22"/>
        </w:rPr>
        <w:br/>
      </w:r>
      <w:r w:rsidRPr="006A599B">
        <w:rPr>
          <w:sz w:val="22"/>
          <w:szCs w:val="22"/>
        </w:rPr>
        <w:t xml:space="preserve">z postępowania </w:t>
      </w:r>
      <w:r w:rsidRPr="00FF782C">
        <w:rPr>
          <w:sz w:val="22"/>
          <w:szCs w:val="22"/>
        </w:rPr>
        <w:t>oraz spełniają warunki udziału w postępowaniu</w:t>
      </w:r>
      <w:r w:rsidR="00F625E4" w:rsidRPr="00FF782C">
        <w:rPr>
          <w:sz w:val="22"/>
          <w:szCs w:val="22"/>
        </w:rPr>
        <w:t>.</w:t>
      </w:r>
      <w:bookmarkStart w:id="9" w:name="_Hlk91670677"/>
    </w:p>
    <w:p w14:paraId="7F27A6F9" w14:textId="77777777" w:rsidR="00273425" w:rsidRPr="00273425" w:rsidRDefault="00273425" w:rsidP="00273425">
      <w:pPr>
        <w:pStyle w:val="Akapitzlist"/>
        <w:numPr>
          <w:ilvl w:val="0"/>
          <w:numId w:val="2"/>
        </w:numPr>
        <w:spacing w:line="276" w:lineRule="auto"/>
        <w:ind w:left="284" w:hanging="284"/>
        <w:contextualSpacing w:val="0"/>
        <w:jc w:val="both"/>
        <w:rPr>
          <w:sz w:val="22"/>
          <w:szCs w:val="22"/>
        </w:rPr>
      </w:pPr>
      <w:r w:rsidRPr="00273425">
        <w:rPr>
          <w:sz w:val="22"/>
          <w:szCs w:val="22"/>
        </w:rPr>
        <w:t>Wykluczeniu z postępowania podlega Wykonawca:</w:t>
      </w:r>
    </w:p>
    <w:bookmarkEnd w:id="9"/>
    <w:p w14:paraId="2F3DA661" w14:textId="77777777" w:rsidR="00273425" w:rsidRPr="00273425" w:rsidRDefault="00273425" w:rsidP="00273425">
      <w:pPr>
        <w:numPr>
          <w:ilvl w:val="1"/>
          <w:numId w:val="2"/>
        </w:numPr>
        <w:spacing w:line="276" w:lineRule="auto"/>
        <w:ind w:left="567" w:hanging="283"/>
        <w:jc w:val="both"/>
        <w:rPr>
          <w:sz w:val="22"/>
          <w:szCs w:val="22"/>
        </w:rPr>
      </w:pPr>
      <w:r w:rsidRPr="00273425">
        <w:rPr>
          <w:sz w:val="22"/>
          <w:szCs w:val="22"/>
        </w:rPr>
        <w:t xml:space="preserve">wobec którego zachodzą okoliczności określone w art. 7 ust 1 ustawy z dnia 13 kwietnia 2022 r. </w:t>
      </w:r>
      <w:r w:rsidRPr="00273425">
        <w:rPr>
          <w:sz w:val="22"/>
          <w:szCs w:val="22"/>
        </w:rPr>
        <w:br/>
      </w:r>
      <w:r w:rsidRPr="00273425">
        <w:rPr>
          <w:i/>
          <w:sz w:val="22"/>
          <w:szCs w:val="22"/>
        </w:rPr>
        <w:t>o szczególnych rozwiązaniach w zakresie przeciwdziałania wspieraniu agresji na Ukrainę oraz służących ochronie bezpieczeństwa narodowego</w:t>
      </w:r>
      <w:r w:rsidRPr="00273425">
        <w:rPr>
          <w:sz w:val="22"/>
          <w:szCs w:val="22"/>
        </w:rPr>
        <w:t xml:space="preserve"> oraz w rozporządzeniu (UE) 2022/576, </w:t>
      </w:r>
      <w:proofErr w:type="spellStart"/>
      <w:r w:rsidRPr="00273425">
        <w:rPr>
          <w:sz w:val="22"/>
          <w:szCs w:val="22"/>
        </w:rPr>
        <w:t>tj</w:t>
      </w:r>
      <w:proofErr w:type="spellEnd"/>
      <w:r w:rsidRPr="00273425">
        <w:rPr>
          <w:sz w:val="22"/>
          <w:szCs w:val="22"/>
        </w:rPr>
        <w:t>:</w:t>
      </w:r>
    </w:p>
    <w:p w14:paraId="6B249DE5" w14:textId="77777777" w:rsidR="00273425" w:rsidRPr="00273425" w:rsidRDefault="00273425" w:rsidP="008329E1">
      <w:pPr>
        <w:widowControl w:val="0"/>
        <w:numPr>
          <w:ilvl w:val="7"/>
          <w:numId w:val="132"/>
        </w:numPr>
        <w:adjustRightInd w:val="0"/>
        <w:spacing w:line="276" w:lineRule="auto"/>
        <w:ind w:left="851" w:hanging="283"/>
        <w:contextualSpacing/>
        <w:jc w:val="both"/>
        <w:textAlignment w:val="baseline"/>
        <w:rPr>
          <w:sz w:val="22"/>
          <w:szCs w:val="22"/>
        </w:rPr>
      </w:pPr>
      <w:r w:rsidRPr="00273425">
        <w:rPr>
          <w:sz w:val="22"/>
          <w:szCs w:val="22"/>
        </w:rPr>
        <w:lastRenderedPageBreak/>
        <w:t xml:space="preserve">Wykonawcy, którzy są wymienieni w wykazach określonych w rozporządzeniu Rady (WE) </w:t>
      </w:r>
      <w:r w:rsidRPr="00273425">
        <w:rPr>
          <w:sz w:val="22"/>
          <w:szCs w:val="22"/>
        </w:rPr>
        <w:br/>
        <w:t xml:space="preserve">nr 765/2006 z dnia 18 maja 2006 r. </w:t>
      </w:r>
      <w:r w:rsidRPr="00273425">
        <w:rPr>
          <w:i/>
          <w:sz w:val="22"/>
          <w:szCs w:val="22"/>
        </w:rPr>
        <w:t xml:space="preserve">dotyczącym środków ograniczających w związku z sytuacją </w:t>
      </w:r>
      <w:r w:rsidRPr="00273425">
        <w:rPr>
          <w:i/>
          <w:sz w:val="22"/>
          <w:szCs w:val="22"/>
        </w:rPr>
        <w:br/>
        <w:t>na Białorusi i udziałem Białorusi w agresji Rosji wobec Ukrainy</w:t>
      </w:r>
      <w:r w:rsidRPr="00273425">
        <w:rPr>
          <w:sz w:val="22"/>
          <w:szCs w:val="22"/>
        </w:rPr>
        <w:t xml:space="preserve"> (</w:t>
      </w:r>
      <w:proofErr w:type="spellStart"/>
      <w:r w:rsidRPr="00273425">
        <w:rPr>
          <w:sz w:val="22"/>
          <w:szCs w:val="22"/>
        </w:rPr>
        <w:t>Dz.Urz</w:t>
      </w:r>
      <w:proofErr w:type="spellEnd"/>
      <w:r w:rsidRPr="00273425">
        <w:rPr>
          <w:sz w:val="22"/>
          <w:szCs w:val="22"/>
        </w:rPr>
        <w:t>. UE L 134 z</w:t>
      </w:r>
      <w:r>
        <w:rPr>
          <w:sz w:val="22"/>
          <w:szCs w:val="22"/>
        </w:rPr>
        <w:t> </w:t>
      </w:r>
      <w:r w:rsidRPr="00273425">
        <w:rPr>
          <w:sz w:val="22"/>
          <w:szCs w:val="22"/>
        </w:rPr>
        <w:t xml:space="preserve">20.05.2006, str. 1 z </w:t>
      </w:r>
      <w:proofErr w:type="spellStart"/>
      <w:r w:rsidRPr="00273425">
        <w:rPr>
          <w:sz w:val="22"/>
          <w:szCs w:val="22"/>
        </w:rPr>
        <w:t>późn</w:t>
      </w:r>
      <w:proofErr w:type="spellEnd"/>
      <w:r w:rsidRPr="00273425">
        <w:rPr>
          <w:sz w:val="22"/>
          <w:szCs w:val="22"/>
        </w:rPr>
        <w:t xml:space="preserve">. zm.) zwanym dalej ,,rozporządzeniem </w:t>
      </w:r>
      <w:hyperlink r:id="rId13" w:history="1">
        <w:r w:rsidRPr="00273425">
          <w:rPr>
            <w:color w:val="0000FF"/>
            <w:sz w:val="22"/>
            <w:szCs w:val="22"/>
            <w:u w:val="single"/>
          </w:rPr>
          <w:t>765/2006</w:t>
        </w:r>
      </w:hyperlink>
      <w:r w:rsidRPr="00273425">
        <w:rPr>
          <w:sz w:val="22"/>
          <w:szCs w:val="22"/>
        </w:rPr>
        <w:t>”, lub rozporządzeniu Rady (UE)</w:t>
      </w:r>
      <w:r>
        <w:rPr>
          <w:sz w:val="22"/>
          <w:szCs w:val="22"/>
        </w:rPr>
        <w:t xml:space="preserve"> </w:t>
      </w:r>
      <w:r w:rsidRPr="00273425">
        <w:rPr>
          <w:sz w:val="22"/>
          <w:szCs w:val="22"/>
        </w:rPr>
        <w:t xml:space="preserve">nr 269/2014 z dnia 17 marca 2014 r. w sprawie </w:t>
      </w:r>
      <w:r w:rsidRPr="00273425">
        <w:rPr>
          <w:i/>
          <w:sz w:val="22"/>
          <w:szCs w:val="22"/>
        </w:rPr>
        <w:t>środków ograniczających w odniesieniu do działań podważających integralność terytorialną, suwerenność i niezależność Ukrainy lub im zagrażających</w:t>
      </w:r>
      <w:r w:rsidRPr="00273425">
        <w:rPr>
          <w:sz w:val="22"/>
          <w:szCs w:val="22"/>
        </w:rPr>
        <w:t xml:space="preserve"> (</w:t>
      </w:r>
      <w:proofErr w:type="spellStart"/>
      <w:r w:rsidRPr="00273425">
        <w:rPr>
          <w:sz w:val="22"/>
          <w:szCs w:val="22"/>
        </w:rPr>
        <w:t>Dz.Urz</w:t>
      </w:r>
      <w:proofErr w:type="spellEnd"/>
      <w:r w:rsidRPr="00273425">
        <w:rPr>
          <w:sz w:val="22"/>
          <w:szCs w:val="22"/>
        </w:rPr>
        <w:t xml:space="preserve">. UE L 78 z 17.03.2014, str. 6, z </w:t>
      </w:r>
      <w:proofErr w:type="spellStart"/>
      <w:r w:rsidRPr="00273425">
        <w:rPr>
          <w:sz w:val="22"/>
          <w:szCs w:val="22"/>
        </w:rPr>
        <w:t>późn</w:t>
      </w:r>
      <w:proofErr w:type="spellEnd"/>
      <w:r w:rsidRPr="00273425">
        <w:rPr>
          <w:sz w:val="22"/>
          <w:szCs w:val="22"/>
        </w:rPr>
        <w:t xml:space="preserve">. zm.) zwanym dalej ,,rozporządzeniem 269/2014” albo wpisani na listę na podstawie decyzji w sprawie wpisu na listę rozstrzygającej o zastosowaniu środka, o którym mowa w art. 1 pkt 3 w zw. art. 3 ustawy z dnia 13 kwietnia 2022r. </w:t>
      </w:r>
      <w:r w:rsidRPr="00273425">
        <w:rPr>
          <w:i/>
          <w:sz w:val="22"/>
          <w:szCs w:val="22"/>
        </w:rPr>
        <w:t>o szczególnych rozwiązaniach w zakresie przeciwdziałania wspieraniu agresji na Ukrainę oraz służących ochronie bezpieczeństwa narodowego</w:t>
      </w:r>
      <w:r w:rsidRPr="00273425">
        <w:rPr>
          <w:sz w:val="22"/>
          <w:szCs w:val="22"/>
        </w:rPr>
        <w:t>;</w:t>
      </w:r>
    </w:p>
    <w:p w14:paraId="76CA3F0B" w14:textId="77777777" w:rsidR="00273425" w:rsidRPr="00273425" w:rsidRDefault="00273425" w:rsidP="008329E1">
      <w:pPr>
        <w:widowControl w:val="0"/>
        <w:numPr>
          <w:ilvl w:val="7"/>
          <w:numId w:val="132"/>
        </w:numPr>
        <w:adjustRightInd w:val="0"/>
        <w:spacing w:line="276" w:lineRule="auto"/>
        <w:ind w:left="851" w:hanging="283"/>
        <w:contextualSpacing/>
        <w:jc w:val="both"/>
        <w:textAlignment w:val="baseline"/>
        <w:rPr>
          <w:sz w:val="22"/>
          <w:szCs w:val="22"/>
        </w:rPr>
      </w:pPr>
      <w:r w:rsidRPr="00273425">
        <w:rPr>
          <w:sz w:val="22"/>
          <w:szCs w:val="22"/>
        </w:rPr>
        <w:t xml:space="preserve">Wykonawcy, których beneficjentem rzeczywistym w rozumieniu ustawy z dnia 1 marca 2018 r. </w:t>
      </w:r>
      <w:r w:rsidRPr="00273425">
        <w:rPr>
          <w:i/>
          <w:sz w:val="22"/>
          <w:szCs w:val="22"/>
        </w:rPr>
        <w:t>o przeciwdziałaniu praniu pieniędzy oraz finansowaniu terroryzmu</w:t>
      </w:r>
      <w:r w:rsidRPr="00273425">
        <w:rPr>
          <w:sz w:val="22"/>
          <w:szCs w:val="22"/>
        </w:rPr>
        <w:t xml:space="preserve"> jest osoba wymieniona w</w:t>
      </w:r>
      <w:r>
        <w:rPr>
          <w:sz w:val="22"/>
          <w:szCs w:val="22"/>
        </w:rPr>
        <w:t> </w:t>
      </w:r>
      <w:r w:rsidRPr="00273425">
        <w:rPr>
          <w:sz w:val="22"/>
          <w:szCs w:val="22"/>
        </w:rPr>
        <w:t xml:space="preserve">wykazach określonych w rozporządzeniu 765/2006 i rozporządzeniu 269/2014 albo wpisana na listę lub będąca takim beneficjentem rzeczywistym od dnia 24 lutego 2022 r., o ile została wpisana na listę na podstawie decyzji w sprawie wpisu na listę rozstrzygającej </w:t>
      </w:r>
      <w:r w:rsidRPr="00273425">
        <w:rPr>
          <w:sz w:val="22"/>
          <w:szCs w:val="22"/>
        </w:rPr>
        <w:br/>
        <w:t>o zastosowaniu środka, o którym mowa w art. 1 pkt 3 w zw. art. 3 ustawy;</w:t>
      </w:r>
    </w:p>
    <w:p w14:paraId="47E175B8" w14:textId="77777777" w:rsidR="00273425" w:rsidRPr="00273425" w:rsidRDefault="00273425" w:rsidP="008329E1">
      <w:pPr>
        <w:widowControl w:val="0"/>
        <w:numPr>
          <w:ilvl w:val="7"/>
          <w:numId w:val="132"/>
        </w:numPr>
        <w:adjustRightInd w:val="0"/>
        <w:spacing w:line="276" w:lineRule="auto"/>
        <w:ind w:left="851" w:hanging="283"/>
        <w:contextualSpacing/>
        <w:jc w:val="both"/>
        <w:textAlignment w:val="baseline"/>
        <w:rPr>
          <w:sz w:val="22"/>
          <w:szCs w:val="22"/>
        </w:rPr>
      </w:pPr>
      <w:r w:rsidRPr="00273425">
        <w:rPr>
          <w:sz w:val="22"/>
          <w:szCs w:val="22"/>
        </w:rPr>
        <w:t>Wykonawcy, których jednostką dominującą w rozumieniu art. 3 ust. 1 pkt 37 ustawy</w:t>
      </w:r>
      <w:r w:rsidRPr="00273425">
        <w:rPr>
          <w:sz w:val="22"/>
          <w:szCs w:val="22"/>
        </w:rPr>
        <w:br/>
        <w:t xml:space="preserve">z dnia 29 września 1994 r. </w:t>
      </w:r>
      <w:r w:rsidRPr="00273425">
        <w:rPr>
          <w:i/>
          <w:sz w:val="22"/>
          <w:szCs w:val="22"/>
        </w:rPr>
        <w:t>o rachunkowości</w:t>
      </w:r>
      <w:r w:rsidRPr="00273425">
        <w:rPr>
          <w:sz w:val="22"/>
          <w:szCs w:val="22"/>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2F6DDCE6" w14:textId="77777777" w:rsidR="00273425" w:rsidRPr="00273425" w:rsidRDefault="00273425" w:rsidP="008329E1">
      <w:pPr>
        <w:widowControl w:val="0"/>
        <w:numPr>
          <w:ilvl w:val="7"/>
          <w:numId w:val="132"/>
        </w:numPr>
        <w:adjustRightInd w:val="0"/>
        <w:spacing w:line="276" w:lineRule="auto"/>
        <w:ind w:left="851" w:hanging="283"/>
        <w:contextualSpacing/>
        <w:jc w:val="both"/>
        <w:textAlignment w:val="baseline"/>
        <w:rPr>
          <w:sz w:val="22"/>
          <w:szCs w:val="22"/>
        </w:rPr>
      </w:pPr>
      <w:r w:rsidRPr="00273425">
        <w:rPr>
          <w:sz w:val="22"/>
          <w:szCs w:val="22"/>
        </w:rPr>
        <w:t>Wykonawcy, którzy realizują zamówienie na rzecz lub z udziałem:</w:t>
      </w:r>
    </w:p>
    <w:p w14:paraId="24C04138" w14:textId="77777777" w:rsidR="00273425" w:rsidRPr="00273425" w:rsidRDefault="00273425" w:rsidP="008329E1">
      <w:pPr>
        <w:widowControl w:val="0"/>
        <w:numPr>
          <w:ilvl w:val="0"/>
          <w:numId w:val="133"/>
        </w:numPr>
        <w:adjustRightInd w:val="0"/>
        <w:spacing w:line="276" w:lineRule="auto"/>
        <w:ind w:left="1134" w:hanging="266"/>
        <w:contextualSpacing/>
        <w:jc w:val="both"/>
        <w:textAlignment w:val="baseline"/>
        <w:rPr>
          <w:sz w:val="22"/>
          <w:szCs w:val="22"/>
        </w:rPr>
      </w:pPr>
      <w:r w:rsidRPr="00273425">
        <w:rPr>
          <w:sz w:val="22"/>
          <w:szCs w:val="22"/>
        </w:rPr>
        <w:t xml:space="preserve">obywateli rosyjskich lub osób fizycznych lub prawnych, podmiotów lub organów </w:t>
      </w:r>
      <w:r w:rsidRPr="00273425">
        <w:rPr>
          <w:sz w:val="22"/>
          <w:szCs w:val="22"/>
        </w:rPr>
        <w:br/>
        <w:t>z siedzibą w Rosji;</w:t>
      </w:r>
    </w:p>
    <w:p w14:paraId="7E92B6C4" w14:textId="77777777" w:rsidR="00273425" w:rsidRPr="00273425" w:rsidRDefault="00273425" w:rsidP="008329E1">
      <w:pPr>
        <w:widowControl w:val="0"/>
        <w:numPr>
          <w:ilvl w:val="0"/>
          <w:numId w:val="133"/>
        </w:numPr>
        <w:adjustRightInd w:val="0"/>
        <w:spacing w:line="276" w:lineRule="auto"/>
        <w:ind w:left="1134" w:hanging="266"/>
        <w:contextualSpacing/>
        <w:jc w:val="both"/>
        <w:textAlignment w:val="baseline"/>
        <w:rPr>
          <w:sz w:val="22"/>
          <w:szCs w:val="22"/>
        </w:rPr>
      </w:pPr>
      <w:r w:rsidRPr="00273425">
        <w:rPr>
          <w:sz w:val="22"/>
          <w:szCs w:val="22"/>
        </w:rPr>
        <w:t xml:space="preserve">osób prawnych, podmiotów lub organów, do których prawa własności bezpośrednio </w:t>
      </w:r>
      <w:r w:rsidRPr="00273425">
        <w:rPr>
          <w:sz w:val="22"/>
          <w:szCs w:val="22"/>
        </w:rPr>
        <w:br/>
        <w:t xml:space="preserve">lub pośrednio w ponad 50 % należą do podmiotu, o którym mowa w </w:t>
      </w:r>
      <w:proofErr w:type="spellStart"/>
      <w:r w:rsidRPr="00273425">
        <w:rPr>
          <w:sz w:val="22"/>
          <w:szCs w:val="22"/>
        </w:rPr>
        <w:t>tirecie</w:t>
      </w:r>
      <w:proofErr w:type="spellEnd"/>
      <w:r w:rsidRPr="00273425">
        <w:rPr>
          <w:sz w:val="22"/>
          <w:szCs w:val="22"/>
        </w:rPr>
        <w:t xml:space="preserve"> 1); lub</w:t>
      </w:r>
    </w:p>
    <w:p w14:paraId="5D7A6A99" w14:textId="77777777" w:rsidR="00273425" w:rsidRPr="00273425" w:rsidRDefault="00273425" w:rsidP="008329E1">
      <w:pPr>
        <w:widowControl w:val="0"/>
        <w:numPr>
          <w:ilvl w:val="0"/>
          <w:numId w:val="133"/>
        </w:numPr>
        <w:adjustRightInd w:val="0"/>
        <w:spacing w:line="276" w:lineRule="auto"/>
        <w:ind w:left="1134" w:hanging="266"/>
        <w:contextualSpacing/>
        <w:jc w:val="both"/>
        <w:textAlignment w:val="baseline"/>
        <w:rPr>
          <w:sz w:val="22"/>
          <w:szCs w:val="22"/>
        </w:rPr>
      </w:pPr>
      <w:r w:rsidRPr="00273425">
        <w:rPr>
          <w:sz w:val="22"/>
          <w:szCs w:val="22"/>
        </w:rPr>
        <w:t xml:space="preserve">osób fizycznych lub prawnych, podmiotów lub organów działających w imieniu lub </w:t>
      </w:r>
      <w:r w:rsidRPr="00273425">
        <w:rPr>
          <w:sz w:val="22"/>
          <w:szCs w:val="22"/>
        </w:rPr>
        <w:br/>
        <w:t>pod kierunkiem podmiotu, o którym mowa w tir. 1) lub 2),</w:t>
      </w:r>
    </w:p>
    <w:p w14:paraId="3C5850EA" w14:textId="77777777" w:rsidR="00273425" w:rsidRPr="00273425" w:rsidRDefault="00273425" w:rsidP="00273425">
      <w:pPr>
        <w:widowControl w:val="0"/>
        <w:adjustRightInd w:val="0"/>
        <w:spacing w:line="276" w:lineRule="auto"/>
        <w:ind w:left="709"/>
        <w:contextualSpacing/>
        <w:jc w:val="both"/>
        <w:textAlignment w:val="baseline"/>
        <w:rPr>
          <w:sz w:val="22"/>
          <w:szCs w:val="22"/>
        </w:rPr>
      </w:pPr>
      <w:r w:rsidRPr="00273425">
        <w:rPr>
          <w:sz w:val="22"/>
          <w:szCs w:val="22"/>
        </w:rPr>
        <w:t xml:space="preserve">w tym podwykonawców, dostawców lub podmiotów, na których zdolności polega się </w:t>
      </w:r>
      <w:r w:rsidRPr="00273425">
        <w:rPr>
          <w:sz w:val="22"/>
          <w:szCs w:val="22"/>
        </w:rPr>
        <w:br/>
        <w:t>w rozumieniu dyrektywy w sprawie zamówień publicznych, w przypadku gdy przypada na nich ponad 10 % wartości zamówienia;</w:t>
      </w:r>
    </w:p>
    <w:p w14:paraId="2324F8FA" w14:textId="77777777" w:rsidR="00273425" w:rsidRPr="00273425" w:rsidRDefault="00273425" w:rsidP="008329E1">
      <w:pPr>
        <w:widowControl w:val="0"/>
        <w:numPr>
          <w:ilvl w:val="7"/>
          <w:numId w:val="132"/>
        </w:numPr>
        <w:adjustRightInd w:val="0"/>
        <w:spacing w:line="276" w:lineRule="auto"/>
        <w:ind w:left="851" w:hanging="283"/>
        <w:contextualSpacing/>
        <w:jc w:val="both"/>
        <w:textAlignment w:val="baseline"/>
        <w:rPr>
          <w:sz w:val="22"/>
          <w:szCs w:val="22"/>
        </w:rPr>
      </w:pPr>
      <w:r w:rsidRPr="00273425">
        <w:rPr>
          <w:sz w:val="22"/>
          <w:szCs w:val="22"/>
        </w:rPr>
        <w:t>Wykonawcy wobec których są podejmowane inne prawem przewidziane środki o charakterze sankcyjnym;</w:t>
      </w:r>
    </w:p>
    <w:p w14:paraId="5C704BBC" w14:textId="77777777" w:rsidR="00273425" w:rsidRPr="00273425" w:rsidRDefault="00273425" w:rsidP="00273425">
      <w:pPr>
        <w:numPr>
          <w:ilvl w:val="1"/>
          <w:numId w:val="2"/>
        </w:numPr>
        <w:spacing w:line="276" w:lineRule="auto"/>
        <w:ind w:left="567" w:hanging="283"/>
        <w:jc w:val="both"/>
        <w:rPr>
          <w:sz w:val="22"/>
          <w:szCs w:val="22"/>
        </w:rPr>
      </w:pPr>
      <w:r w:rsidRPr="00273425">
        <w:rPr>
          <w:sz w:val="22"/>
          <w:szCs w:val="22"/>
        </w:rPr>
        <w:t>w stosunku do którego otwarto likwidację, sąd zarządził likwidację majątku w postępowaniu restrukturyzacyjnym lub upadłościowym, w stosunku do którego ogłoszono upadłość – z</w:t>
      </w:r>
      <w:r>
        <w:rPr>
          <w:sz w:val="22"/>
          <w:szCs w:val="22"/>
        </w:rPr>
        <w:t> </w:t>
      </w:r>
      <w:r w:rsidRPr="00273425">
        <w:rPr>
          <w:sz w:val="22"/>
          <w:szCs w:val="22"/>
        </w:rPr>
        <w:t>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5B165EFC" w14:textId="77777777" w:rsidR="00273425" w:rsidRPr="00273425" w:rsidRDefault="00273425" w:rsidP="00273425">
      <w:pPr>
        <w:numPr>
          <w:ilvl w:val="1"/>
          <w:numId w:val="2"/>
        </w:numPr>
        <w:spacing w:line="276" w:lineRule="auto"/>
        <w:ind w:left="567" w:hanging="283"/>
        <w:jc w:val="both"/>
        <w:rPr>
          <w:sz w:val="22"/>
          <w:szCs w:val="22"/>
        </w:rPr>
      </w:pPr>
      <w:r w:rsidRPr="00273425">
        <w:rPr>
          <w:sz w:val="22"/>
          <w:szCs w:val="22"/>
        </w:rPr>
        <w:t>jeżeli Zamawiający może stwierdzić, na podstawie wiarygodnych przesłanek, że Wykonawca zawarł z innymi Wykonawcami porozumienie mające na celu zakłócenie konkurencji, w</w:t>
      </w:r>
      <w:r>
        <w:rPr>
          <w:sz w:val="22"/>
          <w:szCs w:val="22"/>
        </w:rPr>
        <w:t> </w:t>
      </w:r>
      <w:r w:rsidRPr="00273425">
        <w:rPr>
          <w:sz w:val="22"/>
          <w:szCs w:val="22"/>
        </w:rPr>
        <w:t xml:space="preserve">szczególności jeżeli należąc do tej samej grupy kapitałowej w rozumieniu ustawy z dnia 16 </w:t>
      </w:r>
      <w:r w:rsidRPr="00273425">
        <w:rPr>
          <w:sz w:val="22"/>
          <w:szCs w:val="22"/>
        </w:rPr>
        <w:lastRenderedPageBreak/>
        <w:t xml:space="preserve">lutego 2007 r. </w:t>
      </w:r>
      <w:r w:rsidRPr="00273425">
        <w:rPr>
          <w:i/>
          <w:sz w:val="22"/>
          <w:szCs w:val="22"/>
        </w:rPr>
        <w:t>o ochronie konkurencji i konsumentów</w:t>
      </w:r>
      <w:r w:rsidRPr="00273425">
        <w:rPr>
          <w:sz w:val="22"/>
          <w:szCs w:val="22"/>
        </w:rPr>
        <w:t>, złożyli odrębne oferty lub oferty częściowe, chyba że wykażą,</w:t>
      </w:r>
      <w:r>
        <w:rPr>
          <w:sz w:val="22"/>
          <w:szCs w:val="22"/>
        </w:rPr>
        <w:t xml:space="preserve"> </w:t>
      </w:r>
      <w:r w:rsidRPr="00273425">
        <w:rPr>
          <w:sz w:val="22"/>
          <w:szCs w:val="22"/>
        </w:rPr>
        <w:t>że przygotowali te oferty niezależnie od siebie;</w:t>
      </w:r>
    </w:p>
    <w:p w14:paraId="0446D4C6" w14:textId="77777777" w:rsidR="00273425" w:rsidRPr="00273425" w:rsidRDefault="00273425" w:rsidP="00273425">
      <w:pPr>
        <w:numPr>
          <w:ilvl w:val="1"/>
          <w:numId w:val="2"/>
        </w:numPr>
        <w:spacing w:line="276" w:lineRule="auto"/>
        <w:ind w:left="567" w:hanging="283"/>
        <w:jc w:val="both"/>
        <w:rPr>
          <w:sz w:val="22"/>
          <w:szCs w:val="22"/>
        </w:rPr>
      </w:pPr>
      <w:r w:rsidRPr="00273425">
        <w:rPr>
          <w:sz w:val="22"/>
          <w:szCs w:val="22"/>
        </w:rPr>
        <w:t>wobec którego wydano prawomocny wyrok sądu lub ostateczną decyzję administracyjną o zaleganiu</w:t>
      </w:r>
      <w:r>
        <w:rPr>
          <w:sz w:val="22"/>
          <w:szCs w:val="22"/>
        </w:rPr>
        <w:t xml:space="preserve"> </w:t>
      </w:r>
      <w:r w:rsidRPr="00273425">
        <w:rPr>
          <w:sz w:val="22"/>
          <w:szCs w:val="22"/>
        </w:rPr>
        <w:t>z uiszczeniem podatków, opłat lub składek na ubezpieczenia społeczne lub zdrowotne, chyba</w:t>
      </w:r>
      <w:r>
        <w:rPr>
          <w:sz w:val="22"/>
          <w:szCs w:val="22"/>
        </w:rPr>
        <w:t xml:space="preserve"> </w:t>
      </w:r>
      <w:r w:rsidRPr="00273425">
        <w:rPr>
          <w:sz w:val="22"/>
          <w:szCs w:val="22"/>
        </w:rPr>
        <w:t>że Wykonawca odpowiednio przed upływem terminu składania ofert dokonał płatności należnych podatków, opłat lub składek na ubezpieczenia społeczne lub zdrowotne wraz z odsetkami</w:t>
      </w:r>
      <w:r>
        <w:rPr>
          <w:sz w:val="22"/>
          <w:szCs w:val="22"/>
        </w:rPr>
        <w:t xml:space="preserve"> </w:t>
      </w:r>
      <w:r w:rsidRPr="00273425">
        <w:rPr>
          <w:sz w:val="22"/>
          <w:szCs w:val="22"/>
        </w:rPr>
        <w:t>lub grzywnami lub zawarł wiążące porozumienie w sprawie spłaty tych należności;</w:t>
      </w:r>
    </w:p>
    <w:p w14:paraId="2C5D60A2" w14:textId="77777777" w:rsidR="00273425" w:rsidRPr="00273425" w:rsidRDefault="00273425" w:rsidP="00273425">
      <w:pPr>
        <w:numPr>
          <w:ilvl w:val="1"/>
          <w:numId w:val="2"/>
        </w:numPr>
        <w:spacing w:line="276" w:lineRule="auto"/>
        <w:ind w:left="567" w:hanging="283"/>
        <w:jc w:val="both"/>
        <w:rPr>
          <w:sz w:val="22"/>
          <w:szCs w:val="22"/>
        </w:rPr>
      </w:pPr>
      <w:r w:rsidRPr="00273425">
        <w:rPr>
          <w:sz w:val="22"/>
          <w:szCs w:val="22"/>
        </w:rPr>
        <w:t>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1551033E" w14:textId="77777777" w:rsidR="00273425" w:rsidRPr="00273425" w:rsidRDefault="00273425" w:rsidP="00273425">
      <w:pPr>
        <w:numPr>
          <w:ilvl w:val="1"/>
          <w:numId w:val="2"/>
        </w:numPr>
        <w:spacing w:line="276" w:lineRule="auto"/>
        <w:ind w:left="567" w:hanging="283"/>
        <w:jc w:val="both"/>
        <w:rPr>
          <w:sz w:val="22"/>
          <w:szCs w:val="22"/>
        </w:rPr>
      </w:pPr>
      <w:r w:rsidRPr="00273425">
        <w:rPr>
          <w:sz w:val="22"/>
          <w:szCs w:val="22"/>
        </w:rPr>
        <w:t>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w:t>
      </w:r>
      <w:r w:rsidR="00CD480B">
        <w:rPr>
          <w:sz w:val="22"/>
          <w:szCs w:val="22"/>
        </w:rPr>
        <w:t xml:space="preserve"> </w:t>
      </w:r>
      <w:r w:rsidRPr="00CD480B">
        <w:rPr>
          <w:i/>
          <w:sz w:val="22"/>
          <w:szCs w:val="22"/>
        </w:rPr>
        <w:t>o ochronie konkurencji i konsumentów</w:t>
      </w:r>
      <w:r w:rsidRPr="00273425">
        <w:rPr>
          <w:sz w:val="22"/>
          <w:szCs w:val="22"/>
        </w:rPr>
        <w:t>, chyba że spowodowane tym zakłócenie konkurencji może być wyeliminowane w inny sposób niż przez wykluczenie Wykonawcy z</w:t>
      </w:r>
      <w:r w:rsidR="00CD480B">
        <w:rPr>
          <w:sz w:val="22"/>
          <w:szCs w:val="22"/>
        </w:rPr>
        <w:t> </w:t>
      </w:r>
      <w:r w:rsidRPr="00273425">
        <w:rPr>
          <w:sz w:val="22"/>
          <w:szCs w:val="22"/>
        </w:rPr>
        <w:t>udziału w postępowaniu</w:t>
      </w:r>
      <w:r w:rsidR="00CD480B">
        <w:rPr>
          <w:sz w:val="22"/>
          <w:szCs w:val="22"/>
        </w:rPr>
        <w:t xml:space="preserve"> </w:t>
      </w:r>
      <w:r w:rsidRPr="00273425">
        <w:rPr>
          <w:sz w:val="22"/>
          <w:szCs w:val="22"/>
        </w:rPr>
        <w:t>o udzielenie zamówienia;</w:t>
      </w:r>
      <w:bookmarkStart w:id="10" w:name="mip51080599"/>
      <w:bookmarkEnd w:id="10"/>
    </w:p>
    <w:p w14:paraId="5FF61393" w14:textId="77777777" w:rsidR="00273425" w:rsidRPr="00273425" w:rsidRDefault="00273425" w:rsidP="00273425">
      <w:pPr>
        <w:numPr>
          <w:ilvl w:val="1"/>
          <w:numId w:val="2"/>
        </w:numPr>
        <w:spacing w:line="276" w:lineRule="auto"/>
        <w:ind w:left="567" w:hanging="283"/>
        <w:jc w:val="both"/>
        <w:rPr>
          <w:sz w:val="22"/>
          <w:szCs w:val="22"/>
        </w:rPr>
      </w:pPr>
      <w:r w:rsidRPr="00273425">
        <w:rPr>
          <w:sz w:val="22"/>
          <w:szCs w:val="22"/>
        </w:rPr>
        <w:t>który przedstawił informacje wprowadzające w błąd, co mogło mieć wpływ na decyzje podejmowane przez Zamawiającego w postępowaniu o udzielenie zamówienia;</w:t>
      </w:r>
    </w:p>
    <w:p w14:paraId="7E59D520" w14:textId="77777777" w:rsidR="00273425" w:rsidRPr="00273425" w:rsidRDefault="00273425" w:rsidP="00273425">
      <w:pPr>
        <w:numPr>
          <w:ilvl w:val="1"/>
          <w:numId w:val="2"/>
        </w:numPr>
        <w:spacing w:line="276" w:lineRule="auto"/>
        <w:ind w:left="567" w:hanging="283"/>
        <w:rPr>
          <w:sz w:val="22"/>
          <w:szCs w:val="22"/>
        </w:rPr>
      </w:pPr>
      <w:r w:rsidRPr="00273425">
        <w:rPr>
          <w:sz w:val="22"/>
          <w:szCs w:val="22"/>
        </w:rPr>
        <w:t>który, w postępowaniach, w których Zamawiający przewidział zastosowanie aukcji japońskiej</w:t>
      </w:r>
      <w:r w:rsidR="00CD480B">
        <w:rPr>
          <w:sz w:val="22"/>
          <w:szCs w:val="22"/>
        </w:rPr>
        <w:t>/holenderskiej</w:t>
      </w:r>
      <w:r w:rsidRPr="00273425">
        <w:rPr>
          <w:sz w:val="22"/>
          <w:szCs w:val="22"/>
        </w:rPr>
        <w:t>, złożył najkorzystniejszą ofertę i:</w:t>
      </w:r>
    </w:p>
    <w:p w14:paraId="57522DF3" w14:textId="77777777" w:rsidR="00273425" w:rsidRPr="00273425" w:rsidRDefault="00273425" w:rsidP="00273425">
      <w:pPr>
        <w:numPr>
          <w:ilvl w:val="2"/>
          <w:numId w:val="2"/>
        </w:numPr>
        <w:spacing w:line="276" w:lineRule="auto"/>
        <w:ind w:left="993" w:hanging="284"/>
        <w:contextualSpacing/>
        <w:jc w:val="both"/>
        <w:rPr>
          <w:sz w:val="22"/>
          <w:szCs w:val="22"/>
        </w:rPr>
      </w:pPr>
      <w:r w:rsidRPr="00273425">
        <w:rPr>
          <w:sz w:val="22"/>
          <w:szCs w:val="22"/>
        </w:rPr>
        <w:t>nie zabezpieczył oferty wymaganym wadium (jeżeli wyznaczono) i odmówił zawarcia umowy, lub</w:t>
      </w:r>
    </w:p>
    <w:p w14:paraId="06B9B0E7" w14:textId="77777777" w:rsidR="00273425" w:rsidRPr="00273425" w:rsidRDefault="00273425" w:rsidP="00273425">
      <w:pPr>
        <w:numPr>
          <w:ilvl w:val="2"/>
          <w:numId w:val="2"/>
        </w:numPr>
        <w:spacing w:line="276" w:lineRule="auto"/>
        <w:ind w:left="993" w:hanging="284"/>
        <w:contextualSpacing/>
        <w:jc w:val="both"/>
        <w:rPr>
          <w:sz w:val="22"/>
          <w:szCs w:val="22"/>
        </w:rPr>
      </w:pPr>
      <w:r w:rsidRPr="00273425">
        <w:rPr>
          <w:sz w:val="22"/>
          <w:szCs w:val="22"/>
        </w:rPr>
        <w:t xml:space="preserve">nie zabezpieczył oferty wymaganym wadium (jeżeli wyznaczono) i wycofał ofertę, lub </w:t>
      </w:r>
    </w:p>
    <w:p w14:paraId="1CC4376E" w14:textId="77777777" w:rsidR="00273425" w:rsidRPr="00273425" w:rsidRDefault="00273425" w:rsidP="00273425">
      <w:pPr>
        <w:numPr>
          <w:ilvl w:val="2"/>
          <w:numId w:val="2"/>
        </w:numPr>
        <w:spacing w:line="276" w:lineRule="auto"/>
        <w:ind w:left="993" w:hanging="284"/>
        <w:contextualSpacing/>
        <w:jc w:val="both"/>
        <w:rPr>
          <w:sz w:val="22"/>
          <w:szCs w:val="22"/>
        </w:rPr>
      </w:pPr>
      <w:r w:rsidRPr="00273425">
        <w:rPr>
          <w:sz w:val="22"/>
          <w:szCs w:val="22"/>
        </w:rPr>
        <w:t xml:space="preserve">nie zabezpieczył oferty wymaganym wadium (jeżeli wyznaczono) i nie uzupełnił oświadczeń i dokumentów na wezwanie, o którym mowa w § 39 Regulaminu; </w:t>
      </w:r>
    </w:p>
    <w:p w14:paraId="2E8F4291" w14:textId="77777777" w:rsidR="00273425" w:rsidRPr="00273425" w:rsidRDefault="00273425" w:rsidP="00273425">
      <w:pPr>
        <w:keepLines/>
        <w:widowControl w:val="0"/>
        <w:numPr>
          <w:ilvl w:val="1"/>
          <w:numId w:val="2"/>
        </w:numPr>
        <w:adjustRightInd w:val="0"/>
        <w:spacing w:line="276" w:lineRule="auto"/>
        <w:ind w:left="709" w:hanging="312"/>
        <w:jc w:val="both"/>
        <w:textAlignment w:val="baseline"/>
        <w:rPr>
          <w:sz w:val="22"/>
          <w:szCs w:val="22"/>
        </w:rPr>
      </w:pPr>
      <w:r w:rsidRPr="00273425">
        <w:rPr>
          <w:sz w:val="22"/>
          <w:szCs w:val="22"/>
        </w:rPr>
        <w:t>w przypadkach, o których mowa w ust. 2 pkt 8) Wykonawca podlega wykluczeniu na okres 3 miesięcy (licząc od daty rozstrzygnięcia postępowania). Skrócenie tego terminu wymaga zgody Zarządu;</w:t>
      </w:r>
    </w:p>
    <w:p w14:paraId="48F972B7" w14:textId="77777777" w:rsidR="00273425" w:rsidRPr="00273425" w:rsidRDefault="00273425" w:rsidP="00273425">
      <w:pPr>
        <w:numPr>
          <w:ilvl w:val="1"/>
          <w:numId w:val="2"/>
        </w:numPr>
        <w:spacing w:line="276" w:lineRule="auto"/>
        <w:ind w:left="567" w:hanging="283"/>
        <w:jc w:val="both"/>
        <w:rPr>
          <w:sz w:val="22"/>
          <w:szCs w:val="22"/>
        </w:rPr>
      </w:pPr>
      <w:r w:rsidRPr="00273425">
        <w:rPr>
          <w:sz w:val="22"/>
          <w:szCs w:val="22"/>
        </w:rPr>
        <w:t>który, w przypadku zamówień, o których mowa w §30 ust. 6 Regulaminu:</w:t>
      </w:r>
    </w:p>
    <w:p w14:paraId="24B2BF9B" w14:textId="77777777" w:rsidR="00273425" w:rsidRPr="00273425" w:rsidRDefault="00273425" w:rsidP="00CD480B">
      <w:pPr>
        <w:numPr>
          <w:ilvl w:val="2"/>
          <w:numId w:val="2"/>
        </w:numPr>
        <w:spacing w:line="276" w:lineRule="auto"/>
        <w:ind w:left="993" w:hanging="284"/>
        <w:jc w:val="both"/>
        <w:rPr>
          <w:sz w:val="22"/>
          <w:szCs w:val="22"/>
        </w:rPr>
      </w:pPr>
      <w:r w:rsidRPr="00273425">
        <w:rPr>
          <w:sz w:val="22"/>
          <w:szCs w:val="22"/>
        </w:rPr>
        <w:t xml:space="preserve">z przyczyn leżących po jego stronie nie wykonał lub nienależycie wykonał umowę zawartą </w:t>
      </w:r>
      <w:r w:rsidRPr="00273425">
        <w:rPr>
          <w:sz w:val="22"/>
          <w:szCs w:val="22"/>
        </w:rPr>
        <w:br/>
        <w:t>z Zamawiającym, co doprowadziło do:</w:t>
      </w:r>
    </w:p>
    <w:p w14:paraId="786D7113" w14:textId="77777777" w:rsidR="00273425" w:rsidRPr="00273425" w:rsidRDefault="00273425" w:rsidP="008329E1">
      <w:pPr>
        <w:numPr>
          <w:ilvl w:val="2"/>
          <w:numId w:val="134"/>
        </w:numPr>
        <w:spacing w:line="276" w:lineRule="auto"/>
        <w:ind w:left="1418" w:hanging="284"/>
        <w:jc w:val="both"/>
        <w:rPr>
          <w:sz w:val="22"/>
          <w:szCs w:val="22"/>
        </w:rPr>
      </w:pPr>
      <w:r w:rsidRPr="00273425">
        <w:rPr>
          <w:sz w:val="22"/>
          <w:szCs w:val="22"/>
        </w:rPr>
        <w:t>wypowiedzenia lub odstąpienia od umowy, lub</w:t>
      </w:r>
    </w:p>
    <w:p w14:paraId="1997E8F4" w14:textId="77777777" w:rsidR="00273425" w:rsidRPr="00273425" w:rsidRDefault="00273425" w:rsidP="008329E1">
      <w:pPr>
        <w:numPr>
          <w:ilvl w:val="2"/>
          <w:numId w:val="134"/>
        </w:numPr>
        <w:spacing w:line="276" w:lineRule="auto"/>
        <w:ind w:left="1418" w:hanging="284"/>
        <w:jc w:val="both"/>
        <w:rPr>
          <w:sz w:val="22"/>
          <w:szCs w:val="22"/>
        </w:rPr>
      </w:pPr>
      <w:r w:rsidRPr="00273425">
        <w:rPr>
          <w:sz w:val="22"/>
          <w:szCs w:val="22"/>
        </w:rPr>
        <w:t>dokonania zakupu zastępczego przez Zamawiającego, lub</w:t>
      </w:r>
    </w:p>
    <w:p w14:paraId="73D0A6A3" w14:textId="77777777" w:rsidR="00273425" w:rsidRPr="00273425" w:rsidRDefault="00273425" w:rsidP="008329E1">
      <w:pPr>
        <w:numPr>
          <w:ilvl w:val="2"/>
          <w:numId w:val="134"/>
        </w:numPr>
        <w:spacing w:line="276" w:lineRule="auto"/>
        <w:ind w:left="1418" w:hanging="284"/>
        <w:jc w:val="both"/>
        <w:rPr>
          <w:sz w:val="22"/>
          <w:szCs w:val="22"/>
        </w:rPr>
      </w:pPr>
      <w:r w:rsidRPr="00273425">
        <w:rPr>
          <w:sz w:val="22"/>
          <w:szCs w:val="22"/>
        </w:rPr>
        <w:t>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w:t>
      </w:r>
    </w:p>
    <w:p w14:paraId="2695BECA" w14:textId="77777777" w:rsidR="00273425" w:rsidRPr="00273425" w:rsidRDefault="00273425" w:rsidP="00CD480B">
      <w:pPr>
        <w:keepLines/>
        <w:numPr>
          <w:ilvl w:val="2"/>
          <w:numId w:val="2"/>
        </w:numPr>
        <w:spacing w:line="276" w:lineRule="auto"/>
        <w:ind w:left="993" w:hanging="284"/>
        <w:contextualSpacing/>
        <w:jc w:val="both"/>
        <w:rPr>
          <w:color w:val="FF0000"/>
          <w:sz w:val="22"/>
          <w:szCs w:val="22"/>
        </w:rPr>
      </w:pPr>
      <w:r w:rsidRPr="00273425">
        <w:rPr>
          <w:sz w:val="22"/>
          <w:szCs w:val="22"/>
        </w:rPr>
        <w:t xml:space="preserve">pomimo wyboru jego oferty jako najkorzystniejszej w postępowaniu o udzielenie zamówienia przeprowadzonym przez Zamawiającego, odmówił podpisania umowy, nie wniósł wymaganego zabezpieczenia należytego wykonania umowy </w:t>
      </w:r>
      <w:r w:rsidRPr="00273425">
        <w:rPr>
          <w:color w:val="FF0000"/>
          <w:sz w:val="22"/>
          <w:szCs w:val="22"/>
        </w:rPr>
        <w:t>(</w:t>
      </w:r>
      <w:r w:rsidRPr="00273425">
        <w:rPr>
          <w:i/>
          <w:iCs/>
          <w:color w:val="FF0000"/>
          <w:sz w:val="22"/>
          <w:szCs w:val="22"/>
        </w:rPr>
        <w:t>jeżeli było wymagane</w:t>
      </w:r>
      <w:r w:rsidRPr="00273425">
        <w:rPr>
          <w:color w:val="FF0000"/>
          <w:sz w:val="22"/>
          <w:szCs w:val="22"/>
        </w:rPr>
        <w:t xml:space="preserve">) </w:t>
      </w:r>
      <w:r w:rsidRPr="00273425">
        <w:rPr>
          <w:sz w:val="22"/>
          <w:szCs w:val="22"/>
        </w:rPr>
        <w:t>lub zawarcie umowy stało się niemożliwe z przyczyn leżących po stronie Wykonawcy;</w:t>
      </w:r>
    </w:p>
    <w:p w14:paraId="59C523B9" w14:textId="77777777" w:rsidR="00273425" w:rsidRDefault="00273425" w:rsidP="00273425">
      <w:pPr>
        <w:keepLines/>
        <w:widowControl w:val="0"/>
        <w:numPr>
          <w:ilvl w:val="1"/>
          <w:numId w:val="2"/>
        </w:numPr>
        <w:adjustRightInd w:val="0"/>
        <w:spacing w:line="276" w:lineRule="auto"/>
        <w:ind w:left="851" w:hanging="454"/>
        <w:jc w:val="both"/>
        <w:textAlignment w:val="baseline"/>
        <w:rPr>
          <w:sz w:val="22"/>
          <w:szCs w:val="22"/>
        </w:rPr>
      </w:pPr>
      <w:r w:rsidRPr="00273425">
        <w:rPr>
          <w:sz w:val="22"/>
          <w:szCs w:val="22"/>
        </w:rPr>
        <w:lastRenderedPageBreak/>
        <w:t>w przypadkach, o których mowa w ust. 2 pkt 10) Wykonawca podlega wykluczeniu na okres 3 lat od dnia wystąpienia zdarzenia będącego podstawą wykluczenia. Zamawiający może nie wykluczyć Wykonawcy, jeżeli wykluczenie byłoby w sposób oczywisty nieproporcjonalne, w</w:t>
      </w:r>
      <w:r w:rsidR="00CD480B">
        <w:rPr>
          <w:sz w:val="22"/>
          <w:szCs w:val="22"/>
        </w:rPr>
        <w:t> </w:t>
      </w:r>
      <w:r w:rsidRPr="00273425">
        <w:rPr>
          <w:sz w:val="22"/>
          <w:szCs w:val="22"/>
        </w:rPr>
        <w:t xml:space="preserve">szczególności kwota przeznaczona na zakup zastępczy stanowiłaby niewielki udział w wartości poprawnie zrealizowanej umowy; </w:t>
      </w:r>
    </w:p>
    <w:p w14:paraId="7AF84FF6" w14:textId="77777777" w:rsidR="00CD480B" w:rsidRPr="00273425" w:rsidRDefault="00CD480B" w:rsidP="00CD480B">
      <w:pPr>
        <w:keepLines/>
        <w:widowControl w:val="0"/>
        <w:adjustRightInd w:val="0"/>
        <w:spacing w:line="276" w:lineRule="auto"/>
        <w:ind w:left="851"/>
        <w:jc w:val="both"/>
        <w:textAlignment w:val="baseline"/>
        <w:rPr>
          <w:sz w:val="22"/>
          <w:szCs w:val="22"/>
        </w:rPr>
      </w:pPr>
    </w:p>
    <w:p w14:paraId="232095D1" w14:textId="77777777" w:rsidR="00D42FFB" w:rsidRPr="00FF782C" w:rsidRDefault="00D42FFB" w:rsidP="00C816BD">
      <w:pPr>
        <w:pStyle w:val="Akapitzlist"/>
        <w:numPr>
          <w:ilvl w:val="0"/>
          <w:numId w:val="2"/>
        </w:numPr>
        <w:spacing w:line="276" w:lineRule="auto"/>
        <w:ind w:left="284" w:hanging="284"/>
        <w:contextualSpacing w:val="0"/>
        <w:jc w:val="both"/>
        <w:rPr>
          <w:sz w:val="22"/>
          <w:szCs w:val="22"/>
        </w:rPr>
      </w:pPr>
      <w:r w:rsidRPr="00FF782C">
        <w:rPr>
          <w:sz w:val="22"/>
          <w:szCs w:val="22"/>
        </w:rPr>
        <w:t>Zamawiający stosuje warunki udziału</w:t>
      </w:r>
      <w:r w:rsidR="002E0AA3" w:rsidRPr="00FF782C">
        <w:rPr>
          <w:sz w:val="22"/>
          <w:szCs w:val="22"/>
        </w:rPr>
        <w:t xml:space="preserve"> w postępowaniu:</w:t>
      </w:r>
    </w:p>
    <w:p w14:paraId="342039BC" w14:textId="77777777" w:rsidR="00D97B67" w:rsidRPr="00FF782C" w:rsidRDefault="00D97B67" w:rsidP="00C816BD">
      <w:pPr>
        <w:pStyle w:val="Akapitzlist"/>
        <w:numPr>
          <w:ilvl w:val="1"/>
          <w:numId w:val="2"/>
        </w:numPr>
        <w:spacing w:line="276" w:lineRule="auto"/>
        <w:ind w:left="567" w:hanging="283"/>
        <w:contextualSpacing w:val="0"/>
        <w:jc w:val="both"/>
        <w:rPr>
          <w:sz w:val="22"/>
          <w:szCs w:val="22"/>
        </w:rPr>
      </w:pPr>
      <w:r w:rsidRPr="00FF782C">
        <w:rPr>
          <w:sz w:val="22"/>
          <w:szCs w:val="22"/>
        </w:rPr>
        <w:t>zdolności do występowania w obrocie gospodarczym; Wykonawca powinien być wpisany do rejestru działalności gospodarczej prowadzonego w kraju, w którym wykonawca ma siedzibę,</w:t>
      </w:r>
    </w:p>
    <w:p w14:paraId="5353ADB9" w14:textId="77777777" w:rsidR="00182B15" w:rsidRPr="00FF782C" w:rsidRDefault="00182B15" w:rsidP="00C816BD">
      <w:pPr>
        <w:pStyle w:val="Akapitzlist"/>
        <w:numPr>
          <w:ilvl w:val="1"/>
          <w:numId w:val="2"/>
        </w:numPr>
        <w:spacing w:line="276" w:lineRule="auto"/>
        <w:ind w:left="567" w:hanging="283"/>
        <w:contextualSpacing w:val="0"/>
        <w:jc w:val="both"/>
        <w:rPr>
          <w:sz w:val="22"/>
          <w:szCs w:val="22"/>
        </w:rPr>
      </w:pPr>
      <w:r w:rsidRPr="00FF782C">
        <w:rPr>
          <w:sz w:val="22"/>
          <w:szCs w:val="22"/>
        </w:rPr>
        <w:t>zdolności technicznej lub zawodowej; Wykonawca wykaże, że:</w:t>
      </w:r>
    </w:p>
    <w:p w14:paraId="4C3C7689" w14:textId="77777777" w:rsidR="00C816BD" w:rsidRPr="00C816BD" w:rsidRDefault="00C816BD" w:rsidP="00C816BD">
      <w:pPr>
        <w:pStyle w:val="Akapitzlist"/>
        <w:spacing w:line="276" w:lineRule="auto"/>
        <w:ind w:left="567"/>
        <w:jc w:val="both"/>
        <w:rPr>
          <w:iCs/>
          <w:sz w:val="8"/>
          <w:szCs w:val="22"/>
        </w:rPr>
      </w:pPr>
    </w:p>
    <w:p w14:paraId="469C47ED" w14:textId="77777777" w:rsidR="00CA37EC" w:rsidRPr="008F6CCE" w:rsidRDefault="00CA37EC" w:rsidP="00C816BD">
      <w:pPr>
        <w:pStyle w:val="Akapitzlist"/>
        <w:numPr>
          <w:ilvl w:val="2"/>
          <w:numId w:val="2"/>
        </w:numPr>
        <w:spacing w:line="276" w:lineRule="auto"/>
        <w:ind w:left="851" w:hanging="284"/>
        <w:jc w:val="both"/>
        <w:rPr>
          <w:rFonts w:eastAsia="Calibri"/>
          <w:sz w:val="22"/>
          <w:szCs w:val="22"/>
        </w:rPr>
      </w:pPr>
      <w:r w:rsidRPr="008F6CCE">
        <w:rPr>
          <w:iCs/>
          <w:sz w:val="22"/>
          <w:szCs w:val="22"/>
        </w:rPr>
        <w:t xml:space="preserve">w okresie ostatnich 3 lat, a jeżeli okres prowadzenia działalności jest krótszy - w tym okresie, wykonał, a w przypadku świadczeń </w:t>
      </w:r>
      <w:r w:rsidR="005F5028" w:rsidRPr="008F6CCE">
        <w:rPr>
          <w:iCs/>
          <w:sz w:val="22"/>
          <w:szCs w:val="22"/>
        </w:rPr>
        <w:t>powtarzających się</w:t>
      </w:r>
      <w:r w:rsidRPr="008F6CCE">
        <w:rPr>
          <w:iCs/>
          <w:sz w:val="22"/>
          <w:szCs w:val="22"/>
        </w:rPr>
        <w:t xml:space="preserve"> lub ciągłych również wykonuje, usługi polegające na </w:t>
      </w:r>
      <w:r w:rsidRPr="008F6CCE">
        <w:rPr>
          <w:color w:val="000000"/>
          <w:sz w:val="22"/>
          <w:szCs w:val="22"/>
        </w:rPr>
        <w:t>świadczeniu usług serwisowych, remontowych lub innych polegających na naprawie lub modernizacji maszyn/urządzeń zastosowanych w przemyśle lub w zakładach górniczych</w:t>
      </w:r>
      <w:r w:rsidRPr="008F6CCE">
        <w:rPr>
          <w:iCs/>
          <w:sz w:val="22"/>
          <w:szCs w:val="22"/>
        </w:rPr>
        <w:t xml:space="preserve"> o</w:t>
      </w:r>
      <w:r w:rsidR="00BC50CF" w:rsidRPr="008F6CCE">
        <w:rPr>
          <w:iCs/>
          <w:sz w:val="22"/>
          <w:szCs w:val="22"/>
        </w:rPr>
        <w:t xml:space="preserve"> </w:t>
      </w:r>
      <w:r w:rsidRPr="008F6CCE">
        <w:rPr>
          <w:iCs/>
          <w:sz w:val="22"/>
          <w:szCs w:val="22"/>
        </w:rPr>
        <w:t>łącznej wartości brutto co najmniej:</w:t>
      </w:r>
    </w:p>
    <w:p w14:paraId="748026FC" w14:textId="77777777" w:rsidR="00CA37EC" w:rsidRDefault="00CA37EC" w:rsidP="00CA29C2">
      <w:pPr>
        <w:spacing w:line="276" w:lineRule="auto"/>
        <w:ind w:left="624"/>
        <w:jc w:val="both"/>
        <w:rPr>
          <w:iCs/>
          <w:sz w:val="22"/>
          <w:szCs w:val="22"/>
        </w:rPr>
      </w:pPr>
    </w:p>
    <w:tbl>
      <w:tblPr>
        <w:tblW w:w="9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3"/>
        <w:gridCol w:w="6959"/>
        <w:gridCol w:w="2185"/>
      </w:tblGrid>
      <w:tr w:rsidR="00281069" w:rsidRPr="00FF782C" w14:paraId="2D189963" w14:textId="77777777" w:rsidTr="00281069">
        <w:trPr>
          <w:trHeight w:val="178"/>
          <w:jc w:val="center"/>
        </w:trPr>
        <w:tc>
          <w:tcPr>
            <w:tcW w:w="833" w:type="dxa"/>
            <w:vAlign w:val="center"/>
          </w:tcPr>
          <w:p w14:paraId="73649438" w14:textId="77777777" w:rsidR="00281069" w:rsidRPr="00FF782C" w:rsidRDefault="00281069" w:rsidP="00C72F21">
            <w:pPr>
              <w:spacing w:line="276" w:lineRule="auto"/>
              <w:jc w:val="center"/>
            </w:pPr>
            <w:r w:rsidRPr="00FF782C">
              <w:t>Nr zadania</w:t>
            </w:r>
          </w:p>
        </w:tc>
        <w:tc>
          <w:tcPr>
            <w:tcW w:w="6959" w:type="dxa"/>
            <w:vAlign w:val="center"/>
          </w:tcPr>
          <w:p w14:paraId="74972027" w14:textId="77777777" w:rsidR="00281069" w:rsidRPr="00FF782C" w:rsidRDefault="00281069" w:rsidP="00C72F21">
            <w:pPr>
              <w:tabs>
                <w:tab w:val="left" w:pos="1080"/>
              </w:tabs>
              <w:spacing w:line="276" w:lineRule="auto"/>
              <w:ind w:left="360"/>
              <w:jc w:val="center"/>
            </w:pPr>
            <w:r w:rsidRPr="00FF782C">
              <w:t>Nazwa zadania</w:t>
            </w:r>
          </w:p>
        </w:tc>
        <w:tc>
          <w:tcPr>
            <w:tcW w:w="2185" w:type="dxa"/>
            <w:vAlign w:val="center"/>
          </w:tcPr>
          <w:p w14:paraId="64B96317" w14:textId="77777777" w:rsidR="00281069" w:rsidRPr="00FF782C" w:rsidRDefault="00281069" w:rsidP="00C72F21">
            <w:pPr>
              <w:spacing w:line="276" w:lineRule="auto"/>
              <w:ind w:left="-69"/>
              <w:jc w:val="center"/>
            </w:pPr>
            <w:r w:rsidRPr="00FF782C">
              <w:t>Wartość</w:t>
            </w:r>
            <w:r w:rsidR="002B74BF">
              <w:t xml:space="preserve"> </w:t>
            </w:r>
            <w:r w:rsidRPr="00FF782C">
              <w:t>brutto</w:t>
            </w:r>
          </w:p>
          <w:p w14:paraId="371B4AFD" w14:textId="77777777" w:rsidR="00281069" w:rsidRPr="00FF782C" w:rsidRDefault="00281069" w:rsidP="00C72F21">
            <w:pPr>
              <w:spacing w:line="276" w:lineRule="auto"/>
              <w:ind w:left="-69"/>
              <w:jc w:val="center"/>
            </w:pPr>
            <w:r w:rsidRPr="00FF782C">
              <w:t>PLN</w:t>
            </w:r>
          </w:p>
        </w:tc>
      </w:tr>
      <w:tr w:rsidR="00281069" w:rsidRPr="00FF782C" w14:paraId="2E791091" w14:textId="77777777" w:rsidTr="00281069">
        <w:trPr>
          <w:trHeight w:val="178"/>
          <w:jc w:val="center"/>
        </w:trPr>
        <w:tc>
          <w:tcPr>
            <w:tcW w:w="833" w:type="dxa"/>
            <w:vAlign w:val="center"/>
          </w:tcPr>
          <w:p w14:paraId="23C13DC3" w14:textId="77777777" w:rsidR="00281069" w:rsidRPr="00FF782C" w:rsidRDefault="00CD480B" w:rsidP="00C72F21">
            <w:pPr>
              <w:spacing w:line="276" w:lineRule="auto"/>
              <w:jc w:val="center"/>
              <w:rPr>
                <w:sz w:val="22"/>
                <w:szCs w:val="22"/>
              </w:rPr>
            </w:pPr>
            <w:r>
              <w:rPr>
                <w:sz w:val="22"/>
                <w:szCs w:val="22"/>
              </w:rPr>
              <w:t>1</w:t>
            </w:r>
          </w:p>
        </w:tc>
        <w:tc>
          <w:tcPr>
            <w:tcW w:w="6959" w:type="dxa"/>
            <w:vAlign w:val="center"/>
          </w:tcPr>
          <w:p w14:paraId="476B30AA" w14:textId="77777777" w:rsidR="00281069" w:rsidRPr="00FF782C" w:rsidRDefault="00281069" w:rsidP="00C72F21">
            <w:pPr>
              <w:spacing w:line="276" w:lineRule="auto"/>
              <w:rPr>
                <w:sz w:val="22"/>
                <w:szCs w:val="22"/>
              </w:rPr>
            </w:pPr>
            <w:r w:rsidRPr="00FF782C">
              <w:rPr>
                <w:sz w:val="22"/>
                <w:szCs w:val="22"/>
              </w:rPr>
              <w:t xml:space="preserve">Remont transformatorów i ich podzespołów produkcji </w:t>
            </w:r>
            <w:proofErr w:type="spellStart"/>
            <w:r w:rsidRPr="00FF782C">
              <w:rPr>
                <w:sz w:val="22"/>
                <w:szCs w:val="22"/>
              </w:rPr>
              <w:t>Elta</w:t>
            </w:r>
            <w:proofErr w:type="spellEnd"/>
            <w:r w:rsidRPr="00FF782C">
              <w:rPr>
                <w:sz w:val="22"/>
                <w:szCs w:val="22"/>
              </w:rPr>
              <w:t xml:space="preserve"> Łódź</w:t>
            </w:r>
          </w:p>
        </w:tc>
        <w:tc>
          <w:tcPr>
            <w:tcW w:w="2185" w:type="dxa"/>
            <w:vAlign w:val="bottom"/>
          </w:tcPr>
          <w:p w14:paraId="7636C6E4" w14:textId="77777777" w:rsidR="00281069" w:rsidRPr="00FF782C" w:rsidRDefault="00281069" w:rsidP="00C72F21">
            <w:pPr>
              <w:spacing w:line="276" w:lineRule="auto"/>
              <w:jc w:val="right"/>
              <w:rPr>
                <w:rFonts w:ascii="Czcionka tekstu podstawowego" w:hAnsi="Czcionka tekstu podstawowego"/>
                <w:color w:val="000000"/>
                <w:sz w:val="22"/>
                <w:szCs w:val="22"/>
              </w:rPr>
            </w:pPr>
            <w:r>
              <w:rPr>
                <w:rFonts w:ascii="Czcionka tekstu podstawowego" w:hAnsi="Czcionka tekstu podstawowego"/>
                <w:color w:val="000000"/>
                <w:sz w:val="22"/>
                <w:szCs w:val="22"/>
              </w:rPr>
              <w:t>50 000,00 zł</w:t>
            </w:r>
          </w:p>
        </w:tc>
      </w:tr>
      <w:tr w:rsidR="00281069" w:rsidRPr="00FF782C" w14:paraId="48E345AE" w14:textId="77777777" w:rsidTr="00281069">
        <w:trPr>
          <w:trHeight w:val="178"/>
          <w:jc w:val="center"/>
        </w:trPr>
        <w:tc>
          <w:tcPr>
            <w:tcW w:w="833" w:type="dxa"/>
            <w:vAlign w:val="center"/>
          </w:tcPr>
          <w:p w14:paraId="757D4857" w14:textId="77777777" w:rsidR="00281069" w:rsidRPr="00FF782C" w:rsidRDefault="00CD480B" w:rsidP="00C72F21">
            <w:pPr>
              <w:spacing w:line="276" w:lineRule="auto"/>
              <w:jc w:val="center"/>
              <w:rPr>
                <w:sz w:val="22"/>
                <w:szCs w:val="22"/>
              </w:rPr>
            </w:pPr>
            <w:r>
              <w:rPr>
                <w:sz w:val="22"/>
                <w:szCs w:val="22"/>
              </w:rPr>
              <w:t>2</w:t>
            </w:r>
          </w:p>
        </w:tc>
        <w:tc>
          <w:tcPr>
            <w:tcW w:w="6959" w:type="dxa"/>
            <w:vAlign w:val="center"/>
          </w:tcPr>
          <w:p w14:paraId="624D1E40" w14:textId="77777777" w:rsidR="00281069" w:rsidRPr="00FF782C" w:rsidRDefault="00281069" w:rsidP="00C72F21">
            <w:pPr>
              <w:spacing w:line="276" w:lineRule="auto"/>
              <w:rPr>
                <w:sz w:val="22"/>
                <w:szCs w:val="22"/>
              </w:rPr>
            </w:pPr>
            <w:r w:rsidRPr="00FF782C">
              <w:rPr>
                <w:sz w:val="22"/>
                <w:szCs w:val="22"/>
              </w:rPr>
              <w:t xml:space="preserve">Remont transformatorów i ich podzespołów produkcji </w:t>
            </w:r>
            <w:proofErr w:type="spellStart"/>
            <w:r w:rsidRPr="00FF782C">
              <w:rPr>
                <w:sz w:val="22"/>
                <w:szCs w:val="22"/>
              </w:rPr>
              <w:t>Hamacher</w:t>
            </w:r>
            <w:proofErr w:type="spellEnd"/>
          </w:p>
        </w:tc>
        <w:tc>
          <w:tcPr>
            <w:tcW w:w="2185" w:type="dxa"/>
            <w:vAlign w:val="bottom"/>
          </w:tcPr>
          <w:p w14:paraId="438E65C6" w14:textId="77777777" w:rsidR="00281069" w:rsidRPr="00FF782C" w:rsidRDefault="00CD480B" w:rsidP="00C72F21">
            <w:pPr>
              <w:spacing w:line="276" w:lineRule="auto"/>
              <w:jc w:val="right"/>
              <w:rPr>
                <w:rFonts w:ascii="Czcionka tekstu podstawowego" w:hAnsi="Czcionka tekstu podstawowego"/>
                <w:color w:val="000000"/>
                <w:sz w:val="22"/>
                <w:szCs w:val="22"/>
              </w:rPr>
            </w:pPr>
            <w:r>
              <w:rPr>
                <w:rFonts w:ascii="Czcionka tekstu podstawowego" w:hAnsi="Czcionka tekstu podstawowego"/>
                <w:color w:val="000000"/>
                <w:sz w:val="22"/>
                <w:szCs w:val="22"/>
              </w:rPr>
              <w:t>30</w:t>
            </w:r>
            <w:r w:rsidR="00281069">
              <w:rPr>
                <w:rFonts w:ascii="Czcionka tekstu podstawowego" w:hAnsi="Czcionka tekstu podstawowego"/>
                <w:color w:val="000000"/>
                <w:sz w:val="22"/>
                <w:szCs w:val="22"/>
              </w:rPr>
              <w:t> 000,00 zł</w:t>
            </w:r>
          </w:p>
        </w:tc>
      </w:tr>
    </w:tbl>
    <w:p w14:paraId="51F4FB80" w14:textId="77777777" w:rsidR="00995BE8" w:rsidRDefault="00995BE8" w:rsidP="00995BE8">
      <w:pPr>
        <w:spacing w:line="276" w:lineRule="auto"/>
        <w:ind w:left="426"/>
        <w:jc w:val="both"/>
        <w:rPr>
          <w:rFonts w:eastAsia="Calibri"/>
          <w:b/>
          <w:bCs/>
          <w:sz w:val="22"/>
          <w:szCs w:val="22"/>
        </w:rPr>
      </w:pPr>
    </w:p>
    <w:p w14:paraId="3E614ECB" w14:textId="77777777" w:rsidR="00995BE8" w:rsidRPr="00B733E2" w:rsidRDefault="00995BE8" w:rsidP="00995BE8">
      <w:pPr>
        <w:spacing w:line="276" w:lineRule="auto"/>
        <w:ind w:left="426"/>
        <w:jc w:val="both"/>
        <w:rPr>
          <w:rFonts w:eastAsia="Calibri"/>
          <w:b/>
          <w:bCs/>
          <w:sz w:val="22"/>
          <w:szCs w:val="22"/>
        </w:rPr>
      </w:pPr>
      <w:r w:rsidRPr="00B733E2">
        <w:rPr>
          <w:rFonts w:eastAsia="Calibri"/>
          <w:b/>
          <w:bCs/>
          <w:sz w:val="22"/>
          <w:szCs w:val="22"/>
        </w:rPr>
        <w:t>W przypadku gdy, Wykonawca składa ofertę na więcej niż jedno zadanie, wówczas powinien wykazać się wartością dla tego zadania objętego ofertą, dla którego wymagana wartość wykazania się zdolnością jest największa, spośród zadań na które składa ofertę.</w:t>
      </w:r>
    </w:p>
    <w:p w14:paraId="36188DCD" w14:textId="77777777" w:rsidR="00FF782C" w:rsidRDefault="00FF782C" w:rsidP="00CA29C2">
      <w:pPr>
        <w:spacing w:line="276" w:lineRule="auto"/>
        <w:ind w:left="624"/>
        <w:jc w:val="both"/>
        <w:rPr>
          <w:iCs/>
          <w:sz w:val="22"/>
          <w:szCs w:val="22"/>
        </w:rPr>
      </w:pPr>
    </w:p>
    <w:p w14:paraId="6704B2F5" w14:textId="77777777" w:rsidR="00922DB5" w:rsidRPr="00C73562" w:rsidRDefault="00922DB5" w:rsidP="00CA29C2">
      <w:pPr>
        <w:spacing w:after="20" w:line="276" w:lineRule="auto"/>
        <w:ind w:left="426"/>
        <w:jc w:val="both"/>
        <w:rPr>
          <w:sz w:val="22"/>
          <w:szCs w:val="22"/>
        </w:rPr>
      </w:pPr>
      <w:r w:rsidRPr="00C73562">
        <w:rPr>
          <w:sz w:val="22"/>
          <w:szCs w:val="22"/>
        </w:rPr>
        <w:t xml:space="preserve">albo </w:t>
      </w:r>
    </w:p>
    <w:p w14:paraId="3A5257C4" w14:textId="77777777" w:rsidR="00922DB5" w:rsidRDefault="00922DB5" w:rsidP="00CA29C2">
      <w:pPr>
        <w:spacing w:after="20" w:line="276" w:lineRule="auto"/>
        <w:ind w:left="426"/>
        <w:jc w:val="both"/>
        <w:rPr>
          <w:sz w:val="22"/>
          <w:szCs w:val="22"/>
        </w:rPr>
      </w:pPr>
      <w:r w:rsidRPr="00C73562">
        <w:rPr>
          <w:sz w:val="22"/>
          <w:szCs w:val="22"/>
        </w:rPr>
        <w:t xml:space="preserve">posiada ocenę zdolności zakładu remontowego wydaną przez właściwą jednostkę certyfikującą </w:t>
      </w:r>
      <w:r w:rsidRPr="00C73562">
        <w:rPr>
          <w:sz w:val="22"/>
          <w:szCs w:val="22"/>
        </w:rPr>
        <w:br/>
        <w:t>w zakresie nie mniejszym niż przedmiot zamówienia,</w:t>
      </w:r>
    </w:p>
    <w:p w14:paraId="03FDD03A" w14:textId="77777777" w:rsidR="00922DB5" w:rsidRPr="00B35461" w:rsidRDefault="00922DB5" w:rsidP="00CA29C2">
      <w:pPr>
        <w:spacing w:after="20" w:line="276" w:lineRule="auto"/>
        <w:ind w:left="426"/>
        <w:jc w:val="both"/>
        <w:rPr>
          <w:sz w:val="22"/>
          <w:szCs w:val="22"/>
        </w:rPr>
      </w:pPr>
      <w:r w:rsidRPr="00B35461">
        <w:rPr>
          <w:sz w:val="22"/>
          <w:szCs w:val="22"/>
        </w:rPr>
        <w:t>albo</w:t>
      </w:r>
    </w:p>
    <w:p w14:paraId="3B29E244" w14:textId="77777777" w:rsidR="00922DB5" w:rsidRPr="00B35461" w:rsidRDefault="00922DB5" w:rsidP="00CA29C2">
      <w:pPr>
        <w:spacing w:after="20" w:line="276" w:lineRule="auto"/>
        <w:ind w:left="426"/>
        <w:jc w:val="both"/>
        <w:rPr>
          <w:sz w:val="22"/>
          <w:szCs w:val="22"/>
        </w:rPr>
      </w:pPr>
      <w:r w:rsidRPr="00B35461">
        <w:rPr>
          <w:sz w:val="22"/>
          <w:szCs w:val="22"/>
        </w:rPr>
        <w:t xml:space="preserve">jest producentem maszyn/urządzeń, których przedmiot zamówienia </w:t>
      </w:r>
      <w:r>
        <w:rPr>
          <w:sz w:val="22"/>
          <w:szCs w:val="22"/>
        </w:rPr>
        <w:t>dotyczy,</w:t>
      </w:r>
    </w:p>
    <w:p w14:paraId="50DA1016" w14:textId="77777777" w:rsidR="00922DB5" w:rsidRPr="00B35461" w:rsidRDefault="00922DB5" w:rsidP="00CA29C2">
      <w:pPr>
        <w:spacing w:after="20" w:line="276" w:lineRule="auto"/>
        <w:ind w:left="426"/>
        <w:jc w:val="both"/>
        <w:rPr>
          <w:sz w:val="22"/>
          <w:szCs w:val="22"/>
        </w:rPr>
      </w:pPr>
      <w:r w:rsidRPr="00B35461">
        <w:rPr>
          <w:sz w:val="22"/>
          <w:szCs w:val="22"/>
        </w:rPr>
        <w:t>albo</w:t>
      </w:r>
    </w:p>
    <w:p w14:paraId="58A7FD79" w14:textId="77777777" w:rsidR="00922DB5" w:rsidRPr="00281069" w:rsidRDefault="00922DB5" w:rsidP="00CA29C2">
      <w:pPr>
        <w:spacing w:after="20" w:line="276" w:lineRule="auto"/>
        <w:ind w:left="426"/>
        <w:jc w:val="both"/>
        <w:rPr>
          <w:sz w:val="22"/>
          <w:szCs w:val="22"/>
        </w:rPr>
      </w:pPr>
      <w:r w:rsidRPr="00B35461">
        <w:rPr>
          <w:sz w:val="22"/>
          <w:szCs w:val="22"/>
        </w:rPr>
        <w:t xml:space="preserve">posiada upoważnienie lub autoryzację wystawioną przez Producenta maszyn/urządzeń, których przedmiot </w:t>
      </w:r>
      <w:r w:rsidRPr="00281069">
        <w:rPr>
          <w:sz w:val="22"/>
          <w:szCs w:val="22"/>
        </w:rPr>
        <w:t>zamówienia dotyczy</w:t>
      </w:r>
    </w:p>
    <w:p w14:paraId="3FB3F0DC" w14:textId="77777777" w:rsidR="008F6CCE" w:rsidRDefault="008F6CCE" w:rsidP="00CA29C2">
      <w:pPr>
        <w:spacing w:line="276" w:lineRule="auto"/>
        <w:ind w:left="426"/>
        <w:jc w:val="both"/>
        <w:rPr>
          <w:rFonts w:eastAsia="Calibri"/>
          <w:sz w:val="18"/>
          <w:szCs w:val="22"/>
        </w:rPr>
      </w:pPr>
    </w:p>
    <w:p w14:paraId="752C02F5" w14:textId="77777777" w:rsidR="008F6CCE" w:rsidRPr="00B733E2" w:rsidRDefault="008F6CCE" w:rsidP="008329E1">
      <w:pPr>
        <w:pStyle w:val="Akapitzlist"/>
        <w:numPr>
          <w:ilvl w:val="0"/>
          <w:numId w:val="135"/>
        </w:numPr>
        <w:spacing w:before="120" w:line="276" w:lineRule="auto"/>
        <w:ind w:left="851" w:hanging="284"/>
        <w:jc w:val="both"/>
        <w:rPr>
          <w:b/>
          <w:bCs/>
          <w:iCs/>
          <w:sz w:val="22"/>
          <w:szCs w:val="22"/>
        </w:rPr>
      </w:pPr>
      <w:r w:rsidRPr="00B733E2">
        <w:rPr>
          <w:b/>
          <w:bCs/>
          <w:iCs/>
          <w:sz w:val="22"/>
          <w:szCs w:val="22"/>
        </w:rPr>
        <w:t xml:space="preserve">Dla zadania nr </w:t>
      </w:r>
      <w:r w:rsidR="00C816BD">
        <w:rPr>
          <w:b/>
          <w:bCs/>
          <w:iCs/>
          <w:sz w:val="22"/>
          <w:szCs w:val="22"/>
        </w:rPr>
        <w:t>1</w:t>
      </w:r>
      <w:r w:rsidRPr="00B733E2">
        <w:rPr>
          <w:b/>
          <w:bCs/>
          <w:iCs/>
          <w:sz w:val="22"/>
          <w:szCs w:val="22"/>
        </w:rPr>
        <w:t>:</w:t>
      </w:r>
    </w:p>
    <w:p w14:paraId="347A6572" w14:textId="77777777" w:rsidR="008F6CCE" w:rsidRPr="00733B3B" w:rsidRDefault="008F6CCE" w:rsidP="00C816BD">
      <w:pPr>
        <w:pStyle w:val="Akapitzlist1"/>
        <w:autoSpaceDE w:val="0"/>
        <w:autoSpaceDN w:val="0"/>
        <w:adjustRightInd w:val="0"/>
        <w:spacing w:before="120" w:after="120" w:line="276" w:lineRule="auto"/>
        <w:ind w:left="360"/>
        <w:jc w:val="both"/>
        <w:rPr>
          <w:color w:val="7030A0"/>
          <w:sz w:val="22"/>
          <w:szCs w:val="22"/>
        </w:rPr>
      </w:pPr>
      <w:r w:rsidRPr="00733B3B">
        <w:rPr>
          <w:bCs/>
          <w:sz w:val="22"/>
          <w:szCs w:val="22"/>
        </w:rPr>
        <w:t>dyspon</w:t>
      </w:r>
      <w:r>
        <w:rPr>
          <w:bCs/>
          <w:sz w:val="22"/>
          <w:szCs w:val="22"/>
        </w:rPr>
        <w:t>uje</w:t>
      </w:r>
      <w:r w:rsidRPr="00733B3B">
        <w:rPr>
          <w:bCs/>
          <w:sz w:val="22"/>
          <w:szCs w:val="22"/>
        </w:rPr>
        <w:t xml:space="preserve"> osobami zdolnymi do wykonania zamówienia, to znaczy: </w:t>
      </w:r>
    </w:p>
    <w:p w14:paraId="56928461" w14:textId="77777777" w:rsidR="008F6CCE" w:rsidRPr="0050773B" w:rsidRDefault="008F6CCE" w:rsidP="008329E1">
      <w:pPr>
        <w:numPr>
          <w:ilvl w:val="0"/>
          <w:numId w:val="79"/>
        </w:numPr>
        <w:spacing w:line="276" w:lineRule="auto"/>
        <w:jc w:val="both"/>
      </w:pPr>
      <w:r w:rsidRPr="00733B3B">
        <w:rPr>
          <w:iCs/>
          <w:sz w:val="22"/>
          <w:szCs w:val="22"/>
        </w:rPr>
        <w:t>dysponuj</w:t>
      </w:r>
      <w:r>
        <w:rPr>
          <w:iCs/>
          <w:sz w:val="22"/>
          <w:szCs w:val="22"/>
        </w:rPr>
        <w:t>e lub będzie</w:t>
      </w:r>
      <w:r w:rsidRPr="00733B3B">
        <w:rPr>
          <w:iCs/>
          <w:sz w:val="22"/>
          <w:szCs w:val="22"/>
        </w:rPr>
        <w:t xml:space="preserve"> dysponować osobami dozoru </w:t>
      </w:r>
      <w:r w:rsidRPr="00733B3B">
        <w:rPr>
          <w:sz w:val="22"/>
          <w:szCs w:val="22"/>
        </w:rPr>
        <w:t>posiadającymi</w:t>
      </w:r>
      <w:r w:rsidRPr="00733B3B">
        <w:rPr>
          <w:color w:val="FF0000"/>
          <w:sz w:val="22"/>
          <w:szCs w:val="22"/>
        </w:rPr>
        <w:t xml:space="preserve"> </w:t>
      </w:r>
      <w:r w:rsidRPr="0050773B">
        <w:rPr>
          <w:sz w:val="22"/>
          <w:szCs w:val="22"/>
          <w:lang w:eastAsia="en-US"/>
        </w:rPr>
        <w:t xml:space="preserve">stwierdzenie kwalifikacji kierownictwa i osób dozoru ruchu w podziemnych zakładach górniczych wydobywających węgiel kamienny, wymagane zgodnie z ustawą z  dnia 9 czerwca 2011r. -  Prawo geologiczne i górnicze </w:t>
      </w:r>
      <w:r w:rsidRPr="009F5E16">
        <w:rPr>
          <w:sz w:val="22"/>
          <w:szCs w:val="22"/>
          <w:lang w:eastAsia="en-US"/>
        </w:rPr>
        <w:t>oraz</w:t>
      </w:r>
      <w:r w:rsidR="00235421" w:rsidRPr="009F5E16">
        <w:rPr>
          <w:sz w:val="22"/>
          <w:szCs w:val="22"/>
          <w:lang w:eastAsia="en-US"/>
        </w:rPr>
        <w:t xml:space="preserve">: Rozporządzeniem Ministra Przemysłu z dnia 25 czerwca 2024 r. </w:t>
      </w:r>
      <w:r w:rsidR="00235421" w:rsidRPr="00A51F92">
        <w:rPr>
          <w:i/>
          <w:sz w:val="22"/>
          <w:szCs w:val="22"/>
          <w:lang w:eastAsia="en-US"/>
        </w:rPr>
        <w:t>w sprawie kwalifikacji w zakresie górnictwa i ratownictwa górniczego</w:t>
      </w:r>
      <w:r w:rsidRPr="009F5E16">
        <w:rPr>
          <w:sz w:val="22"/>
          <w:szCs w:val="22"/>
          <w:lang w:eastAsia="en-US"/>
        </w:rPr>
        <w:t>, zgodnie</w:t>
      </w:r>
      <w:r w:rsidRPr="009F5E16">
        <w:rPr>
          <w:b/>
          <w:sz w:val="22"/>
          <w:szCs w:val="22"/>
          <w:lang w:eastAsia="en-US"/>
        </w:rPr>
        <w:t xml:space="preserve"> </w:t>
      </w:r>
      <w:r w:rsidRPr="009F5E16">
        <w:rPr>
          <w:sz w:val="22"/>
          <w:szCs w:val="22"/>
          <w:lang w:eastAsia="en-US"/>
        </w:rPr>
        <w:t xml:space="preserve">z  Rozporządzeniem </w:t>
      </w:r>
      <w:r w:rsidR="00204D4C" w:rsidRPr="00204D4C">
        <w:rPr>
          <w:sz w:val="22"/>
          <w:szCs w:val="22"/>
          <w:lang w:eastAsia="en-US"/>
        </w:rPr>
        <w:t xml:space="preserve">Ministra Klimatu i Środowiska z dnia 1 lipca 2022 r. </w:t>
      </w:r>
      <w:r w:rsidR="00204D4C" w:rsidRPr="00A51F92">
        <w:rPr>
          <w:i/>
          <w:sz w:val="22"/>
          <w:szCs w:val="22"/>
          <w:lang w:eastAsia="en-US"/>
        </w:rPr>
        <w:t>w sprawie szczegółowych zasad stwierdzania posiadania kwalifikacji przez osoby zajmujące się eksploatacją urządzeń, instalacji i sieci</w:t>
      </w:r>
      <w:r w:rsidRPr="0050773B">
        <w:rPr>
          <w:bCs/>
          <w:sz w:val="22"/>
          <w:szCs w:val="22"/>
          <w:lang w:eastAsia="en-US"/>
        </w:rPr>
        <w:t xml:space="preserve"> </w:t>
      </w:r>
      <w:r w:rsidRPr="0050773B">
        <w:rPr>
          <w:sz w:val="22"/>
          <w:szCs w:val="22"/>
          <w:lang w:eastAsia="en-US"/>
        </w:rPr>
        <w:t>w liczbie</w:t>
      </w:r>
      <w:r>
        <w:rPr>
          <w:sz w:val="22"/>
          <w:szCs w:val="22"/>
        </w:rPr>
        <w:t>:</w:t>
      </w:r>
      <w:r w:rsidRPr="00D62819">
        <w:rPr>
          <w:sz w:val="22"/>
          <w:szCs w:val="22"/>
        </w:rPr>
        <w:t xml:space="preserve"> </w:t>
      </w:r>
    </w:p>
    <w:p w14:paraId="4DED5F65" w14:textId="77777777" w:rsidR="008F6CCE" w:rsidRPr="00215D7D" w:rsidRDefault="008F6CCE" w:rsidP="008329E1">
      <w:pPr>
        <w:widowControl w:val="0"/>
        <w:numPr>
          <w:ilvl w:val="0"/>
          <w:numId w:val="80"/>
        </w:numPr>
        <w:tabs>
          <w:tab w:val="left" w:pos="-3969"/>
        </w:tabs>
        <w:suppressAutoHyphens/>
        <w:adjustRightInd w:val="0"/>
        <w:spacing w:before="120" w:line="276" w:lineRule="auto"/>
        <w:ind w:left="1134"/>
        <w:jc w:val="both"/>
        <w:textAlignment w:val="baseline"/>
        <w:rPr>
          <w:sz w:val="22"/>
          <w:szCs w:val="22"/>
        </w:rPr>
      </w:pPr>
      <w:r w:rsidRPr="00215D7D">
        <w:rPr>
          <w:sz w:val="22"/>
          <w:szCs w:val="22"/>
        </w:rPr>
        <w:t xml:space="preserve">co najmniej 1 osobą wyższego dozoru ruchu w specjalności elektrycznej posiadająca ważne </w:t>
      </w:r>
      <w:r w:rsidRPr="00215D7D">
        <w:rPr>
          <w:sz w:val="22"/>
          <w:szCs w:val="22"/>
        </w:rPr>
        <w:lastRenderedPageBreak/>
        <w:t>świadectwo kwalifikacji grupy „D" uprawniające do zajmowania się eksploatacją urządzeń, instalacji i sieci na stanowisku dozoru</w:t>
      </w:r>
    </w:p>
    <w:p w14:paraId="26717D96" w14:textId="77777777" w:rsidR="008F6CCE" w:rsidRPr="00215D7D" w:rsidRDefault="008F6CCE" w:rsidP="008329E1">
      <w:pPr>
        <w:widowControl w:val="0"/>
        <w:numPr>
          <w:ilvl w:val="0"/>
          <w:numId w:val="80"/>
        </w:numPr>
        <w:tabs>
          <w:tab w:val="left" w:pos="-3969"/>
        </w:tabs>
        <w:suppressAutoHyphens/>
        <w:adjustRightInd w:val="0"/>
        <w:spacing w:line="276" w:lineRule="auto"/>
        <w:ind w:left="1134"/>
        <w:jc w:val="both"/>
        <w:textAlignment w:val="baseline"/>
        <w:rPr>
          <w:sz w:val="22"/>
          <w:szCs w:val="22"/>
        </w:rPr>
      </w:pPr>
      <w:r w:rsidRPr="00215D7D">
        <w:rPr>
          <w:sz w:val="22"/>
          <w:szCs w:val="22"/>
        </w:rPr>
        <w:t>co najmniej 1 osobą dozoru ruchu w specjalności elektrycznej posiadająca ważne świadectwo kwalifikacji grupy „D” uprawniające do zajmowania się eksploatacją urządzeń, instalacji i sieci na stanowisku dozoru</w:t>
      </w:r>
    </w:p>
    <w:p w14:paraId="6AEB9970" w14:textId="77777777" w:rsidR="008F6CCE" w:rsidRPr="00215D7D" w:rsidRDefault="008F6CCE" w:rsidP="008329E1">
      <w:pPr>
        <w:widowControl w:val="0"/>
        <w:numPr>
          <w:ilvl w:val="0"/>
          <w:numId w:val="80"/>
        </w:numPr>
        <w:tabs>
          <w:tab w:val="left" w:pos="-3969"/>
        </w:tabs>
        <w:suppressAutoHyphens/>
        <w:adjustRightInd w:val="0"/>
        <w:spacing w:line="276" w:lineRule="auto"/>
        <w:ind w:left="1134"/>
        <w:jc w:val="both"/>
        <w:textAlignment w:val="baseline"/>
        <w:rPr>
          <w:sz w:val="22"/>
          <w:szCs w:val="22"/>
        </w:rPr>
      </w:pPr>
      <w:r w:rsidRPr="00215D7D">
        <w:rPr>
          <w:sz w:val="22"/>
          <w:szCs w:val="22"/>
        </w:rPr>
        <w:t>co najmniej 1 osobą dozoru o specjalności bezpieczeństwa i higieny pracy oraz szkolenia lub co najmniej  1 osobą dozoru wyższego innej specjalności posiadającą kwalifikacje, o</w:t>
      </w:r>
      <w:r>
        <w:rPr>
          <w:sz w:val="22"/>
          <w:szCs w:val="22"/>
        </w:rPr>
        <w:t> </w:t>
      </w:r>
      <w:r w:rsidRPr="00215D7D">
        <w:rPr>
          <w:sz w:val="22"/>
          <w:szCs w:val="22"/>
        </w:rPr>
        <w:t xml:space="preserve">których mowa w art. 237 </w:t>
      </w:r>
      <w:r w:rsidRPr="00B733E2">
        <w:rPr>
          <w:sz w:val="22"/>
          <w:szCs w:val="22"/>
          <w:vertAlign w:val="superscript"/>
        </w:rPr>
        <w:t>11</w:t>
      </w:r>
      <w:r w:rsidRPr="00215D7D">
        <w:rPr>
          <w:sz w:val="22"/>
          <w:szCs w:val="22"/>
        </w:rPr>
        <w:t xml:space="preserve"> § 1 Kodeksu Pracy.</w:t>
      </w:r>
    </w:p>
    <w:p w14:paraId="6B6A557F" w14:textId="77777777" w:rsidR="008F6CCE" w:rsidRDefault="008F6CCE" w:rsidP="008F6CCE">
      <w:pPr>
        <w:autoSpaceDE w:val="0"/>
        <w:autoSpaceDN w:val="0"/>
        <w:spacing w:before="120" w:line="276" w:lineRule="auto"/>
        <w:jc w:val="both"/>
        <w:rPr>
          <w:i/>
          <w:color w:val="000000"/>
          <w:sz w:val="22"/>
          <w:szCs w:val="22"/>
          <w:lang w:eastAsia="en-US"/>
        </w:rPr>
      </w:pPr>
      <w:r w:rsidRPr="006E0831">
        <w:rPr>
          <w:i/>
          <w:color w:val="000000"/>
          <w:sz w:val="22"/>
          <w:szCs w:val="22"/>
          <w:lang w:eastAsia="en-US"/>
        </w:rPr>
        <w:t>Pozostają w mocy decyzje, świadectwa, zaświadczenia oraz inne dokumenty dotyczące kwalifikacji osób oraz ograniczeń ich wykonywania, wydane na podstawie przepisów obowiązujących do 31.12.2011r.</w:t>
      </w:r>
      <w:r>
        <w:rPr>
          <w:i/>
          <w:color w:val="000000"/>
          <w:sz w:val="22"/>
          <w:szCs w:val="22"/>
          <w:lang w:eastAsia="en-US"/>
        </w:rPr>
        <w:t>,</w:t>
      </w:r>
      <w:r w:rsidRPr="006E0831">
        <w:rPr>
          <w:i/>
          <w:color w:val="000000"/>
          <w:sz w:val="22"/>
          <w:szCs w:val="22"/>
          <w:lang w:eastAsia="en-US"/>
        </w:rPr>
        <w:t xml:space="preserve"> a</w:t>
      </w:r>
      <w:r>
        <w:rPr>
          <w:i/>
          <w:color w:val="000000"/>
          <w:sz w:val="22"/>
          <w:szCs w:val="22"/>
          <w:lang w:eastAsia="en-US"/>
        </w:rPr>
        <w:t> </w:t>
      </w:r>
      <w:r w:rsidRPr="006E0831">
        <w:rPr>
          <w:i/>
          <w:color w:val="000000"/>
          <w:sz w:val="22"/>
          <w:szCs w:val="22"/>
          <w:lang w:eastAsia="en-US"/>
        </w:rPr>
        <w:t xml:space="preserve">uprawnienia uzyskane przed wejściem Ustawy Prawo geologiczne i górnicze z dnia </w:t>
      </w:r>
      <w:r w:rsidRPr="006E0831">
        <w:rPr>
          <w:i/>
          <w:color w:val="000000"/>
          <w:sz w:val="22"/>
          <w:szCs w:val="22"/>
          <w:lang w:eastAsia="en-US"/>
        </w:rPr>
        <w:br/>
        <w:t>9 czerwca 2011r. uznaje się za odpowiadające uprawnieniom tej samej kategorii uzyskanym po dniu wejścia w życie wymienionej ustawy.</w:t>
      </w:r>
    </w:p>
    <w:p w14:paraId="695ED40F" w14:textId="77777777" w:rsidR="008F6CCE" w:rsidRPr="00D62819" w:rsidRDefault="008F6CCE" w:rsidP="008F6CCE">
      <w:pPr>
        <w:widowControl w:val="0"/>
        <w:tabs>
          <w:tab w:val="left" w:pos="-3969"/>
        </w:tabs>
        <w:suppressAutoHyphens/>
        <w:adjustRightInd w:val="0"/>
        <w:spacing w:line="276" w:lineRule="auto"/>
        <w:jc w:val="both"/>
        <w:textAlignment w:val="baseline"/>
        <w:rPr>
          <w:sz w:val="22"/>
          <w:szCs w:val="22"/>
        </w:rPr>
      </w:pPr>
    </w:p>
    <w:p w14:paraId="75FA2514" w14:textId="77777777" w:rsidR="008F6CCE" w:rsidRDefault="008F6CCE" w:rsidP="008329E1">
      <w:pPr>
        <w:widowControl w:val="0"/>
        <w:numPr>
          <w:ilvl w:val="0"/>
          <w:numId w:val="79"/>
        </w:numPr>
        <w:tabs>
          <w:tab w:val="left" w:pos="-3969"/>
        </w:tabs>
        <w:suppressAutoHyphens/>
        <w:adjustRightInd w:val="0"/>
        <w:spacing w:line="276" w:lineRule="auto"/>
        <w:jc w:val="both"/>
        <w:textAlignment w:val="baseline"/>
        <w:rPr>
          <w:iCs/>
          <w:sz w:val="22"/>
          <w:szCs w:val="22"/>
        </w:rPr>
      </w:pPr>
      <w:r w:rsidRPr="00D62819">
        <w:rPr>
          <w:iCs/>
          <w:sz w:val="22"/>
          <w:szCs w:val="22"/>
        </w:rPr>
        <w:t>dysponują lub będą dysponować</w:t>
      </w:r>
      <w:r>
        <w:rPr>
          <w:iCs/>
          <w:sz w:val="22"/>
          <w:szCs w:val="22"/>
        </w:rPr>
        <w:t>:</w:t>
      </w:r>
    </w:p>
    <w:p w14:paraId="186D641C" w14:textId="77777777" w:rsidR="008F6CCE" w:rsidRDefault="008F6CCE" w:rsidP="008329E1">
      <w:pPr>
        <w:widowControl w:val="0"/>
        <w:numPr>
          <w:ilvl w:val="0"/>
          <w:numId w:val="81"/>
        </w:numPr>
        <w:tabs>
          <w:tab w:val="left" w:pos="-3969"/>
        </w:tabs>
        <w:suppressAutoHyphens/>
        <w:adjustRightInd w:val="0"/>
        <w:spacing w:line="276" w:lineRule="auto"/>
        <w:ind w:left="1134"/>
        <w:jc w:val="both"/>
        <w:textAlignment w:val="baseline"/>
        <w:rPr>
          <w:sz w:val="22"/>
          <w:szCs w:val="22"/>
        </w:rPr>
      </w:pPr>
      <w:r w:rsidRPr="0093205A">
        <w:rPr>
          <w:iCs/>
          <w:sz w:val="22"/>
          <w:szCs w:val="22"/>
        </w:rPr>
        <w:t xml:space="preserve">co najmniej 2 elektromonterami posiadającymi ważne świadectwo kwalifikacji grupy ,,E'’ uprawniające do zajmowania się eksploatacją urządzeń, instalacji i sieci na stanowisku eksploatacji dla napięć powyżej l </w:t>
      </w:r>
      <w:proofErr w:type="spellStart"/>
      <w:r w:rsidRPr="0093205A">
        <w:rPr>
          <w:iCs/>
          <w:sz w:val="22"/>
          <w:szCs w:val="22"/>
        </w:rPr>
        <w:t>kV</w:t>
      </w:r>
      <w:proofErr w:type="spellEnd"/>
      <w:r w:rsidRPr="00D62819">
        <w:rPr>
          <w:sz w:val="22"/>
          <w:szCs w:val="22"/>
        </w:rPr>
        <w:t>.</w:t>
      </w:r>
    </w:p>
    <w:p w14:paraId="37A632C1" w14:textId="77777777" w:rsidR="008F6CCE" w:rsidRPr="00993FBE" w:rsidRDefault="008F6CCE" w:rsidP="008F6CCE">
      <w:pPr>
        <w:suppressAutoHyphens/>
        <w:spacing w:before="120" w:line="276" w:lineRule="auto"/>
        <w:ind w:left="720"/>
        <w:jc w:val="both"/>
        <w:rPr>
          <w:iCs/>
          <w:sz w:val="22"/>
          <w:szCs w:val="22"/>
          <w:lang w:eastAsia="ar-SA"/>
        </w:rPr>
      </w:pPr>
      <w:r w:rsidRPr="000E4A5F">
        <w:rPr>
          <w:iCs/>
          <w:sz w:val="22"/>
          <w:szCs w:val="22"/>
          <w:lang w:eastAsia="ar-SA"/>
        </w:rPr>
        <w:t>oraz pozostałymi osobami posiadającymi uprawnienia/kwalifikacje zawodowe niezbędne do realizacji zamówienia</w:t>
      </w:r>
      <w:r w:rsidR="00763083">
        <w:rPr>
          <w:iCs/>
          <w:sz w:val="22"/>
          <w:szCs w:val="22"/>
          <w:lang w:eastAsia="ar-SA"/>
        </w:rPr>
        <w:t xml:space="preserve"> oraz </w:t>
      </w:r>
      <w:r w:rsidR="00763083" w:rsidRPr="00215D7D">
        <w:rPr>
          <w:sz w:val="22"/>
          <w:szCs w:val="22"/>
        </w:rPr>
        <w:t>uprawnienia do obsługi sprzętu niezbędnego do wykonania zamówienia, zgodnie z rozporządzeniem Ministra Gospodarki z dnia 20 września 2001 r. w</w:t>
      </w:r>
      <w:r w:rsidR="00763083">
        <w:rPr>
          <w:sz w:val="22"/>
          <w:szCs w:val="22"/>
        </w:rPr>
        <w:t> </w:t>
      </w:r>
      <w:r w:rsidR="00763083" w:rsidRPr="00C816BD">
        <w:rPr>
          <w:i/>
          <w:sz w:val="22"/>
          <w:szCs w:val="22"/>
        </w:rPr>
        <w:t>sprawie bezpieczeństwa i higieny pracy podczas eksploatacji maszyn i innych urządzeń technicznych do robót ziemnych, budowlanych i drogowych</w:t>
      </w:r>
      <w:r w:rsidRPr="000E4A5F">
        <w:rPr>
          <w:iCs/>
          <w:sz w:val="22"/>
          <w:szCs w:val="22"/>
          <w:lang w:eastAsia="ar-SA"/>
        </w:rPr>
        <w:t>.</w:t>
      </w:r>
    </w:p>
    <w:p w14:paraId="7DF5F2DF" w14:textId="77777777" w:rsidR="00463EF4" w:rsidRDefault="00463EF4" w:rsidP="008F6CCE">
      <w:pPr>
        <w:spacing w:line="276" w:lineRule="auto"/>
        <w:jc w:val="both"/>
        <w:rPr>
          <w:bCs/>
          <w:iCs/>
          <w:sz w:val="24"/>
          <w:szCs w:val="24"/>
        </w:rPr>
      </w:pPr>
    </w:p>
    <w:p w14:paraId="5F735044" w14:textId="77777777" w:rsidR="00F13DFD" w:rsidRPr="00804500" w:rsidRDefault="00D42FFB" w:rsidP="008F6CCE">
      <w:pPr>
        <w:pStyle w:val="Nagwek1"/>
        <w:shd w:val="clear" w:color="auto" w:fill="E7E6E6" w:themeFill="background2"/>
        <w:spacing w:before="120" w:after="120" w:line="276" w:lineRule="auto"/>
        <w:jc w:val="both"/>
        <w:rPr>
          <w:rFonts w:ascii="Times New Roman" w:hAnsi="Times New Roman" w:cs="Times New Roman"/>
          <w:color w:val="auto"/>
          <w:sz w:val="24"/>
          <w:szCs w:val="24"/>
        </w:rPr>
      </w:pPr>
      <w:bookmarkStart w:id="11" w:name="_Toc197423814"/>
      <w:r w:rsidRPr="00804500">
        <w:rPr>
          <w:rFonts w:ascii="Times New Roman" w:hAnsi="Times New Roman" w:cs="Times New Roman"/>
          <w:color w:val="auto"/>
          <w:sz w:val="24"/>
          <w:szCs w:val="24"/>
        </w:rPr>
        <w:t>VI.</w:t>
      </w:r>
      <w:r w:rsidR="00C816BD">
        <w:rPr>
          <w:rFonts w:ascii="Times New Roman" w:hAnsi="Times New Roman" w:cs="Times New Roman"/>
          <w:color w:val="auto"/>
          <w:sz w:val="24"/>
          <w:szCs w:val="24"/>
        </w:rPr>
        <w:tab/>
      </w:r>
      <w:r w:rsidR="00F13DFD" w:rsidRPr="00804500">
        <w:rPr>
          <w:rFonts w:ascii="Times New Roman" w:hAnsi="Times New Roman" w:cs="Times New Roman"/>
          <w:color w:val="auto"/>
          <w:sz w:val="24"/>
          <w:szCs w:val="24"/>
        </w:rPr>
        <w:t>Wykonawcy występujący wspólnie</w:t>
      </w:r>
      <w:r w:rsidR="00880181">
        <w:rPr>
          <w:rFonts w:ascii="Times New Roman" w:hAnsi="Times New Roman" w:cs="Times New Roman"/>
          <w:color w:val="auto"/>
          <w:sz w:val="24"/>
          <w:szCs w:val="24"/>
        </w:rPr>
        <w:t xml:space="preserve"> (konsorcjum)</w:t>
      </w:r>
      <w:r w:rsidR="00F13DFD" w:rsidRPr="00804500">
        <w:rPr>
          <w:rFonts w:ascii="Times New Roman" w:hAnsi="Times New Roman" w:cs="Times New Roman"/>
          <w:color w:val="auto"/>
          <w:sz w:val="24"/>
          <w:szCs w:val="24"/>
        </w:rPr>
        <w:t>:</w:t>
      </w:r>
      <w:bookmarkEnd w:id="11"/>
    </w:p>
    <w:p w14:paraId="65DB3943" w14:textId="77777777" w:rsidR="00C816BD" w:rsidRPr="003712F7" w:rsidRDefault="00C816BD" w:rsidP="00C816BD">
      <w:pPr>
        <w:pStyle w:val="Akapitzlist"/>
        <w:numPr>
          <w:ilvl w:val="0"/>
          <w:numId w:val="3"/>
        </w:numPr>
        <w:spacing w:line="276" w:lineRule="auto"/>
        <w:ind w:left="357" w:hanging="357"/>
        <w:contextualSpacing w:val="0"/>
        <w:jc w:val="both"/>
        <w:rPr>
          <w:sz w:val="22"/>
          <w:szCs w:val="22"/>
        </w:rPr>
      </w:pPr>
      <w:r w:rsidRPr="003712F7">
        <w:rPr>
          <w:sz w:val="22"/>
          <w:szCs w:val="22"/>
        </w:rPr>
        <w:t>Wykonawcy mogą wspólnie ubiegać się o udzielenie zamówienia.</w:t>
      </w:r>
    </w:p>
    <w:p w14:paraId="2630A325" w14:textId="77777777" w:rsidR="00C816BD" w:rsidRPr="003712F7" w:rsidRDefault="00C816BD" w:rsidP="00C816BD">
      <w:pPr>
        <w:pStyle w:val="Akapitzlist"/>
        <w:numPr>
          <w:ilvl w:val="0"/>
          <w:numId w:val="3"/>
        </w:numPr>
        <w:spacing w:line="276" w:lineRule="auto"/>
        <w:ind w:left="357" w:hanging="357"/>
        <w:contextualSpacing w:val="0"/>
        <w:jc w:val="both"/>
        <w:rPr>
          <w:sz w:val="22"/>
          <w:szCs w:val="22"/>
        </w:rPr>
      </w:pPr>
      <w:r w:rsidRPr="003712F7">
        <w:rPr>
          <w:sz w:val="22"/>
          <w:szCs w:val="22"/>
        </w:rPr>
        <w:t>Wykonawcy występujący wspólnie ustanawiają pełnomocnika do reprezentowania ich w</w:t>
      </w:r>
      <w:r w:rsidR="00A51F92">
        <w:rPr>
          <w:sz w:val="22"/>
          <w:szCs w:val="22"/>
        </w:rPr>
        <w:t> </w:t>
      </w:r>
      <w:r w:rsidRPr="003712F7">
        <w:rPr>
          <w:sz w:val="22"/>
          <w:szCs w:val="22"/>
        </w:rPr>
        <w:t>postępowaniu</w:t>
      </w:r>
      <w:r w:rsidR="00A51F92">
        <w:rPr>
          <w:sz w:val="22"/>
          <w:szCs w:val="22"/>
        </w:rPr>
        <w:t xml:space="preserve"> </w:t>
      </w:r>
      <w:r w:rsidRPr="003712F7">
        <w:rPr>
          <w:sz w:val="22"/>
          <w:szCs w:val="22"/>
        </w:rPr>
        <w:t>o udzielenie zamówienia albo reprezentowania ich w postępowaniu i zawarcia umowy w sprawie zamówienia.</w:t>
      </w:r>
    </w:p>
    <w:p w14:paraId="32EF9A2F" w14:textId="77777777" w:rsidR="00C816BD" w:rsidRPr="003712F7" w:rsidRDefault="00C816BD" w:rsidP="00C816BD">
      <w:pPr>
        <w:pStyle w:val="Akapitzlist"/>
        <w:numPr>
          <w:ilvl w:val="0"/>
          <w:numId w:val="3"/>
        </w:numPr>
        <w:spacing w:line="276" w:lineRule="auto"/>
        <w:ind w:left="357" w:hanging="357"/>
        <w:contextualSpacing w:val="0"/>
        <w:jc w:val="both"/>
        <w:rPr>
          <w:sz w:val="22"/>
          <w:szCs w:val="22"/>
        </w:rPr>
      </w:pPr>
      <w:r w:rsidRPr="003712F7">
        <w:rPr>
          <w:sz w:val="22"/>
          <w:szCs w:val="22"/>
        </w:rPr>
        <w:t>Wszelka korespondencja prowadzona będzie wyłącznie z pełnomocnikiem.</w:t>
      </w:r>
    </w:p>
    <w:p w14:paraId="2CFACB73" w14:textId="77777777" w:rsidR="00C816BD" w:rsidRPr="003712F7" w:rsidRDefault="00C816BD" w:rsidP="00C816BD">
      <w:pPr>
        <w:pStyle w:val="Akapitzlist"/>
        <w:numPr>
          <w:ilvl w:val="0"/>
          <w:numId w:val="3"/>
        </w:numPr>
        <w:spacing w:line="276" w:lineRule="auto"/>
        <w:ind w:left="357" w:hanging="357"/>
        <w:contextualSpacing w:val="0"/>
        <w:jc w:val="both"/>
        <w:rPr>
          <w:sz w:val="22"/>
          <w:szCs w:val="22"/>
        </w:rPr>
      </w:pPr>
      <w:r w:rsidRPr="003712F7">
        <w:rPr>
          <w:sz w:val="22"/>
          <w:szCs w:val="22"/>
        </w:rPr>
        <w:t>Każdy z Wykonawców występujących wspólnie (członek konsorcjum) nie może podlegać wykluczeniu z postępowania. Spełnienie warunków udziału w postępowaniu w stosunku do Wykonawców występujących wspólnie będzie oceniane łącznie.</w:t>
      </w:r>
    </w:p>
    <w:p w14:paraId="2C5BD478" w14:textId="77777777" w:rsidR="00C816BD" w:rsidRPr="003712F7" w:rsidRDefault="00C816BD" w:rsidP="00C816BD">
      <w:pPr>
        <w:pStyle w:val="Akapitzlist"/>
        <w:numPr>
          <w:ilvl w:val="0"/>
          <w:numId w:val="3"/>
        </w:numPr>
        <w:spacing w:line="276" w:lineRule="auto"/>
        <w:ind w:left="357" w:hanging="357"/>
        <w:contextualSpacing w:val="0"/>
        <w:jc w:val="both"/>
        <w:rPr>
          <w:sz w:val="22"/>
          <w:szCs w:val="22"/>
        </w:rPr>
      </w:pPr>
      <w:r w:rsidRPr="003712F7">
        <w:rPr>
          <w:sz w:val="22"/>
          <w:szCs w:val="22"/>
        </w:rPr>
        <w:t>W przypadku wspólnego ubiegania się o zamówienie przez Wykonawców, oświadczenie o niepodleganiu wykluczeniu, spełnieniu warunków udziału w postępowaniu i solidarnej odpowiedzialności za wykonanie przedmiotu zamówienia oraz</w:t>
      </w:r>
      <w:r w:rsidRPr="003712F7">
        <w:rPr>
          <w:color w:val="FF0000"/>
          <w:sz w:val="22"/>
          <w:szCs w:val="22"/>
        </w:rPr>
        <w:t xml:space="preserve"> </w:t>
      </w:r>
      <w:r w:rsidRPr="003712F7">
        <w:rPr>
          <w:sz w:val="22"/>
          <w:szCs w:val="22"/>
        </w:rPr>
        <w:t>podmiotowe środki dowodowe składa każdy z Wykonawców wspólnie ubiegających się o zamówienie. Dokumenty te powinny potwierdzać brak podstaw wykluczenia oraz spełnianie warunków udziału w postępowaniu w</w:t>
      </w:r>
      <w:r w:rsidR="00A51F92">
        <w:rPr>
          <w:sz w:val="22"/>
          <w:szCs w:val="22"/>
        </w:rPr>
        <w:t> </w:t>
      </w:r>
      <w:r w:rsidRPr="003712F7">
        <w:rPr>
          <w:sz w:val="22"/>
          <w:szCs w:val="22"/>
        </w:rPr>
        <w:t>zakresie, w którym każdy z Wykonawców wykazuje spełnianie warunków udziału w</w:t>
      </w:r>
      <w:r w:rsidR="005E27C3">
        <w:rPr>
          <w:sz w:val="22"/>
          <w:szCs w:val="22"/>
        </w:rPr>
        <w:t> </w:t>
      </w:r>
      <w:r w:rsidRPr="003712F7">
        <w:rPr>
          <w:sz w:val="22"/>
          <w:szCs w:val="22"/>
        </w:rPr>
        <w:t>postępowaniu oraz brak podstaw wykluczenia.</w:t>
      </w:r>
    </w:p>
    <w:p w14:paraId="59F2C354" w14:textId="77777777" w:rsidR="00C816BD" w:rsidRPr="003712F7" w:rsidRDefault="00C816BD" w:rsidP="00C816BD">
      <w:pPr>
        <w:pStyle w:val="Akapitzlist"/>
        <w:numPr>
          <w:ilvl w:val="0"/>
          <w:numId w:val="3"/>
        </w:numPr>
        <w:spacing w:line="276" w:lineRule="auto"/>
        <w:ind w:left="357" w:hanging="357"/>
        <w:contextualSpacing w:val="0"/>
        <w:jc w:val="both"/>
        <w:rPr>
          <w:sz w:val="22"/>
          <w:szCs w:val="22"/>
        </w:rPr>
      </w:pPr>
      <w:r w:rsidRPr="003712F7">
        <w:rPr>
          <w:sz w:val="22"/>
          <w:szCs w:val="22"/>
        </w:rPr>
        <w:t>W przypadku, gdy najwyżej zostanie oceniona oferta złożona przez Wykonawców występujących wspólnie, każdy z Wykonawców przedstawia podmiotowe środki dowodowe służące potwierdzeniu braku podstaw do wykluczenia. Pozostałe podmiotowe środki dowodowe mogą być złożone wspólnie.</w:t>
      </w:r>
    </w:p>
    <w:p w14:paraId="513C4F25" w14:textId="77777777" w:rsidR="00C816BD" w:rsidRPr="003712F7" w:rsidRDefault="00C816BD" w:rsidP="00C816BD">
      <w:pPr>
        <w:pStyle w:val="Akapitzlist"/>
        <w:numPr>
          <w:ilvl w:val="0"/>
          <w:numId w:val="3"/>
        </w:numPr>
        <w:spacing w:line="276" w:lineRule="auto"/>
        <w:ind w:left="357" w:hanging="357"/>
        <w:contextualSpacing w:val="0"/>
        <w:jc w:val="both"/>
        <w:rPr>
          <w:sz w:val="22"/>
          <w:szCs w:val="22"/>
        </w:rPr>
      </w:pPr>
      <w:r w:rsidRPr="003712F7">
        <w:rPr>
          <w:sz w:val="22"/>
          <w:szCs w:val="22"/>
        </w:rPr>
        <w:lastRenderedPageBreak/>
        <w:t>Od Wykonawców wspólnie ubiegających się o niniejsze zamówienie, których oferta zostanie uznana za najkorzystniejszą, Zamawiający może zażądać przed zawarciem umowy - umowy regulującej współpracę tych Wykonawców.</w:t>
      </w:r>
    </w:p>
    <w:p w14:paraId="11B53249" w14:textId="77777777" w:rsidR="00C816BD" w:rsidRPr="003712F7" w:rsidRDefault="00C816BD" w:rsidP="00C816BD">
      <w:pPr>
        <w:pStyle w:val="Akapitzlist"/>
        <w:numPr>
          <w:ilvl w:val="0"/>
          <w:numId w:val="3"/>
        </w:numPr>
        <w:spacing w:line="276" w:lineRule="auto"/>
        <w:ind w:left="357" w:hanging="357"/>
        <w:contextualSpacing w:val="0"/>
        <w:jc w:val="both"/>
        <w:rPr>
          <w:sz w:val="22"/>
          <w:szCs w:val="22"/>
        </w:rPr>
      </w:pPr>
      <w:r w:rsidRPr="003712F7">
        <w:rPr>
          <w:sz w:val="22"/>
          <w:szCs w:val="22"/>
        </w:rPr>
        <w:t xml:space="preserve">Wykonawcy, którzy złożyli ofertę wspólną odpowiadają solidarnie za realizację zamówienia. </w:t>
      </w:r>
    </w:p>
    <w:p w14:paraId="6F56C6F3" w14:textId="77777777" w:rsidR="00F13DFD" w:rsidRPr="00804500" w:rsidRDefault="00182B15" w:rsidP="006B5E54">
      <w:pPr>
        <w:pStyle w:val="Nagwek1"/>
        <w:shd w:val="clear" w:color="auto" w:fill="E7E6E6" w:themeFill="background2"/>
        <w:spacing w:before="360" w:after="120" w:line="276" w:lineRule="auto"/>
        <w:jc w:val="both"/>
        <w:rPr>
          <w:rFonts w:ascii="Times New Roman" w:hAnsi="Times New Roman" w:cs="Times New Roman"/>
          <w:color w:val="auto"/>
          <w:sz w:val="24"/>
          <w:szCs w:val="24"/>
        </w:rPr>
      </w:pPr>
      <w:bookmarkStart w:id="12" w:name="_Toc197423815"/>
      <w:r w:rsidRPr="00804500">
        <w:rPr>
          <w:rFonts w:ascii="Times New Roman" w:hAnsi="Times New Roman" w:cs="Times New Roman"/>
          <w:color w:val="auto"/>
          <w:sz w:val="24"/>
          <w:szCs w:val="24"/>
        </w:rPr>
        <w:t>VII.</w:t>
      </w:r>
      <w:r w:rsidR="00C816BD">
        <w:rPr>
          <w:rFonts w:ascii="Times New Roman" w:hAnsi="Times New Roman" w:cs="Times New Roman"/>
          <w:color w:val="auto"/>
          <w:sz w:val="24"/>
          <w:szCs w:val="24"/>
        </w:rPr>
        <w:tab/>
      </w:r>
      <w:r w:rsidRPr="00804500">
        <w:rPr>
          <w:rFonts w:ascii="Times New Roman" w:hAnsi="Times New Roman" w:cs="Times New Roman"/>
          <w:color w:val="auto"/>
          <w:sz w:val="24"/>
          <w:szCs w:val="24"/>
        </w:rPr>
        <w:t>Udostępnienie zasobów</w:t>
      </w:r>
      <w:bookmarkEnd w:id="12"/>
    </w:p>
    <w:p w14:paraId="6F1B4D76" w14:textId="77777777" w:rsidR="00C816BD" w:rsidRPr="003712F7" w:rsidRDefault="00C816BD" w:rsidP="00C816BD">
      <w:pPr>
        <w:pStyle w:val="Akapitzlist"/>
        <w:numPr>
          <w:ilvl w:val="0"/>
          <w:numId w:val="4"/>
        </w:numPr>
        <w:spacing w:line="276" w:lineRule="auto"/>
        <w:ind w:left="284" w:hanging="284"/>
        <w:contextualSpacing w:val="0"/>
        <w:jc w:val="both"/>
        <w:rPr>
          <w:sz w:val="22"/>
          <w:szCs w:val="22"/>
        </w:rPr>
      </w:pPr>
      <w:r w:rsidRPr="003712F7">
        <w:rPr>
          <w:sz w:val="22"/>
          <w:szCs w:val="22"/>
        </w:rPr>
        <w:t xml:space="preserve">Wykonawca może w celu potwierdzenia spełniania warunków udziału w postępowaniu, </w:t>
      </w:r>
      <w:r w:rsidRPr="003712F7">
        <w:rPr>
          <w:sz w:val="22"/>
          <w:szCs w:val="22"/>
        </w:rPr>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0577AB5F" w14:textId="77777777" w:rsidR="00C816BD" w:rsidRPr="003712F7" w:rsidRDefault="00C816BD" w:rsidP="00C816BD">
      <w:pPr>
        <w:pStyle w:val="Akapitzlist"/>
        <w:numPr>
          <w:ilvl w:val="0"/>
          <w:numId w:val="4"/>
        </w:numPr>
        <w:spacing w:line="276" w:lineRule="auto"/>
        <w:ind w:left="284" w:hanging="284"/>
        <w:contextualSpacing w:val="0"/>
        <w:jc w:val="both"/>
        <w:rPr>
          <w:sz w:val="22"/>
          <w:szCs w:val="22"/>
        </w:rPr>
      </w:pPr>
      <w:r w:rsidRPr="003712F7">
        <w:rPr>
          <w:sz w:val="22"/>
          <w:szCs w:val="22"/>
        </w:rPr>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5AF60698" w14:textId="77777777" w:rsidR="00C816BD" w:rsidRPr="003712F7" w:rsidRDefault="00C816BD" w:rsidP="00C816BD">
      <w:pPr>
        <w:pStyle w:val="Akapitzlist"/>
        <w:numPr>
          <w:ilvl w:val="1"/>
          <w:numId w:val="4"/>
        </w:numPr>
        <w:spacing w:line="276" w:lineRule="auto"/>
        <w:ind w:left="567" w:hanging="283"/>
        <w:contextualSpacing w:val="0"/>
        <w:jc w:val="both"/>
        <w:rPr>
          <w:sz w:val="22"/>
          <w:szCs w:val="22"/>
        </w:rPr>
      </w:pPr>
      <w:r w:rsidRPr="003712F7">
        <w:rPr>
          <w:sz w:val="22"/>
          <w:szCs w:val="22"/>
        </w:rPr>
        <w:t>zakres dostępnych Wykonawcy zasobów podmiotu udostępniającego zasoby,</w:t>
      </w:r>
    </w:p>
    <w:p w14:paraId="2B67E011" w14:textId="77777777" w:rsidR="00C816BD" w:rsidRPr="003712F7" w:rsidRDefault="00C816BD" w:rsidP="00C816BD">
      <w:pPr>
        <w:pStyle w:val="Akapitzlist"/>
        <w:numPr>
          <w:ilvl w:val="1"/>
          <w:numId w:val="4"/>
        </w:numPr>
        <w:spacing w:line="276" w:lineRule="auto"/>
        <w:ind w:left="567" w:hanging="283"/>
        <w:contextualSpacing w:val="0"/>
        <w:jc w:val="both"/>
        <w:rPr>
          <w:color w:val="0070C0"/>
          <w:sz w:val="22"/>
          <w:szCs w:val="22"/>
        </w:rPr>
      </w:pPr>
      <w:r w:rsidRPr="003712F7">
        <w:rPr>
          <w:sz w:val="22"/>
          <w:szCs w:val="22"/>
        </w:rPr>
        <w:t xml:space="preserve">sposób i okres udostępnienia Wykonawcy i wykorzystania przez niego zasobów podmiotu udostępniającego te zasoby przy wykonywaniu zamówienia, </w:t>
      </w:r>
    </w:p>
    <w:p w14:paraId="4B0BC6C4" w14:textId="77777777" w:rsidR="00C816BD" w:rsidRPr="003712F7" w:rsidRDefault="00C816BD" w:rsidP="00C816BD">
      <w:pPr>
        <w:pStyle w:val="Akapitzlist"/>
        <w:numPr>
          <w:ilvl w:val="1"/>
          <w:numId w:val="4"/>
        </w:numPr>
        <w:spacing w:line="276" w:lineRule="auto"/>
        <w:ind w:left="567" w:hanging="283"/>
        <w:contextualSpacing w:val="0"/>
        <w:jc w:val="both"/>
        <w:rPr>
          <w:sz w:val="22"/>
          <w:szCs w:val="22"/>
        </w:rPr>
      </w:pPr>
      <w:r w:rsidRPr="003712F7">
        <w:rPr>
          <w:sz w:val="22"/>
          <w:szCs w:val="22"/>
        </w:rPr>
        <w:t xml:space="preserve">czy i w jakim zakresie podmiot udostępniający zasoby zrealizuje usługi, których dotyczą zdolności techniczne i zawodowe. </w:t>
      </w:r>
    </w:p>
    <w:p w14:paraId="1DD517D6" w14:textId="77777777" w:rsidR="00C816BD" w:rsidRPr="003712F7" w:rsidRDefault="00C816BD" w:rsidP="00C816BD">
      <w:pPr>
        <w:pStyle w:val="Akapitzlist"/>
        <w:numPr>
          <w:ilvl w:val="0"/>
          <w:numId w:val="4"/>
        </w:numPr>
        <w:spacing w:line="276" w:lineRule="auto"/>
        <w:ind w:left="284" w:hanging="284"/>
        <w:contextualSpacing w:val="0"/>
        <w:jc w:val="both"/>
        <w:rPr>
          <w:sz w:val="22"/>
          <w:szCs w:val="22"/>
        </w:rPr>
      </w:pPr>
      <w:r w:rsidRPr="003712F7">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14:paraId="13001CED" w14:textId="77777777" w:rsidR="00C816BD" w:rsidRPr="003712F7" w:rsidRDefault="00C816BD" w:rsidP="00C816BD">
      <w:pPr>
        <w:pStyle w:val="Akapitzlist"/>
        <w:numPr>
          <w:ilvl w:val="0"/>
          <w:numId w:val="4"/>
        </w:numPr>
        <w:spacing w:line="276" w:lineRule="auto"/>
        <w:ind w:left="284" w:hanging="284"/>
        <w:contextualSpacing w:val="0"/>
        <w:jc w:val="both"/>
        <w:rPr>
          <w:sz w:val="22"/>
          <w:szCs w:val="22"/>
        </w:rPr>
      </w:pPr>
      <w:r w:rsidRPr="003712F7">
        <w:rPr>
          <w:sz w:val="22"/>
          <w:szCs w:val="22"/>
        </w:rPr>
        <w:t xml:space="preserve">W przypadku, gdy najwyżej zostanie oceniona oferta złożona przez Wykonawcę polegającego na zasobach podmiotu udostępniającego, Wykonawca obowiązany jest do przedstawienia podmiotowych środków dowodowych służących potwierdzeniu braku podstaw do wykluczenia podmiotu udostępniającego. </w:t>
      </w:r>
    </w:p>
    <w:p w14:paraId="06625BB6" w14:textId="77777777" w:rsidR="007C6B00" w:rsidRPr="006A599B" w:rsidRDefault="007C6B00" w:rsidP="00CA29C2">
      <w:pPr>
        <w:spacing w:line="276" w:lineRule="auto"/>
        <w:jc w:val="both"/>
        <w:rPr>
          <w:sz w:val="22"/>
          <w:szCs w:val="22"/>
        </w:rPr>
      </w:pPr>
    </w:p>
    <w:p w14:paraId="0664FDA8" w14:textId="77777777" w:rsidR="00F13DFD" w:rsidRPr="00804500" w:rsidRDefault="00C816BD" w:rsidP="008F6CCE">
      <w:pPr>
        <w:pStyle w:val="Nagwek1"/>
        <w:shd w:val="clear" w:color="auto" w:fill="D9D9D9" w:themeFill="background1" w:themeFillShade="D9"/>
        <w:spacing w:before="120" w:after="120" w:line="276" w:lineRule="auto"/>
        <w:jc w:val="both"/>
        <w:rPr>
          <w:rFonts w:ascii="Times New Roman" w:hAnsi="Times New Roman" w:cs="Times New Roman"/>
          <w:color w:val="auto"/>
          <w:sz w:val="24"/>
          <w:szCs w:val="24"/>
        </w:rPr>
      </w:pPr>
      <w:bookmarkStart w:id="13" w:name="_Toc197423816"/>
      <w:r>
        <w:rPr>
          <w:rFonts w:ascii="Times New Roman" w:hAnsi="Times New Roman" w:cs="Times New Roman"/>
          <w:color w:val="auto"/>
          <w:sz w:val="24"/>
          <w:szCs w:val="24"/>
        </w:rPr>
        <w:t>VIII.</w:t>
      </w:r>
      <w:r>
        <w:rPr>
          <w:rFonts w:ascii="Times New Roman" w:hAnsi="Times New Roman" w:cs="Times New Roman"/>
          <w:color w:val="auto"/>
          <w:sz w:val="24"/>
          <w:szCs w:val="24"/>
        </w:rPr>
        <w:tab/>
      </w:r>
      <w:r w:rsidR="000C22F4" w:rsidRPr="00804500">
        <w:rPr>
          <w:rFonts w:ascii="Times New Roman" w:hAnsi="Times New Roman" w:cs="Times New Roman"/>
          <w:color w:val="auto"/>
          <w:sz w:val="24"/>
          <w:szCs w:val="24"/>
        </w:rPr>
        <w:t>Podmiotowe środki dowodowe</w:t>
      </w:r>
      <w:r w:rsidR="009B6D74" w:rsidRPr="00804500">
        <w:rPr>
          <w:rFonts w:ascii="Times New Roman" w:hAnsi="Times New Roman" w:cs="Times New Roman"/>
          <w:color w:val="auto"/>
          <w:sz w:val="24"/>
          <w:szCs w:val="24"/>
        </w:rPr>
        <w:t>.</w:t>
      </w:r>
      <w:bookmarkEnd w:id="13"/>
    </w:p>
    <w:p w14:paraId="6B63D3C5" w14:textId="77777777" w:rsidR="00A51F92" w:rsidRPr="00A9352B" w:rsidRDefault="00A51F92" w:rsidP="00A51F92">
      <w:pPr>
        <w:pStyle w:val="Akapitzlist"/>
        <w:numPr>
          <w:ilvl w:val="0"/>
          <w:numId w:val="6"/>
        </w:numPr>
        <w:spacing w:line="276" w:lineRule="auto"/>
        <w:ind w:left="284" w:hanging="284"/>
        <w:contextualSpacing w:val="0"/>
        <w:jc w:val="both"/>
        <w:rPr>
          <w:bCs/>
          <w:iCs/>
          <w:sz w:val="22"/>
          <w:szCs w:val="22"/>
        </w:rPr>
      </w:pPr>
      <w:r w:rsidRPr="00A9352B">
        <w:rPr>
          <w:bCs/>
          <w:iCs/>
          <w:sz w:val="22"/>
          <w:szCs w:val="22"/>
        </w:rPr>
        <w:t>Zamawiający wymaga złożenia oświadczenia o niepodleganiu wykluczeniu i spełnieniu warunków udziału w postępowaniu oraz podmiotowych środków dowodowych wskazanych w ust. 2 poniżej przez:</w:t>
      </w:r>
    </w:p>
    <w:p w14:paraId="6FC0202E" w14:textId="77777777" w:rsidR="00A51F92" w:rsidRPr="00A9352B" w:rsidRDefault="00A51F92" w:rsidP="00A51F92">
      <w:pPr>
        <w:pStyle w:val="Akapitzlist"/>
        <w:numPr>
          <w:ilvl w:val="1"/>
          <w:numId w:val="6"/>
        </w:numPr>
        <w:spacing w:line="276" w:lineRule="auto"/>
        <w:ind w:left="567" w:hanging="283"/>
        <w:contextualSpacing w:val="0"/>
        <w:jc w:val="both"/>
        <w:rPr>
          <w:bCs/>
          <w:iCs/>
          <w:sz w:val="22"/>
          <w:szCs w:val="22"/>
        </w:rPr>
      </w:pPr>
      <w:r w:rsidRPr="00A9352B">
        <w:rPr>
          <w:bCs/>
          <w:iCs/>
          <w:sz w:val="22"/>
          <w:szCs w:val="22"/>
        </w:rPr>
        <w:t xml:space="preserve">Wykonawcę, </w:t>
      </w:r>
    </w:p>
    <w:p w14:paraId="389F690A" w14:textId="77777777" w:rsidR="00A51F92" w:rsidRPr="00A9352B" w:rsidRDefault="00A51F92" w:rsidP="00A51F92">
      <w:pPr>
        <w:pStyle w:val="Akapitzlist"/>
        <w:numPr>
          <w:ilvl w:val="1"/>
          <w:numId w:val="6"/>
        </w:numPr>
        <w:spacing w:line="276" w:lineRule="auto"/>
        <w:ind w:left="567" w:hanging="283"/>
        <w:contextualSpacing w:val="0"/>
        <w:jc w:val="both"/>
        <w:rPr>
          <w:bCs/>
          <w:iCs/>
          <w:sz w:val="22"/>
          <w:szCs w:val="22"/>
        </w:rPr>
      </w:pPr>
      <w:r w:rsidRPr="00A9352B">
        <w:rPr>
          <w:bCs/>
          <w:iCs/>
          <w:sz w:val="22"/>
          <w:szCs w:val="22"/>
        </w:rPr>
        <w:t xml:space="preserve">w przypadku Wykonawców ubiegających się wspólnie o udzielenie zamówienia – przez każdego </w:t>
      </w:r>
      <w:r>
        <w:rPr>
          <w:bCs/>
          <w:iCs/>
          <w:sz w:val="22"/>
          <w:szCs w:val="22"/>
        </w:rPr>
        <w:br/>
      </w:r>
      <w:r w:rsidRPr="00A9352B">
        <w:rPr>
          <w:bCs/>
          <w:iCs/>
          <w:sz w:val="22"/>
          <w:szCs w:val="22"/>
        </w:rPr>
        <w:t>z Wykonawców</w:t>
      </w:r>
      <w:r>
        <w:rPr>
          <w:bCs/>
          <w:iCs/>
          <w:sz w:val="22"/>
          <w:szCs w:val="22"/>
        </w:rPr>
        <w:t>,</w:t>
      </w:r>
    </w:p>
    <w:p w14:paraId="568D86DD" w14:textId="77777777" w:rsidR="00A51F92" w:rsidRPr="00A9352B" w:rsidRDefault="00A51F92" w:rsidP="00A51F92">
      <w:pPr>
        <w:pStyle w:val="Akapitzlist"/>
        <w:numPr>
          <w:ilvl w:val="1"/>
          <w:numId w:val="6"/>
        </w:numPr>
        <w:spacing w:line="276" w:lineRule="auto"/>
        <w:ind w:left="567" w:hanging="283"/>
        <w:contextualSpacing w:val="0"/>
        <w:jc w:val="both"/>
        <w:rPr>
          <w:bCs/>
          <w:iCs/>
          <w:sz w:val="22"/>
          <w:szCs w:val="22"/>
        </w:rPr>
      </w:pPr>
      <w:r w:rsidRPr="00A9352B">
        <w:rPr>
          <w:bCs/>
          <w:iCs/>
          <w:sz w:val="22"/>
          <w:szCs w:val="22"/>
        </w:rPr>
        <w:t>w przypadku polegania na udostępnionych zasobach – przez podmiot udostępniający zasoby.</w:t>
      </w:r>
    </w:p>
    <w:p w14:paraId="0E7BAB26" w14:textId="77777777" w:rsidR="00A51F92" w:rsidRPr="00A9352B" w:rsidRDefault="00A51F92" w:rsidP="00A51F92">
      <w:pPr>
        <w:pStyle w:val="Akapitzlist"/>
        <w:numPr>
          <w:ilvl w:val="0"/>
          <w:numId w:val="6"/>
        </w:numPr>
        <w:spacing w:line="276" w:lineRule="auto"/>
        <w:ind w:left="284" w:hanging="284"/>
        <w:contextualSpacing w:val="0"/>
        <w:jc w:val="both"/>
        <w:rPr>
          <w:bCs/>
          <w:iCs/>
          <w:sz w:val="22"/>
          <w:szCs w:val="22"/>
        </w:rPr>
      </w:pPr>
      <w:r w:rsidRPr="00A9352B">
        <w:rPr>
          <w:bCs/>
          <w:iCs/>
          <w:sz w:val="22"/>
          <w:szCs w:val="22"/>
        </w:rPr>
        <w:t xml:space="preserve">W celu potwierdzenia braku podstaw do wykluczenia Zamawiający wymaga złożenia: </w:t>
      </w:r>
    </w:p>
    <w:p w14:paraId="396182A2" w14:textId="77777777" w:rsidR="00A51F92" w:rsidRPr="005E27C3" w:rsidRDefault="00A51F92" w:rsidP="00A51F92">
      <w:pPr>
        <w:pStyle w:val="Akapitzlist"/>
        <w:numPr>
          <w:ilvl w:val="1"/>
          <w:numId w:val="6"/>
        </w:numPr>
        <w:spacing w:line="276" w:lineRule="auto"/>
        <w:ind w:left="567" w:hanging="283"/>
        <w:contextualSpacing w:val="0"/>
        <w:jc w:val="both"/>
        <w:rPr>
          <w:bCs/>
          <w:iCs/>
          <w:strike/>
          <w:sz w:val="22"/>
          <w:szCs w:val="22"/>
        </w:rPr>
      </w:pPr>
      <w:r w:rsidRPr="00EC3125">
        <w:rPr>
          <w:bCs/>
          <w:iCs/>
          <w:sz w:val="22"/>
          <w:szCs w:val="22"/>
        </w:rPr>
        <w:t xml:space="preserve">oświadczenia o niepodleganiu wykluczeniu i spełnieniu warunków udziału w postępowaniu na druku </w:t>
      </w:r>
      <w:r w:rsidRPr="00EC3125">
        <w:rPr>
          <w:b/>
          <w:iCs/>
          <w:sz w:val="22"/>
          <w:szCs w:val="22"/>
        </w:rPr>
        <w:t>Formularza Ofertowego</w:t>
      </w:r>
      <w:r w:rsidRPr="00EC3125">
        <w:rPr>
          <w:bCs/>
          <w:iCs/>
          <w:sz w:val="22"/>
          <w:szCs w:val="22"/>
        </w:rPr>
        <w:t>. W przypadku Wykonawców wspólnie ubiegających się o</w:t>
      </w:r>
      <w:r>
        <w:rPr>
          <w:bCs/>
          <w:iCs/>
          <w:sz w:val="22"/>
          <w:szCs w:val="22"/>
        </w:rPr>
        <w:t> </w:t>
      </w:r>
      <w:r w:rsidRPr="00EC3125">
        <w:rPr>
          <w:bCs/>
          <w:iCs/>
          <w:sz w:val="22"/>
          <w:szCs w:val="22"/>
        </w:rPr>
        <w:t xml:space="preserve">zamówienie, oświadczenie składa każdy z Wykonawców, zgodnie ze wzorem stanowiącym </w:t>
      </w:r>
      <w:r w:rsidRPr="005E27C3">
        <w:rPr>
          <w:b/>
          <w:iCs/>
          <w:sz w:val="22"/>
          <w:szCs w:val="22"/>
        </w:rPr>
        <w:t>Załącznik nr 4</w:t>
      </w:r>
      <w:r w:rsidR="005E27C3" w:rsidRPr="005E27C3">
        <w:rPr>
          <w:b/>
          <w:iCs/>
          <w:sz w:val="22"/>
          <w:szCs w:val="22"/>
        </w:rPr>
        <w:t>.5</w:t>
      </w:r>
      <w:r w:rsidRPr="005E27C3">
        <w:rPr>
          <w:b/>
          <w:iCs/>
          <w:sz w:val="22"/>
          <w:szCs w:val="22"/>
        </w:rPr>
        <w:t xml:space="preserve"> do SWZ;</w:t>
      </w:r>
    </w:p>
    <w:p w14:paraId="6CDD52AC" w14:textId="77777777" w:rsidR="00A51F92" w:rsidRPr="005E27C3" w:rsidRDefault="00A51F92" w:rsidP="00A51F92">
      <w:pPr>
        <w:pStyle w:val="Akapitzlist"/>
        <w:numPr>
          <w:ilvl w:val="1"/>
          <w:numId w:val="6"/>
        </w:numPr>
        <w:spacing w:line="276" w:lineRule="auto"/>
        <w:ind w:left="567" w:hanging="283"/>
        <w:contextualSpacing w:val="0"/>
        <w:jc w:val="both"/>
        <w:rPr>
          <w:b/>
          <w:iCs/>
          <w:sz w:val="22"/>
          <w:szCs w:val="22"/>
        </w:rPr>
      </w:pPr>
      <w:r w:rsidRPr="00EC3125">
        <w:rPr>
          <w:bCs/>
          <w:iCs/>
          <w:sz w:val="22"/>
          <w:szCs w:val="22"/>
        </w:rPr>
        <w:t xml:space="preserve">oświadczenia </w:t>
      </w:r>
      <w:r w:rsidRPr="005E27C3">
        <w:rPr>
          <w:bCs/>
          <w:iCs/>
          <w:sz w:val="22"/>
          <w:szCs w:val="22"/>
        </w:rPr>
        <w:t xml:space="preserve">Wykonawcy, w zakresie § 41 ust. 1 pkt 2) Regulaminu, o braku przynależności do tej samej grupy kapitałowej w rozumieniu ustawy z dnia 16 lutego 2007r. </w:t>
      </w:r>
      <w:r w:rsidRPr="005E27C3">
        <w:rPr>
          <w:bCs/>
          <w:i/>
          <w:iCs/>
          <w:sz w:val="22"/>
          <w:szCs w:val="22"/>
        </w:rPr>
        <w:t xml:space="preserve">o ochronie konkurencji </w:t>
      </w:r>
      <w:r w:rsidRPr="005E27C3">
        <w:rPr>
          <w:bCs/>
          <w:i/>
          <w:iCs/>
          <w:sz w:val="22"/>
          <w:szCs w:val="22"/>
        </w:rPr>
        <w:br/>
        <w:t>i konsumentów</w:t>
      </w:r>
      <w:r w:rsidRPr="005E27C3">
        <w:rPr>
          <w:bCs/>
          <w:iCs/>
          <w:sz w:val="22"/>
          <w:szCs w:val="22"/>
        </w:rPr>
        <w:t xml:space="preserve">, z innym wykonawcą, który złożył odrębną ofertę, ofertę częściową albo oświadczenia o przynależności do tej samej grupy kapitałowej wraz z dokumentami lub </w:t>
      </w:r>
      <w:r w:rsidRPr="005E27C3">
        <w:rPr>
          <w:bCs/>
          <w:iCs/>
          <w:sz w:val="22"/>
          <w:szCs w:val="22"/>
        </w:rPr>
        <w:lastRenderedPageBreak/>
        <w:t xml:space="preserve">informacjami potwierdzającymi przygotowanie oferty, oferty częściowej niezależnie od innego Wykonawcy należącego do tej samej grupy kapitałowej, Wzór oświadczenia stanowi </w:t>
      </w:r>
      <w:r w:rsidR="005E27C3" w:rsidRPr="005E27C3">
        <w:rPr>
          <w:b/>
          <w:iCs/>
          <w:sz w:val="22"/>
          <w:szCs w:val="22"/>
        </w:rPr>
        <w:t>Załącznik nr 4.1</w:t>
      </w:r>
      <w:r w:rsidRPr="005E27C3">
        <w:rPr>
          <w:b/>
          <w:iCs/>
          <w:sz w:val="22"/>
          <w:szCs w:val="22"/>
        </w:rPr>
        <w:t xml:space="preserve"> do SWZ;</w:t>
      </w:r>
    </w:p>
    <w:p w14:paraId="01B977D1" w14:textId="77777777" w:rsidR="00A51F92" w:rsidRPr="00EC3125" w:rsidRDefault="00A51F92" w:rsidP="00A51F92">
      <w:pPr>
        <w:pStyle w:val="Akapitzlist"/>
        <w:numPr>
          <w:ilvl w:val="1"/>
          <w:numId w:val="6"/>
        </w:numPr>
        <w:spacing w:line="276" w:lineRule="auto"/>
        <w:ind w:left="567" w:hanging="283"/>
        <w:contextualSpacing w:val="0"/>
        <w:jc w:val="both"/>
        <w:rPr>
          <w:bCs/>
          <w:iCs/>
          <w:sz w:val="22"/>
          <w:szCs w:val="22"/>
        </w:rPr>
      </w:pPr>
      <w:r w:rsidRPr="005E27C3">
        <w:rPr>
          <w:bCs/>
          <w:iCs/>
          <w:sz w:val="22"/>
          <w:szCs w:val="22"/>
        </w:rPr>
        <w:t xml:space="preserve">zaświadczenia właściwego naczelnika urzędu skarbowego potwierdzającego, że Wykonawca </w:t>
      </w:r>
      <w:r w:rsidRPr="005E27C3">
        <w:rPr>
          <w:bCs/>
          <w:iCs/>
          <w:sz w:val="22"/>
          <w:szCs w:val="22"/>
        </w:rPr>
        <w:br/>
        <w:t>nie zalega z opłacaniem</w:t>
      </w:r>
      <w:r w:rsidRPr="00EC3125">
        <w:rPr>
          <w:bCs/>
          <w:iCs/>
          <w:sz w:val="22"/>
          <w:szCs w:val="22"/>
        </w:rPr>
        <w:t xml:space="preserve"> podatków i opłat, w zakresie § 41 ust. 1 pkt 4) Regulaminu, wystawionego </w:t>
      </w:r>
      <w:r w:rsidRPr="00A51F92">
        <w:rPr>
          <w:b/>
          <w:bCs/>
          <w:iCs/>
          <w:sz w:val="22"/>
          <w:szCs w:val="22"/>
        </w:rPr>
        <w:t>nie wcześniej</w:t>
      </w:r>
      <w:r w:rsidRPr="00EC3125">
        <w:rPr>
          <w:bCs/>
          <w:iCs/>
          <w:sz w:val="22"/>
          <w:szCs w:val="22"/>
        </w:rPr>
        <w:t xml:space="preserve"> </w:t>
      </w:r>
      <w:r w:rsidRPr="00A51F92">
        <w:rPr>
          <w:b/>
          <w:bCs/>
          <w:iCs/>
          <w:sz w:val="22"/>
          <w:szCs w:val="22"/>
        </w:rPr>
        <w:t>niż 3 miesiące</w:t>
      </w:r>
      <w:r w:rsidRPr="00EC3125">
        <w:rPr>
          <w:bCs/>
          <w:iCs/>
          <w:sz w:val="22"/>
          <w:szCs w:val="22"/>
        </w:rPr>
        <w:t xml:space="preserve"> przed jego złożeniem. W przypadku zalegania z</w:t>
      </w:r>
      <w:r>
        <w:rPr>
          <w:bCs/>
          <w:iCs/>
          <w:sz w:val="22"/>
          <w:szCs w:val="22"/>
        </w:rPr>
        <w:t> </w:t>
      </w:r>
      <w:r w:rsidRPr="00EC3125">
        <w:rPr>
          <w:bCs/>
          <w:iCs/>
          <w:sz w:val="22"/>
          <w:szCs w:val="22"/>
        </w:rPr>
        <w:t>opłacaniem podatków</w:t>
      </w:r>
      <w:r>
        <w:rPr>
          <w:bCs/>
          <w:iCs/>
          <w:sz w:val="22"/>
          <w:szCs w:val="22"/>
        </w:rPr>
        <w:t xml:space="preserve"> </w:t>
      </w:r>
      <w:r w:rsidRPr="00EC3125">
        <w:rPr>
          <w:bCs/>
          <w:iCs/>
          <w:sz w:val="22"/>
          <w:szCs w:val="22"/>
        </w:rPr>
        <w:t>lub opłat -  dokumentów potwierdzających, że odpowiednio przed upływem terminu składania ofert Wykonawca dokonał płatności należnych podatków lub opłat wraz z odsetkami lub grzywnami</w:t>
      </w:r>
      <w:r>
        <w:rPr>
          <w:bCs/>
          <w:iCs/>
          <w:sz w:val="22"/>
          <w:szCs w:val="22"/>
        </w:rPr>
        <w:t xml:space="preserve"> </w:t>
      </w:r>
      <w:r w:rsidRPr="00EC3125">
        <w:rPr>
          <w:bCs/>
          <w:iCs/>
          <w:sz w:val="22"/>
          <w:szCs w:val="22"/>
        </w:rPr>
        <w:t>lub  zawarł wiążące porozumienie w sprawie spłat tych należności;</w:t>
      </w:r>
    </w:p>
    <w:p w14:paraId="43362C9F" w14:textId="77777777" w:rsidR="00A51F92" w:rsidRPr="00EC3125" w:rsidRDefault="00A51F92" w:rsidP="00A51F92">
      <w:pPr>
        <w:pStyle w:val="Akapitzlist"/>
        <w:numPr>
          <w:ilvl w:val="1"/>
          <w:numId w:val="6"/>
        </w:numPr>
        <w:spacing w:line="276" w:lineRule="auto"/>
        <w:ind w:left="567" w:hanging="283"/>
        <w:contextualSpacing w:val="0"/>
        <w:jc w:val="both"/>
        <w:rPr>
          <w:bCs/>
          <w:iCs/>
          <w:sz w:val="22"/>
          <w:szCs w:val="22"/>
        </w:rPr>
      </w:pPr>
      <w:r w:rsidRPr="00EC3125">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 41 ust. 1 pkt 4) Regulaminu, wystawionego </w:t>
      </w:r>
      <w:r w:rsidRPr="00A51F92">
        <w:rPr>
          <w:b/>
          <w:bCs/>
          <w:iCs/>
          <w:sz w:val="22"/>
          <w:szCs w:val="22"/>
        </w:rPr>
        <w:t>nie wcześniej niż 3 miesiące</w:t>
      </w:r>
      <w:r w:rsidRPr="00EC3125">
        <w:rPr>
          <w:bCs/>
          <w:iCs/>
          <w:sz w:val="22"/>
          <w:szCs w:val="22"/>
        </w:rPr>
        <w:t xml:space="preserve"> 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w:t>
      </w:r>
    </w:p>
    <w:p w14:paraId="105AA33D" w14:textId="77777777" w:rsidR="00A51F92" w:rsidRPr="005E27C3" w:rsidRDefault="00A51F92" w:rsidP="00A51F92">
      <w:pPr>
        <w:pStyle w:val="Akapitzlist"/>
        <w:numPr>
          <w:ilvl w:val="1"/>
          <w:numId w:val="6"/>
        </w:numPr>
        <w:spacing w:line="276" w:lineRule="auto"/>
        <w:ind w:left="567" w:hanging="283"/>
        <w:contextualSpacing w:val="0"/>
        <w:jc w:val="both"/>
        <w:rPr>
          <w:bCs/>
          <w:iCs/>
          <w:strike/>
          <w:sz w:val="22"/>
          <w:szCs w:val="22"/>
        </w:rPr>
      </w:pPr>
      <w:r w:rsidRPr="00EC3125">
        <w:rPr>
          <w:bCs/>
          <w:iCs/>
          <w:sz w:val="22"/>
          <w:szCs w:val="22"/>
        </w:rPr>
        <w:t xml:space="preserve">odpisu lub informacji z Krajowego Rejestru Sądowego lub z Centralnej Ewidencji </w:t>
      </w:r>
      <w:r w:rsidRPr="00EC3125">
        <w:rPr>
          <w:bCs/>
          <w:iCs/>
          <w:sz w:val="22"/>
          <w:szCs w:val="22"/>
        </w:rPr>
        <w:br/>
        <w:t xml:space="preserve">i Informacji o Działalności Gospodarczej,  sporządzonych </w:t>
      </w:r>
      <w:r w:rsidRPr="00A51F92">
        <w:rPr>
          <w:b/>
          <w:bCs/>
          <w:iCs/>
          <w:sz w:val="22"/>
          <w:szCs w:val="22"/>
        </w:rPr>
        <w:t>nie wcześniej niż 3 miesiące</w:t>
      </w:r>
      <w:r w:rsidRPr="00EC3125">
        <w:rPr>
          <w:bCs/>
          <w:iCs/>
          <w:sz w:val="22"/>
          <w:szCs w:val="22"/>
        </w:rPr>
        <w:t xml:space="preserve"> przed jej złożeniem, jeżeli odrębne przepisy wymagają wpisu do rejestru lub ewidencji; W przypadku gdy odpis jest dostępny bezpłatnie w publicznej bazie danych Zamawiający </w:t>
      </w:r>
      <w:r w:rsidRPr="005E27C3">
        <w:rPr>
          <w:bCs/>
          <w:iCs/>
          <w:sz w:val="22"/>
          <w:szCs w:val="22"/>
        </w:rPr>
        <w:t>nie wymaga złożenia odpisu;</w:t>
      </w:r>
    </w:p>
    <w:p w14:paraId="00350C9E" w14:textId="77777777" w:rsidR="00A51F92" w:rsidRPr="005E27C3" w:rsidRDefault="00A51F92" w:rsidP="00A51F92">
      <w:pPr>
        <w:pStyle w:val="Akapitzlist"/>
        <w:numPr>
          <w:ilvl w:val="1"/>
          <w:numId w:val="6"/>
        </w:numPr>
        <w:spacing w:line="276" w:lineRule="auto"/>
        <w:ind w:left="567" w:hanging="283"/>
        <w:contextualSpacing w:val="0"/>
        <w:jc w:val="both"/>
        <w:rPr>
          <w:bCs/>
          <w:iCs/>
          <w:strike/>
          <w:sz w:val="22"/>
          <w:szCs w:val="22"/>
        </w:rPr>
      </w:pPr>
      <w:r w:rsidRPr="005E27C3">
        <w:rPr>
          <w:sz w:val="22"/>
          <w:szCs w:val="22"/>
        </w:rPr>
        <w:t xml:space="preserve">oświadczenia w zakresie niepodlegania wykluczeniu z postępowania na podstawie przesłanek wskazanych w części V, ust. 2 pkt 1 SWZ, zgodnie z </w:t>
      </w:r>
      <w:r w:rsidRPr="005E27C3">
        <w:rPr>
          <w:b/>
          <w:bCs/>
          <w:iCs/>
          <w:sz w:val="22"/>
          <w:szCs w:val="22"/>
        </w:rPr>
        <w:t>Załącznikiem nr 4</w:t>
      </w:r>
      <w:r w:rsidR="005E27C3" w:rsidRPr="005E27C3">
        <w:rPr>
          <w:b/>
          <w:bCs/>
          <w:iCs/>
          <w:sz w:val="22"/>
          <w:szCs w:val="22"/>
        </w:rPr>
        <w:t>.6</w:t>
      </w:r>
      <w:r w:rsidRPr="005E27C3">
        <w:rPr>
          <w:b/>
          <w:bCs/>
          <w:iCs/>
          <w:sz w:val="22"/>
          <w:szCs w:val="22"/>
        </w:rPr>
        <w:t xml:space="preserve"> </w:t>
      </w:r>
      <w:r w:rsidRPr="005E27C3">
        <w:rPr>
          <w:b/>
          <w:bCs/>
          <w:sz w:val="22"/>
          <w:szCs w:val="22"/>
        </w:rPr>
        <w:t>do SWZ</w:t>
      </w:r>
      <w:r w:rsidRPr="005E27C3">
        <w:rPr>
          <w:sz w:val="22"/>
          <w:szCs w:val="22"/>
        </w:rPr>
        <w:t>.</w:t>
      </w:r>
      <w:r w:rsidRPr="005E27C3">
        <w:rPr>
          <w:bCs/>
          <w:iCs/>
          <w:sz w:val="22"/>
          <w:szCs w:val="22"/>
        </w:rPr>
        <w:t xml:space="preserve"> </w:t>
      </w:r>
    </w:p>
    <w:p w14:paraId="0E31B862" w14:textId="77777777" w:rsidR="00A51F92" w:rsidRPr="00F4071F" w:rsidRDefault="00A51F92" w:rsidP="00A51F92">
      <w:pPr>
        <w:pStyle w:val="Akapitzlist"/>
        <w:numPr>
          <w:ilvl w:val="0"/>
          <w:numId w:val="6"/>
        </w:numPr>
        <w:spacing w:line="276" w:lineRule="auto"/>
        <w:ind w:left="284" w:hanging="284"/>
        <w:jc w:val="both"/>
        <w:rPr>
          <w:b/>
          <w:iCs/>
          <w:sz w:val="22"/>
          <w:szCs w:val="22"/>
        </w:rPr>
      </w:pPr>
      <w:bookmarkStart w:id="14" w:name="_Hlk102548967"/>
      <w:r w:rsidRPr="005E27C3">
        <w:rPr>
          <w:iCs/>
          <w:sz w:val="22"/>
          <w:szCs w:val="22"/>
        </w:rPr>
        <w:t xml:space="preserve">Złożenie oferty jest równoznaczne z potwierdzeniem, że Wykonawca nie podlega wykluczeniu </w:t>
      </w:r>
      <w:r w:rsidRPr="005E27C3">
        <w:rPr>
          <w:iCs/>
          <w:sz w:val="22"/>
          <w:szCs w:val="22"/>
        </w:rPr>
        <w:br/>
        <w:t xml:space="preserve">z postępowania na podstawie </w:t>
      </w:r>
      <w:r w:rsidRPr="005E27C3">
        <w:rPr>
          <w:sz w:val="22"/>
          <w:szCs w:val="22"/>
        </w:rPr>
        <w:t xml:space="preserve">art. 7 ust. 1 ustawy z dnia 13 kwietnia 2022 r. </w:t>
      </w:r>
      <w:bookmarkEnd w:id="14"/>
      <w:r w:rsidRPr="005E27C3">
        <w:rPr>
          <w:i/>
          <w:sz w:val="22"/>
          <w:szCs w:val="22"/>
        </w:rPr>
        <w:t>o szczególnych rozwiązaniach w zakresie przeciwdziałania wspieraniu agresji na Ukrainę oraz</w:t>
      </w:r>
      <w:r w:rsidRPr="00A51F92">
        <w:rPr>
          <w:i/>
          <w:sz w:val="22"/>
          <w:szCs w:val="22"/>
        </w:rPr>
        <w:t xml:space="preserve"> służących ochronie bezpieczeństwa narodowego</w:t>
      </w:r>
      <w:r w:rsidRPr="00A9352B">
        <w:rPr>
          <w:sz w:val="22"/>
          <w:szCs w:val="22"/>
        </w:rPr>
        <w:t xml:space="preserve"> oraz rozporządzenia (UE) 2022/576.</w:t>
      </w:r>
    </w:p>
    <w:p w14:paraId="247B36CF" w14:textId="77777777" w:rsidR="00A51F92" w:rsidRPr="00A9352B" w:rsidRDefault="00A51F92" w:rsidP="00A51F92">
      <w:pPr>
        <w:pStyle w:val="Akapitzlist"/>
        <w:numPr>
          <w:ilvl w:val="0"/>
          <w:numId w:val="6"/>
        </w:numPr>
        <w:spacing w:line="276" w:lineRule="auto"/>
        <w:ind w:left="284" w:hanging="284"/>
        <w:jc w:val="both"/>
        <w:rPr>
          <w:b/>
          <w:iCs/>
          <w:sz w:val="22"/>
          <w:szCs w:val="22"/>
        </w:rPr>
      </w:pPr>
      <w:bookmarkStart w:id="15" w:name="_Hlk102549026"/>
      <w:r w:rsidRPr="00A9352B">
        <w:rPr>
          <w:bCs/>
          <w:iCs/>
          <w:sz w:val="22"/>
          <w:szCs w:val="22"/>
        </w:rPr>
        <w:t xml:space="preserve">Zamawiający zastrzega sobie prawo weryfikacji braku podstaw do wykluczenia w oparciu o </w:t>
      </w:r>
      <w:r w:rsidRPr="00A9352B">
        <w:rPr>
          <w:sz w:val="22"/>
          <w:szCs w:val="22"/>
        </w:rPr>
        <w:t>art. 7 ust. 1 ustawy z dnia 13 kwietnia 2022 r.</w:t>
      </w:r>
      <w:bookmarkEnd w:id="15"/>
      <w:r w:rsidRPr="00A9352B">
        <w:rPr>
          <w:sz w:val="22"/>
          <w:szCs w:val="22"/>
        </w:rPr>
        <w:t xml:space="preserve"> </w:t>
      </w:r>
      <w:r w:rsidRPr="005D4C11">
        <w:rPr>
          <w:i/>
          <w:sz w:val="22"/>
          <w:szCs w:val="22"/>
        </w:rPr>
        <w:t>o szczególnych rozwiązaniach w zakresie przeciwdziałania wspieraniu agresji na Ukrainę oraz służących ochronie bezpieczeństwa narodowego</w:t>
      </w:r>
      <w:r w:rsidRPr="00A9352B">
        <w:rPr>
          <w:sz w:val="22"/>
          <w:szCs w:val="22"/>
        </w:rPr>
        <w:t xml:space="preserve"> oraz rozporządzenie (UE) 2022/576 w dostępnych rejestrach.</w:t>
      </w:r>
    </w:p>
    <w:p w14:paraId="25F275AE" w14:textId="77777777" w:rsidR="00A51F92" w:rsidRPr="00A9352B" w:rsidRDefault="00A51F92" w:rsidP="00A51F92">
      <w:pPr>
        <w:pStyle w:val="Akapitzlist"/>
        <w:numPr>
          <w:ilvl w:val="0"/>
          <w:numId w:val="6"/>
        </w:numPr>
        <w:spacing w:line="276" w:lineRule="auto"/>
        <w:ind w:left="284" w:hanging="284"/>
        <w:contextualSpacing w:val="0"/>
        <w:jc w:val="both"/>
        <w:rPr>
          <w:bCs/>
          <w:iCs/>
          <w:sz w:val="22"/>
          <w:szCs w:val="22"/>
        </w:rPr>
      </w:pPr>
      <w:r w:rsidRPr="00A9352B">
        <w:rPr>
          <w:bCs/>
          <w:iCs/>
          <w:sz w:val="22"/>
          <w:szCs w:val="22"/>
        </w:rPr>
        <w:t>Jeżeli Wykonawca ma siedzibę lub miejsce zamieszkania poza granicami Rzeczypospolitej Polskiej:</w:t>
      </w:r>
    </w:p>
    <w:p w14:paraId="61994F07" w14:textId="77777777" w:rsidR="00A51F92" w:rsidRPr="00A9352B" w:rsidRDefault="00A51F92" w:rsidP="00A51F92">
      <w:pPr>
        <w:pStyle w:val="Akapitzlist"/>
        <w:numPr>
          <w:ilvl w:val="1"/>
          <w:numId w:val="6"/>
        </w:numPr>
        <w:spacing w:line="276" w:lineRule="auto"/>
        <w:ind w:left="567" w:hanging="283"/>
        <w:contextualSpacing w:val="0"/>
        <w:jc w:val="both"/>
        <w:rPr>
          <w:bCs/>
          <w:iCs/>
          <w:sz w:val="22"/>
          <w:szCs w:val="22"/>
        </w:rPr>
      </w:pPr>
      <w:r w:rsidRPr="00A9352B">
        <w:rPr>
          <w:bCs/>
          <w:iCs/>
          <w:sz w:val="22"/>
          <w:szCs w:val="22"/>
        </w:rPr>
        <w:t xml:space="preserve">zamiast zaświadczenia, o którym mowa w ust. 2 pkt 3), zaświadczenia albo innego dokumentu potwierdzającego, że Wykonawca nie zalega z opłacaniem podatków i opłat lub  składek </w:t>
      </w:r>
      <w:r>
        <w:rPr>
          <w:bCs/>
          <w:iCs/>
          <w:sz w:val="22"/>
          <w:szCs w:val="22"/>
        </w:rPr>
        <w:br/>
      </w:r>
      <w:r w:rsidRPr="00A9352B">
        <w:rPr>
          <w:bCs/>
          <w:iCs/>
          <w:sz w:val="22"/>
          <w:szCs w:val="22"/>
        </w:rPr>
        <w:t>na ubezpieczenia społeczne lub zdrowotne, o których mowa w ust 2 pkt 4), lub odpisu albo informacji z Krajowego Rejestru Sądowego lub z Centralnej Ewidencji i Informacji o</w:t>
      </w:r>
      <w:r>
        <w:rPr>
          <w:bCs/>
          <w:iCs/>
          <w:sz w:val="22"/>
          <w:szCs w:val="22"/>
        </w:rPr>
        <w:t> </w:t>
      </w:r>
      <w:r w:rsidRPr="00A9352B">
        <w:rPr>
          <w:bCs/>
          <w:iCs/>
          <w:sz w:val="22"/>
          <w:szCs w:val="22"/>
        </w:rPr>
        <w:t>Działalności Gospodarczej, o których mowa w ust. 2 pkt 5) – składa dokument lub dokumenty wystawione w kraju, w którym Wykonawca ma siedzibę lub miejsce zamieszkania, potwierdzające odpowiednio, że:</w:t>
      </w:r>
    </w:p>
    <w:p w14:paraId="5179AFEF" w14:textId="77777777" w:rsidR="00A51F92" w:rsidRPr="00A9352B" w:rsidRDefault="00A51F92" w:rsidP="005D4C11">
      <w:pPr>
        <w:pStyle w:val="Akapitzlist"/>
        <w:numPr>
          <w:ilvl w:val="2"/>
          <w:numId w:val="6"/>
        </w:numPr>
        <w:spacing w:line="276" w:lineRule="auto"/>
        <w:ind w:left="993" w:hanging="284"/>
        <w:contextualSpacing w:val="0"/>
        <w:jc w:val="both"/>
        <w:rPr>
          <w:bCs/>
          <w:iCs/>
          <w:sz w:val="22"/>
          <w:szCs w:val="22"/>
        </w:rPr>
      </w:pPr>
      <w:r w:rsidRPr="00A9352B">
        <w:rPr>
          <w:bCs/>
          <w:iCs/>
          <w:sz w:val="22"/>
          <w:szCs w:val="22"/>
        </w:rPr>
        <w:t>nie naruszył obowiązków dotyczących płatności podatków, opłat, lub składek na ubezpieczenie społeczne lub zdrowotne,</w:t>
      </w:r>
    </w:p>
    <w:p w14:paraId="445F4F59" w14:textId="77777777" w:rsidR="00A51F92" w:rsidRPr="00A9352B" w:rsidRDefault="00A51F92" w:rsidP="005D4C11">
      <w:pPr>
        <w:pStyle w:val="Akapitzlist"/>
        <w:numPr>
          <w:ilvl w:val="2"/>
          <w:numId w:val="6"/>
        </w:numPr>
        <w:spacing w:line="276" w:lineRule="auto"/>
        <w:ind w:left="993" w:hanging="284"/>
        <w:contextualSpacing w:val="0"/>
        <w:jc w:val="both"/>
        <w:rPr>
          <w:bCs/>
          <w:iCs/>
          <w:sz w:val="22"/>
          <w:szCs w:val="22"/>
        </w:rPr>
      </w:pPr>
      <w:r w:rsidRPr="00A9352B">
        <w:rPr>
          <w:bCs/>
          <w:iCs/>
          <w:sz w:val="22"/>
          <w:szCs w:val="22"/>
        </w:rPr>
        <w:t xml:space="preserve">nie otwarto jego likwidacji, nie ogłoszono upadłości, jego aktywami nie zarządza likwidator </w:t>
      </w:r>
      <w:r>
        <w:rPr>
          <w:bCs/>
          <w:iCs/>
          <w:sz w:val="22"/>
          <w:szCs w:val="22"/>
        </w:rPr>
        <w:br/>
      </w:r>
      <w:r w:rsidRPr="00A9352B">
        <w:rPr>
          <w:bCs/>
          <w:iCs/>
          <w:sz w:val="22"/>
          <w:szCs w:val="22"/>
        </w:rPr>
        <w:t xml:space="preserve">lub sąd, jego działalność gospodarcza nie jest zawieszona ani nie znajduje się on w innej </w:t>
      </w:r>
      <w:r w:rsidRPr="00A9352B">
        <w:rPr>
          <w:bCs/>
          <w:iCs/>
          <w:sz w:val="22"/>
          <w:szCs w:val="22"/>
        </w:rPr>
        <w:lastRenderedPageBreak/>
        <w:t>tego rodzaju sytuacji wynikającej z podobnej procedury przewidzianej w przepisach miejsca wszczęcia tej procedury.</w:t>
      </w:r>
    </w:p>
    <w:p w14:paraId="1773D5E9" w14:textId="77777777" w:rsidR="00A51F92" w:rsidRDefault="00A51F92" w:rsidP="00A51F92">
      <w:pPr>
        <w:pStyle w:val="Akapitzlist"/>
        <w:numPr>
          <w:ilvl w:val="1"/>
          <w:numId w:val="6"/>
        </w:numPr>
        <w:spacing w:line="276" w:lineRule="auto"/>
        <w:ind w:left="567" w:hanging="283"/>
        <w:contextualSpacing w:val="0"/>
        <w:jc w:val="both"/>
        <w:rPr>
          <w:bCs/>
          <w:iCs/>
          <w:sz w:val="22"/>
          <w:szCs w:val="22"/>
        </w:rPr>
      </w:pPr>
      <w:r w:rsidRPr="00A9352B">
        <w:rPr>
          <w:bCs/>
          <w:iCs/>
          <w:sz w:val="22"/>
          <w:szCs w:val="22"/>
        </w:rPr>
        <w:t>Dokumenty, o których mowa w pkt 1) powinny być wystawione nie wcześniej niż 3 miesiące przed ich złożeniem.</w:t>
      </w:r>
    </w:p>
    <w:p w14:paraId="51E2178C" w14:textId="77777777" w:rsidR="00A51F92" w:rsidRPr="00A67692" w:rsidRDefault="00A51F92" w:rsidP="00A51F92">
      <w:pPr>
        <w:pStyle w:val="Akapitzlist"/>
        <w:numPr>
          <w:ilvl w:val="1"/>
          <w:numId w:val="6"/>
        </w:numPr>
        <w:spacing w:line="276" w:lineRule="auto"/>
        <w:ind w:left="567" w:hanging="283"/>
        <w:contextualSpacing w:val="0"/>
        <w:jc w:val="both"/>
        <w:rPr>
          <w:bCs/>
          <w:iCs/>
          <w:sz w:val="22"/>
          <w:szCs w:val="22"/>
        </w:rPr>
      </w:pPr>
      <w:r w:rsidRPr="00BB2BE3">
        <w:rPr>
          <w:bCs/>
          <w:iCs/>
          <w:sz w:val="22"/>
          <w:szCs w:val="22"/>
        </w:rPr>
        <w:t xml:space="preserve">Jeżeli </w:t>
      </w:r>
      <w:r w:rsidRPr="00A67692">
        <w:rPr>
          <w:bCs/>
          <w:iCs/>
          <w:sz w:val="22"/>
          <w:szCs w:val="22"/>
        </w:rPr>
        <w:t>w kraju, w którym Wykonawca ma siedzibę lub miejsce zamieszkania lub miejsce zamieszkania ma osoba, której dokument dotyczy, nie wydaje się dokumentów, o których mowa w pkt 1) lub gdy dokumenty te nie odnoszą się do wszystkich przypadków, o których mowa w</w:t>
      </w:r>
      <w:r w:rsidR="005D4C11">
        <w:rPr>
          <w:bCs/>
          <w:iCs/>
          <w:sz w:val="22"/>
          <w:szCs w:val="22"/>
        </w:rPr>
        <w:t> </w:t>
      </w:r>
      <w:r w:rsidRPr="00A67692">
        <w:rPr>
          <w:bCs/>
          <w:iCs/>
          <w:sz w:val="22"/>
          <w:szCs w:val="22"/>
        </w:rPr>
        <w:t xml:space="preserve">tym punkcie, zastępuje się je odpowiednio w całości lub w części dokumentem zawierającym odpowiednio oświadczenie Wykonawcy, ze wskazaniem osoby albo osób uprawnionych do jego reprezentacji, lub oświadczenie osoby, której dokument miał dotyczyć, </w:t>
      </w:r>
      <w:r w:rsidRPr="00A67692">
        <w:rPr>
          <w:sz w:val="22"/>
          <w:szCs w:val="22"/>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A67692">
        <w:rPr>
          <w:bCs/>
          <w:iCs/>
          <w:sz w:val="22"/>
          <w:szCs w:val="22"/>
        </w:rPr>
        <w:t xml:space="preserve"> Postanowienie pkt 2 stosuje się.</w:t>
      </w:r>
    </w:p>
    <w:p w14:paraId="69AE2FC5" w14:textId="77777777" w:rsidR="003526E0" w:rsidRPr="00163AB5" w:rsidRDefault="003526E0" w:rsidP="00A51F92">
      <w:pPr>
        <w:pStyle w:val="Akapitzlist"/>
        <w:numPr>
          <w:ilvl w:val="0"/>
          <w:numId w:val="6"/>
        </w:numPr>
        <w:spacing w:before="120" w:line="276" w:lineRule="auto"/>
        <w:contextualSpacing w:val="0"/>
        <w:jc w:val="both"/>
        <w:rPr>
          <w:bCs/>
          <w:iCs/>
          <w:sz w:val="22"/>
          <w:szCs w:val="22"/>
        </w:rPr>
      </w:pPr>
      <w:r w:rsidRPr="00163AB5">
        <w:rPr>
          <w:bCs/>
          <w:iCs/>
          <w:sz w:val="22"/>
          <w:szCs w:val="22"/>
        </w:rPr>
        <w:t>W celu potwierdzenia spełnienia warunków udziału w postępowaniu zamawiający wymaga złożenia:</w:t>
      </w:r>
    </w:p>
    <w:p w14:paraId="5A6B9792" w14:textId="77777777" w:rsidR="00B40469" w:rsidRPr="005E27C3" w:rsidRDefault="005D4C11" w:rsidP="008329E1">
      <w:pPr>
        <w:pStyle w:val="Akapitzlist"/>
        <w:numPr>
          <w:ilvl w:val="0"/>
          <w:numId w:val="82"/>
        </w:numPr>
        <w:spacing w:line="276" w:lineRule="auto"/>
        <w:ind w:left="709" w:hanging="283"/>
        <w:contextualSpacing w:val="0"/>
        <w:jc w:val="both"/>
        <w:rPr>
          <w:bCs/>
          <w:iCs/>
          <w:sz w:val="22"/>
          <w:szCs w:val="22"/>
        </w:rPr>
      </w:pPr>
      <w:bookmarkStart w:id="16" w:name="_Hlk114901399"/>
      <w:r w:rsidRPr="005D4C11">
        <w:rPr>
          <w:bCs/>
          <w:iCs/>
          <w:sz w:val="22"/>
          <w:szCs w:val="22"/>
        </w:rPr>
        <w:t>wykazu usług wykonanych, a w przypadku świadczeń powtarzających się lub ciągłych również wykonywanych, w okresie ostatnich 3 lat, a jeżeli okres prowadzenia działalności jest krótszy–</w:t>
      </w:r>
      <w:r>
        <w:rPr>
          <w:bCs/>
          <w:iCs/>
          <w:sz w:val="22"/>
          <w:szCs w:val="22"/>
        </w:rPr>
        <w:t xml:space="preserve"> </w:t>
      </w:r>
      <w:r w:rsidRPr="005D4C11">
        <w:rPr>
          <w:bCs/>
          <w:iCs/>
          <w:sz w:val="22"/>
          <w:szCs w:val="22"/>
        </w:rPr>
        <w:t>w tym okresie, wraz z podaniem ich wartości, przedmiotu, dat wykonania i</w:t>
      </w:r>
      <w:r>
        <w:rPr>
          <w:bCs/>
          <w:iCs/>
          <w:sz w:val="22"/>
          <w:szCs w:val="22"/>
        </w:rPr>
        <w:t> </w:t>
      </w:r>
      <w:r w:rsidRPr="005D4C11">
        <w:rPr>
          <w:bCs/>
          <w:iCs/>
          <w:sz w:val="22"/>
          <w:szCs w:val="22"/>
        </w:rPr>
        <w:t xml:space="preserve">podmiotów, na rzecz których usługi zostały wykonane, oraz załączenia dowodów określających czy te usługi zostały wykonane lub są wykonywane należycie. Dowodami są referencje bądź inne dokumenty sporządzone przez podmiot, na rzecz którego usługi zostały </w:t>
      </w:r>
      <w:r w:rsidRPr="005E27C3">
        <w:rPr>
          <w:bCs/>
          <w:iCs/>
          <w:sz w:val="22"/>
          <w:szCs w:val="22"/>
        </w:rPr>
        <w:t xml:space="preserve">wykonane, a w przypadku świadczeń powtarzających się lub ciągłych są wykonywane. Jeżeli z uzasadnionej przyczyny o obiektywnym charakterze Wykonawca nie jest w stanie uzyskać tych dokumentów – oświadczenie Wykonawcy. Wzór wykazu stanowi </w:t>
      </w:r>
      <w:r w:rsidRPr="005E27C3">
        <w:rPr>
          <w:b/>
          <w:bCs/>
          <w:iCs/>
          <w:sz w:val="22"/>
          <w:szCs w:val="22"/>
        </w:rPr>
        <w:t xml:space="preserve">Załącznik nr </w:t>
      </w:r>
      <w:r w:rsidR="005E27C3" w:rsidRPr="005E27C3">
        <w:rPr>
          <w:b/>
          <w:bCs/>
          <w:iCs/>
          <w:sz w:val="22"/>
          <w:szCs w:val="22"/>
        </w:rPr>
        <w:t>4.2</w:t>
      </w:r>
      <w:r w:rsidRPr="005E27C3">
        <w:rPr>
          <w:b/>
          <w:bCs/>
          <w:iCs/>
          <w:sz w:val="22"/>
          <w:szCs w:val="22"/>
        </w:rPr>
        <w:t xml:space="preserve"> do SWZ</w:t>
      </w:r>
    </w:p>
    <w:p w14:paraId="6CA2914E" w14:textId="77777777" w:rsidR="00922DB5" w:rsidRPr="005E27C3" w:rsidRDefault="00922DB5" w:rsidP="00CA29C2">
      <w:pPr>
        <w:pStyle w:val="Akapitzlist"/>
        <w:spacing w:line="276" w:lineRule="auto"/>
        <w:ind w:left="426"/>
        <w:contextualSpacing w:val="0"/>
        <w:jc w:val="both"/>
        <w:rPr>
          <w:bCs/>
          <w:iCs/>
          <w:sz w:val="22"/>
          <w:szCs w:val="22"/>
        </w:rPr>
      </w:pPr>
      <w:r w:rsidRPr="005E27C3">
        <w:rPr>
          <w:bCs/>
          <w:iCs/>
          <w:sz w:val="22"/>
          <w:szCs w:val="22"/>
        </w:rPr>
        <w:t>albo</w:t>
      </w:r>
    </w:p>
    <w:p w14:paraId="33AD524D" w14:textId="77777777" w:rsidR="00922DB5" w:rsidRPr="005E27C3" w:rsidRDefault="00922DB5" w:rsidP="00CA29C2">
      <w:pPr>
        <w:spacing w:after="20" w:line="276" w:lineRule="auto"/>
        <w:ind w:left="426"/>
        <w:jc w:val="both"/>
        <w:rPr>
          <w:sz w:val="22"/>
          <w:szCs w:val="22"/>
        </w:rPr>
      </w:pPr>
      <w:r w:rsidRPr="005E27C3">
        <w:rPr>
          <w:sz w:val="22"/>
          <w:szCs w:val="22"/>
        </w:rPr>
        <w:t>ocen</w:t>
      </w:r>
      <w:r w:rsidR="009675C7" w:rsidRPr="005E27C3">
        <w:rPr>
          <w:sz w:val="22"/>
          <w:szCs w:val="22"/>
        </w:rPr>
        <w:t>y</w:t>
      </w:r>
      <w:r w:rsidRPr="005E27C3">
        <w:rPr>
          <w:sz w:val="22"/>
          <w:szCs w:val="22"/>
        </w:rPr>
        <w:t xml:space="preserve"> zdolności zakładu remontowego wydana przez właściwą jednostkę certyfikującą </w:t>
      </w:r>
      <w:r w:rsidRPr="005E27C3">
        <w:rPr>
          <w:sz w:val="22"/>
          <w:szCs w:val="22"/>
        </w:rPr>
        <w:br/>
        <w:t>w zakresie nie mniejszym niż przedmiot zamówienia,</w:t>
      </w:r>
    </w:p>
    <w:p w14:paraId="1B3B1C48" w14:textId="77777777" w:rsidR="00922DB5" w:rsidRPr="005E27C3" w:rsidRDefault="00922DB5" w:rsidP="00CA29C2">
      <w:pPr>
        <w:spacing w:after="20" w:line="276" w:lineRule="auto"/>
        <w:ind w:left="426"/>
        <w:jc w:val="both"/>
        <w:rPr>
          <w:sz w:val="22"/>
          <w:szCs w:val="22"/>
        </w:rPr>
      </w:pPr>
      <w:r w:rsidRPr="005E27C3">
        <w:rPr>
          <w:sz w:val="22"/>
          <w:szCs w:val="22"/>
        </w:rPr>
        <w:t>albo</w:t>
      </w:r>
    </w:p>
    <w:p w14:paraId="45B8B47F" w14:textId="77777777" w:rsidR="00922DB5" w:rsidRPr="005E27C3" w:rsidRDefault="005D4C11" w:rsidP="00CA29C2">
      <w:pPr>
        <w:spacing w:after="20" w:line="276" w:lineRule="auto"/>
        <w:ind w:left="426"/>
        <w:jc w:val="both"/>
        <w:rPr>
          <w:sz w:val="22"/>
          <w:szCs w:val="22"/>
        </w:rPr>
      </w:pPr>
      <w:r w:rsidRPr="005E27C3">
        <w:rPr>
          <w:sz w:val="22"/>
          <w:szCs w:val="22"/>
        </w:rPr>
        <w:t xml:space="preserve">oświadczenia Wykonawcy, że jest producentem maszyn/urządzeń, których przedmiot zamówienia dotyczy złożone na druku stanowiącym </w:t>
      </w:r>
      <w:r w:rsidRPr="005E27C3">
        <w:rPr>
          <w:b/>
          <w:bCs/>
          <w:sz w:val="22"/>
          <w:szCs w:val="22"/>
        </w:rPr>
        <w:t>Załącznik nr 4</w:t>
      </w:r>
      <w:r w:rsidR="005E27C3" w:rsidRPr="005E27C3">
        <w:rPr>
          <w:b/>
          <w:bCs/>
          <w:sz w:val="22"/>
          <w:szCs w:val="22"/>
        </w:rPr>
        <w:t>.3</w:t>
      </w:r>
      <w:r w:rsidRPr="005E27C3">
        <w:rPr>
          <w:b/>
          <w:bCs/>
          <w:sz w:val="22"/>
          <w:szCs w:val="22"/>
        </w:rPr>
        <w:t xml:space="preserve"> do SWZ</w:t>
      </w:r>
      <w:r w:rsidR="00922DB5" w:rsidRPr="005E27C3">
        <w:rPr>
          <w:sz w:val="22"/>
          <w:szCs w:val="22"/>
        </w:rPr>
        <w:t>,</w:t>
      </w:r>
    </w:p>
    <w:p w14:paraId="59F14AC5" w14:textId="77777777" w:rsidR="00922DB5" w:rsidRPr="005E27C3" w:rsidRDefault="00922DB5" w:rsidP="00CA29C2">
      <w:pPr>
        <w:spacing w:after="20" w:line="276" w:lineRule="auto"/>
        <w:ind w:left="426"/>
        <w:jc w:val="both"/>
        <w:rPr>
          <w:sz w:val="22"/>
          <w:szCs w:val="22"/>
        </w:rPr>
      </w:pPr>
      <w:r w:rsidRPr="005E27C3">
        <w:rPr>
          <w:sz w:val="22"/>
          <w:szCs w:val="22"/>
        </w:rPr>
        <w:t>albo</w:t>
      </w:r>
    </w:p>
    <w:p w14:paraId="18CE5138" w14:textId="77777777" w:rsidR="00922DB5" w:rsidRPr="008F6CCE" w:rsidRDefault="00922DB5" w:rsidP="00CA29C2">
      <w:pPr>
        <w:spacing w:after="20" w:line="276" w:lineRule="auto"/>
        <w:ind w:left="426"/>
        <w:jc w:val="both"/>
        <w:rPr>
          <w:sz w:val="22"/>
          <w:szCs w:val="22"/>
        </w:rPr>
      </w:pPr>
      <w:r w:rsidRPr="005E27C3">
        <w:rPr>
          <w:sz w:val="22"/>
          <w:szCs w:val="22"/>
        </w:rPr>
        <w:t>upoważnieni</w:t>
      </w:r>
      <w:r w:rsidR="009675C7" w:rsidRPr="005E27C3">
        <w:rPr>
          <w:sz w:val="22"/>
          <w:szCs w:val="22"/>
        </w:rPr>
        <w:t>a</w:t>
      </w:r>
      <w:r w:rsidRPr="005E27C3">
        <w:rPr>
          <w:sz w:val="22"/>
          <w:szCs w:val="22"/>
        </w:rPr>
        <w:t xml:space="preserve"> lub autoryzacj</w:t>
      </w:r>
      <w:r w:rsidR="009675C7" w:rsidRPr="005E27C3">
        <w:rPr>
          <w:sz w:val="22"/>
          <w:szCs w:val="22"/>
        </w:rPr>
        <w:t>i</w:t>
      </w:r>
      <w:r w:rsidRPr="005E27C3">
        <w:rPr>
          <w:sz w:val="22"/>
          <w:szCs w:val="22"/>
        </w:rPr>
        <w:t xml:space="preserve"> wystawiona przez Producenta maszyn/u</w:t>
      </w:r>
      <w:r w:rsidRPr="008F6CCE">
        <w:rPr>
          <w:sz w:val="22"/>
          <w:szCs w:val="22"/>
        </w:rPr>
        <w:t>rządzeń, których przedmiot zamówienia dotyczy</w:t>
      </w:r>
    </w:p>
    <w:p w14:paraId="3E0E892A" w14:textId="77777777" w:rsidR="009675C7" w:rsidRDefault="009675C7" w:rsidP="00CA29C2">
      <w:pPr>
        <w:spacing w:after="20" w:line="276" w:lineRule="auto"/>
        <w:ind w:left="426"/>
        <w:jc w:val="both"/>
        <w:rPr>
          <w:sz w:val="22"/>
          <w:szCs w:val="22"/>
        </w:rPr>
      </w:pPr>
    </w:p>
    <w:p w14:paraId="4EB0F676" w14:textId="77777777" w:rsidR="008F6CCE" w:rsidRPr="00031B2C" w:rsidRDefault="008F6CCE" w:rsidP="008329E1">
      <w:pPr>
        <w:pStyle w:val="Akapitzlist"/>
        <w:numPr>
          <w:ilvl w:val="2"/>
          <w:numId w:val="83"/>
        </w:numPr>
        <w:contextualSpacing w:val="0"/>
        <w:jc w:val="both"/>
        <w:rPr>
          <w:b/>
          <w:bCs/>
          <w:iCs/>
          <w:sz w:val="22"/>
          <w:szCs w:val="22"/>
          <w:u w:val="single"/>
        </w:rPr>
      </w:pPr>
      <w:r w:rsidRPr="00031B2C">
        <w:rPr>
          <w:b/>
          <w:bCs/>
          <w:iCs/>
          <w:sz w:val="22"/>
          <w:szCs w:val="22"/>
          <w:u w:val="single"/>
        </w:rPr>
        <w:t xml:space="preserve">dla zadania nr </w:t>
      </w:r>
      <w:r w:rsidR="00D86F0E">
        <w:rPr>
          <w:b/>
          <w:bCs/>
          <w:iCs/>
          <w:sz w:val="22"/>
          <w:szCs w:val="22"/>
          <w:u w:val="single"/>
        </w:rPr>
        <w:t>1</w:t>
      </w:r>
      <w:r w:rsidRPr="00031B2C">
        <w:rPr>
          <w:b/>
          <w:bCs/>
          <w:iCs/>
          <w:sz w:val="22"/>
          <w:szCs w:val="22"/>
          <w:u w:val="single"/>
        </w:rPr>
        <w:t>:</w:t>
      </w:r>
    </w:p>
    <w:p w14:paraId="75EBDD6A" w14:textId="77777777" w:rsidR="008F6CCE" w:rsidRPr="005E27C3" w:rsidRDefault="00A03FA0" w:rsidP="001165D2">
      <w:pPr>
        <w:pStyle w:val="Akapitzlist"/>
        <w:spacing w:before="120" w:line="276" w:lineRule="auto"/>
        <w:ind w:left="709"/>
        <w:contextualSpacing w:val="0"/>
        <w:jc w:val="both"/>
        <w:rPr>
          <w:bCs/>
          <w:iCs/>
          <w:sz w:val="22"/>
          <w:szCs w:val="22"/>
        </w:rPr>
      </w:pPr>
      <w:r>
        <w:rPr>
          <w:bCs/>
          <w:iCs/>
          <w:sz w:val="22"/>
          <w:szCs w:val="22"/>
        </w:rPr>
        <w:t>W</w:t>
      </w:r>
      <w:r w:rsidRPr="00A03FA0">
        <w:rPr>
          <w:bCs/>
          <w:iCs/>
          <w:sz w:val="22"/>
          <w:szCs w:val="22"/>
        </w:rPr>
        <w:t>ykazu osób, skierowanych przez Wykonawcę do realizacji zamówienia,</w:t>
      </w:r>
      <w:r w:rsidR="002B74BF">
        <w:rPr>
          <w:bCs/>
          <w:iCs/>
          <w:sz w:val="22"/>
          <w:szCs w:val="22"/>
        </w:rPr>
        <w:t xml:space="preserve"> </w:t>
      </w:r>
      <w:r w:rsidRPr="00A03FA0">
        <w:rPr>
          <w:bCs/>
          <w:iCs/>
          <w:sz w:val="22"/>
          <w:szCs w:val="22"/>
        </w:rPr>
        <w:t xml:space="preserve">w szczególności odpowiedzialnych za świadczenie usług, wraz z informacjami na temat ich kwalifikacji zawodowych, uprawnień, a także </w:t>
      </w:r>
      <w:r w:rsidR="00F442B4" w:rsidRPr="00A03FA0">
        <w:rPr>
          <w:bCs/>
          <w:iCs/>
          <w:sz w:val="22"/>
          <w:szCs w:val="22"/>
        </w:rPr>
        <w:t>informacj</w:t>
      </w:r>
      <w:r w:rsidR="00F442B4">
        <w:rPr>
          <w:bCs/>
          <w:iCs/>
          <w:sz w:val="22"/>
          <w:szCs w:val="22"/>
        </w:rPr>
        <w:t>i</w:t>
      </w:r>
      <w:r w:rsidR="00F442B4" w:rsidRPr="00A03FA0">
        <w:rPr>
          <w:bCs/>
          <w:iCs/>
          <w:sz w:val="22"/>
          <w:szCs w:val="22"/>
        </w:rPr>
        <w:t xml:space="preserve"> </w:t>
      </w:r>
      <w:r w:rsidRPr="00A03FA0">
        <w:rPr>
          <w:bCs/>
          <w:iCs/>
          <w:sz w:val="22"/>
          <w:szCs w:val="22"/>
        </w:rPr>
        <w:t>o</w:t>
      </w:r>
      <w:r w:rsidR="00F442B4">
        <w:rPr>
          <w:bCs/>
          <w:iCs/>
          <w:sz w:val="22"/>
          <w:szCs w:val="22"/>
        </w:rPr>
        <w:t> </w:t>
      </w:r>
      <w:r w:rsidRPr="00A03FA0">
        <w:rPr>
          <w:bCs/>
          <w:iCs/>
          <w:sz w:val="22"/>
          <w:szCs w:val="22"/>
        </w:rPr>
        <w:t>podstawie do dysponowania tymi osobami. Wzór wykazu stanowi</w:t>
      </w:r>
      <w:r w:rsidR="001165D2" w:rsidRPr="005E27C3">
        <w:rPr>
          <w:bCs/>
          <w:iCs/>
          <w:sz w:val="22"/>
          <w:szCs w:val="22"/>
        </w:rPr>
        <w:t xml:space="preserve"> </w:t>
      </w:r>
      <w:r w:rsidR="001165D2" w:rsidRPr="005E27C3">
        <w:rPr>
          <w:b/>
          <w:bCs/>
          <w:iCs/>
          <w:sz w:val="22"/>
          <w:szCs w:val="22"/>
        </w:rPr>
        <w:t xml:space="preserve">Załącznik nr </w:t>
      </w:r>
      <w:r w:rsidR="005E27C3" w:rsidRPr="005E27C3">
        <w:rPr>
          <w:b/>
          <w:bCs/>
          <w:iCs/>
          <w:sz w:val="22"/>
          <w:szCs w:val="22"/>
        </w:rPr>
        <w:t>4.4</w:t>
      </w:r>
      <w:r w:rsidR="001165D2" w:rsidRPr="005E27C3">
        <w:rPr>
          <w:b/>
          <w:bCs/>
          <w:iCs/>
          <w:sz w:val="22"/>
          <w:szCs w:val="22"/>
        </w:rPr>
        <w:t xml:space="preserve"> do SWZ</w:t>
      </w:r>
      <w:r w:rsidR="008F6CCE" w:rsidRPr="005E27C3">
        <w:rPr>
          <w:bCs/>
          <w:iCs/>
          <w:sz w:val="22"/>
          <w:szCs w:val="22"/>
        </w:rPr>
        <w:t>.</w:t>
      </w:r>
    </w:p>
    <w:p w14:paraId="749A0F76" w14:textId="77777777" w:rsidR="00922DB5" w:rsidRPr="005E27C3" w:rsidRDefault="00922DB5" w:rsidP="00CA29C2">
      <w:pPr>
        <w:spacing w:after="20" w:line="276" w:lineRule="auto"/>
        <w:ind w:left="426"/>
        <w:jc w:val="both"/>
        <w:rPr>
          <w:sz w:val="22"/>
          <w:szCs w:val="22"/>
        </w:rPr>
      </w:pPr>
    </w:p>
    <w:bookmarkEnd w:id="16"/>
    <w:p w14:paraId="555007B2" w14:textId="77777777" w:rsidR="005D4C11" w:rsidRPr="005E25B2" w:rsidRDefault="005D4C11" w:rsidP="005D4C11">
      <w:pPr>
        <w:pStyle w:val="Akapitzlist"/>
        <w:numPr>
          <w:ilvl w:val="0"/>
          <w:numId w:val="6"/>
        </w:numPr>
        <w:spacing w:line="276" w:lineRule="auto"/>
        <w:ind w:left="284" w:hanging="284"/>
        <w:contextualSpacing w:val="0"/>
        <w:jc w:val="both"/>
        <w:rPr>
          <w:sz w:val="22"/>
          <w:szCs w:val="22"/>
        </w:rPr>
      </w:pPr>
      <w:r w:rsidRPr="005E27C3">
        <w:rPr>
          <w:bCs/>
          <w:iCs/>
          <w:sz w:val="22"/>
          <w:szCs w:val="22"/>
        </w:rPr>
        <w:t>Podmiotowe środki dowodowe powinny być złożone w następujący sposób:</w:t>
      </w:r>
      <w:r w:rsidRPr="005E25B2">
        <w:rPr>
          <w:bCs/>
          <w:iCs/>
          <w:sz w:val="22"/>
          <w:szCs w:val="22"/>
        </w:rPr>
        <w:t xml:space="preserve">  </w:t>
      </w:r>
    </w:p>
    <w:p w14:paraId="7A440BCE" w14:textId="77777777" w:rsidR="005D4C11" w:rsidRPr="005E25B2" w:rsidRDefault="005D4C11" w:rsidP="005D4C11">
      <w:pPr>
        <w:pStyle w:val="Akapitzlist"/>
        <w:numPr>
          <w:ilvl w:val="1"/>
          <w:numId w:val="6"/>
        </w:numPr>
        <w:spacing w:line="276" w:lineRule="auto"/>
        <w:ind w:left="567" w:hanging="284"/>
        <w:contextualSpacing w:val="0"/>
        <w:jc w:val="both"/>
        <w:rPr>
          <w:bCs/>
          <w:iCs/>
          <w:sz w:val="22"/>
          <w:szCs w:val="22"/>
        </w:rPr>
      </w:pPr>
      <w:r w:rsidRPr="005E25B2">
        <w:rPr>
          <w:bCs/>
          <w:iCs/>
          <w:sz w:val="22"/>
          <w:szCs w:val="22"/>
        </w:rPr>
        <w:lastRenderedPageBreak/>
        <w:t>Jeżeli dokument został wystawiony przez podmiot upoważniony inny niż Wykonawca (np. właściwy do jego wydania organ administracyjny lub sądowy) jako dokument elektroniczny – Wykonawca przekazuje ten dokument;</w:t>
      </w:r>
    </w:p>
    <w:p w14:paraId="1F85DD5E" w14:textId="77777777" w:rsidR="005D4C11" w:rsidRPr="005E25B2" w:rsidRDefault="005D4C11" w:rsidP="005D4C11">
      <w:pPr>
        <w:pStyle w:val="Akapitzlist"/>
        <w:numPr>
          <w:ilvl w:val="1"/>
          <w:numId w:val="6"/>
        </w:numPr>
        <w:spacing w:line="276" w:lineRule="auto"/>
        <w:ind w:left="567" w:hanging="284"/>
        <w:contextualSpacing w:val="0"/>
        <w:jc w:val="both"/>
        <w:rPr>
          <w:bCs/>
          <w:iCs/>
          <w:sz w:val="22"/>
          <w:szCs w:val="22"/>
        </w:rPr>
      </w:pPr>
      <w:r w:rsidRPr="005E25B2">
        <w:rPr>
          <w:bCs/>
          <w:iCs/>
          <w:sz w:val="22"/>
          <w:szCs w:val="22"/>
        </w:rPr>
        <w:t xml:space="preserve">Jeżeli dokument został wystawiony przez podmiot upoważniony inny niż Wykonawca </w:t>
      </w:r>
      <w:r w:rsidRPr="005E25B2">
        <w:rPr>
          <w:bCs/>
          <w:iCs/>
          <w:sz w:val="22"/>
          <w:szCs w:val="22"/>
        </w:rPr>
        <w:br/>
        <w:t>(np. właściwy do jego wydania organ administracyjny lub sądowy) jako dokument papierowy  – Wykonawca przekazuje elektroniczną kopię dokumentu poświadczoną za zgodność z</w:t>
      </w:r>
      <w:r>
        <w:rPr>
          <w:bCs/>
          <w:iCs/>
          <w:sz w:val="22"/>
          <w:szCs w:val="22"/>
        </w:rPr>
        <w:t> </w:t>
      </w:r>
      <w:r w:rsidRPr="005E25B2">
        <w:rPr>
          <w:bCs/>
          <w:iCs/>
          <w:sz w:val="22"/>
          <w:szCs w:val="22"/>
        </w:rPr>
        <w:t>oryginałem;</w:t>
      </w:r>
    </w:p>
    <w:p w14:paraId="6D8A189E" w14:textId="77777777" w:rsidR="005D4C11" w:rsidRPr="005E25B2" w:rsidRDefault="005D4C11" w:rsidP="005D4C11">
      <w:pPr>
        <w:pStyle w:val="Akapitzlist"/>
        <w:numPr>
          <w:ilvl w:val="1"/>
          <w:numId w:val="6"/>
        </w:numPr>
        <w:spacing w:line="276" w:lineRule="auto"/>
        <w:ind w:left="567" w:hanging="284"/>
        <w:contextualSpacing w:val="0"/>
        <w:jc w:val="both"/>
        <w:rPr>
          <w:bCs/>
          <w:iCs/>
          <w:sz w:val="22"/>
          <w:szCs w:val="22"/>
        </w:rPr>
      </w:pPr>
      <w:r w:rsidRPr="005E25B2">
        <w:rPr>
          <w:bCs/>
          <w:iCs/>
          <w:sz w:val="22"/>
          <w:szCs w:val="22"/>
        </w:rPr>
        <w:t xml:space="preserve">Jeżeli dokument został wystawiony przez inny podmiot (np. Wykonawcę, wystawcę referencji) </w:t>
      </w:r>
      <w:r>
        <w:rPr>
          <w:bCs/>
          <w:iCs/>
          <w:sz w:val="22"/>
          <w:szCs w:val="22"/>
        </w:rPr>
        <w:br/>
      </w:r>
      <w:r w:rsidRPr="005E25B2">
        <w:rPr>
          <w:bCs/>
          <w:iCs/>
          <w:sz w:val="22"/>
          <w:szCs w:val="22"/>
        </w:rPr>
        <w:t>w formie elektronicznej z podpisem elektronicznym kwalifikowanym – przekazuje się ten dokument;</w:t>
      </w:r>
    </w:p>
    <w:p w14:paraId="65DF4B73" w14:textId="77777777" w:rsidR="005D4C11" w:rsidRPr="005E25B2" w:rsidRDefault="005D4C11" w:rsidP="005D4C11">
      <w:pPr>
        <w:pStyle w:val="Akapitzlist"/>
        <w:numPr>
          <w:ilvl w:val="1"/>
          <w:numId w:val="6"/>
        </w:numPr>
        <w:spacing w:line="276" w:lineRule="auto"/>
        <w:ind w:left="567" w:hanging="284"/>
        <w:contextualSpacing w:val="0"/>
        <w:jc w:val="both"/>
        <w:rPr>
          <w:bCs/>
          <w:iCs/>
          <w:sz w:val="22"/>
          <w:szCs w:val="22"/>
        </w:rPr>
      </w:pPr>
      <w:r w:rsidRPr="005E25B2">
        <w:rPr>
          <w:bCs/>
          <w:iCs/>
          <w:sz w:val="22"/>
          <w:szCs w:val="22"/>
        </w:rPr>
        <w:t>Jeżeli dokument został wystawiony przez inny podmiot (np. Wykonawcę, wystawcę referencji)</w:t>
      </w:r>
      <w:r w:rsidRPr="005E25B2">
        <w:rPr>
          <w:sz w:val="22"/>
          <w:szCs w:val="22"/>
        </w:rPr>
        <w:t xml:space="preserve"> </w:t>
      </w:r>
      <w:r w:rsidRPr="005E25B2">
        <w:rPr>
          <w:bCs/>
          <w:iCs/>
          <w:sz w:val="22"/>
          <w:szCs w:val="22"/>
        </w:rPr>
        <w:t>jako dokument papierowy – Wykonawca przekazuje elektroniczną kopię dokumentu poświadczoną za zgodność z oryginałem.</w:t>
      </w:r>
    </w:p>
    <w:p w14:paraId="425E63E7" w14:textId="77777777" w:rsidR="005D4C11" w:rsidRPr="005E25B2" w:rsidRDefault="005D4C11" w:rsidP="005D4C11">
      <w:pPr>
        <w:pStyle w:val="Akapitzlist"/>
        <w:numPr>
          <w:ilvl w:val="0"/>
          <w:numId w:val="6"/>
        </w:numPr>
        <w:spacing w:line="276" w:lineRule="auto"/>
        <w:ind w:left="284" w:hanging="284"/>
        <w:contextualSpacing w:val="0"/>
        <w:jc w:val="both"/>
        <w:rPr>
          <w:bCs/>
          <w:iCs/>
          <w:sz w:val="22"/>
          <w:szCs w:val="22"/>
        </w:rPr>
      </w:pPr>
      <w:r w:rsidRPr="005E25B2">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3A2B68B0" w14:textId="77777777" w:rsidR="005D4C11" w:rsidRPr="005E25B2" w:rsidRDefault="005D4C11" w:rsidP="005D4C11">
      <w:pPr>
        <w:pStyle w:val="Akapitzlist"/>
        <w:numPr>
          <w:ilvl w:val="0"/>
          <w:numId w:val="6"/>
        </w:numPr>
        <w:spacing w:line="276" w:lineRule="auto"/>
        <w:ind w:left="284" w:hanging="284"/>
        <w:contextualSpacing w:val="0"/>
        <w:jc w:val="both"/>
        <w:rPr>
          <w:bCs/>
          <w:iCs/>
          <w:sz w:val="22"/>
          <w:szCs w:val="22"/>
        </w:rPr>
      </w:pPr>
      <w:r w:rsidRPr="005E25B2">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E5C04A0" w14:textId="77777777" w:rsidR="005D4C11" w:rsidRPr="005E25B2" w:rsidRDefault="005D4C11" w:rsidP="005D4C11">
      <w:pPr>
        <w:pStyle w:val="Akapitzlist"/>
        <w:numPr>
          <w:ilvl w:val="0"/>
          <w:numId w:val="6"/>
        </w:numPr>
        <w:spacing w:line="276" w:lineRule="auto"/>
        <w:ind w:left="284" w:hanging="354"/>
        <w:contextualSpacing w:val="0"/>
        <w:jc w:val="both"/>
        <w:rPr>
          <w:bCs/>
          <w:iCs/>
          <w:sz w:val="22"/>
          <w:szCs w:val="22"/>
        </w:rPr>
      </w:pPr>
      <w:r w:rsidRPr="005E25B2">
        <w:rPr>
          <w:bCs/>
          <w:iCs/>
          <w:sz w:val="22"/>
          <w:szCs w:val="22"/>
        </w:rPr>
        <w:t xml:space="preserve">Podmiotowe środki dowodowe sporządzone w języku obcym Wykonawca przekazuje </w:t>
      </w:r>
      <w:r>
        <w:rPr>
          <w:bCs/>
          <w:iCs/>
          <w:sz w:val="22"/>
          <w:szCs w:val="22"/>
        </w:rPr>
        <w:br/>
      </w:r>
      <w:r w:rsidRPr="005E25B2">
        <w:rPr>
          <w:bCs/>
          <w:iCs/>
          <w:sz w:val="22"/>
          <w:szCs w:val="22"/>
        </w:rPr>
        <w:t xml:space="preserve">wraz z tłumaczeniem na język polski. </w:t>
      </w:r>
    </w:p>
    <w:p w14:paraId="1B2A3C0E" w14:textId="77777777" w:rsidR="005D4C11" w:rsidRDefault="005D4C11" w:rsidP="005D4C11">
      <w:pPr>
        <w:pStyle w:val="Akapitzlist"/>
        <w:numPr>
          <w:ilvl w:val="0"/>
          <w:numId w:val="6"/>
        </w:numPr>
        <w:spacing w:line="276" w:lineRule="auto"/>
        <w:ind w:left="284" w:hanging="354"/>
        <w:contextualSpacing w:val="0"/>
        <w:jc w:val="both"/>
        <w:rPr>
          <w:bCs/>
          <w:iCs/>
          <w:sz w:val="22"/>
          <w:szCs w:val="22"/>
        </w:rPr>
      </w:pPr>
      <w:r w:rsidRPr="005E25B2">
        <w:rPr>
          <w:bCs/>
          <w:iCs/>
          <w:sz w:val="22"/>
          <w:szCs w:val="22"/>
        </w:rPr>
        <w:t>Jeżeli w dokumentach podane są wartości w walucie innej niż złoty polski Zamawiający dokona przeliczenia po średnim kursie NBP obowiązującym w dniu publikacji ogłoszenia o zamówieniu.</w:t>
      </w:r>
    </w:p>
    <w:p w14:paraId="3E4E94F7" w14:textId="77777777" w:rsidR="000C22F4" w:rsidRPr="00804500" w:rsidRDefault="000C22F4" w:rsidP="00CA29C2">
      <w:pPr>
        <w:spacing w:before="120" w:line="276" w:lineRule="auto"/>
        <w:jc w:val="both"/>
        <w:rPr>
          <w:bCs/>
          <w:iCs/>
          <w:sz w:val="24"/>
          <w:szCs w:val="24"/>
        </w:rPr>
      </w:pPr>
    </w:p>
    <w:p w14:paraId="67B5A431" w14:textId="77777777" w:rsidR="00153C2C" w:rsidRPr="00804500" w:rsidRDefault="00153C2C" w:rsidP="002268EF">
      <w:pPr>
        <w:pStyle w:val="Nagwek1"/>
        <w:shd w:val="clear" w:color="auto" w:fill="D9D9D9" w:themeFill="background1" w:themeFillShade="D9"/>
        <w:spacing w:before="120" w:after="120" w:line="276" w:lineRule="auto"/>
        <w:jc w:val="both"/>
        <w:rPr>
          <w:rFonts w:ascii="Times New Roman" w:hAnsi="Times New Roman" w:cs="Times New Roman"/>
          <w:color w:val="auto"/>
          <w:sz w:val="24"/>
          <w:szCs w:val="24"/>
        </w:rPr>
      </w:pPr>
      <w:bookmarkStart w:id="17" w:name="_Toc197423817"/>
      <w:r w:rsidRPr="00804500">
        <w:rPr>
          <w:rFonts w:ascii="Times New Roman" w:hAnsi="Times New Roman" w:cs="Times New Roman"/>
          <w:color w:val="auto"/>
          <w:sz w:val="24"/>
          <w:szCs w:val="24"/>
        </w:rPr>
        <w:t>IX.</w:t>
      </w:r>
      <w:r w:rsidR="00B40213">
        <w:rPr>
          <w:rFonts w:ascii="Times New Roman" w:hAnsi="Times New Roman" w:cs="Times New Roman"/>
          <w:color w:val="auto"/>
          <w:sz w:val="24"/>
          <w:szCs w:val="24"/>
        </w:rPr>
        <w:tab/>
      </w:r>
      <w:r w:rsidRPr="00804500">
        <w:rPr>
          <w:rFonts w:ascii="Times New Roman" w:hAnsi="Times New Roman" w:cs="Times New Roman"/>
          <w:color w:val="auto"/>
          <w:sz w:val="24"/>
          <w:szCs w:val="24"/>
        </w:rPr>
        <w:t>P</w:t>
      </w:r>
      <w:r>
        <w:rPr>
          <w:rFonts w:ascii="Times New Roman" w:hAnsi="Times New Roman" w:cs="Times New Roman"/>
          <w:color w:val="auto"/>
          <w:sz w:val="24"/>
          <w:szCs w:val="24"/>
        </w:rPr>
        <w:t>rzedmiotowe środki dowodowe</w:t>
      </w:r>
      <w:bookmarkEnd w:id="17"/>
      <w:r w:rsidRPr="00804500">
        <w:rPr>
          <w:rFonts w:ascii="Times New Roman" w:hAnsi="Times New Roman" w:cs="Times New Roman"/>
          <w:color w:val="auto"/>
          <w:sz w:val="24"/>
          <w:szCs w:val="24"/>
        </w:rPr>
        <w:t xml:space="preserve"> </w:t>
      </w:r>
    </w:p>
    <w:p w14:paraId="3E68CB2F" w14:textId="77777777" w:rsidR="00B40213" w:rsidRDefault="00B40213" w:rsidP="00B40213">
      <w:pPr>
        <w:pStyle w:val="Akapitzlist"/>
        <w:numPr>
          <w:ilvl w:val="0"/>
          <w:numId w:val="7"/>
        </w:numPr>
        <w:spacing w:line="276" w:lineRule="auto"/>
        <w:ind w:left="284" w:hanging="284"/>
        <w:contextualSpacing w:val="0"/>
        <w:jc w:val="both"/>
        <w:rPr>
          <w:bCs/>
          <w:sz w:val="22"/>
          <w:szCs w:val="22"/>
        </w:rPr>
      </w:pPr>
      <w:r w:rsidRPr="002C736F">
        <w:rPr>
          <w:bCs/>
          <w:sz w:val="22"/>
          <w:szCs w:val="22"/>
        </w:rPr>
        <w:t xml:space="preserve">W celu potwierdzenia spełnienia wymagań odnoszących się do przedmiotu zamówienia Zamawiający </w:t>
      </w:r>
      <w:r w:rsidRPr="00A033A8">
        <w:rPr>
          <w:bCs/>
          <w:sz w:val="22"/>
          <w:szCs w:val="22"/>
          <w:u w:val="single"/>
        </w:rPr>
        <w:t>nie wymaga złożenia przedmiotowych środków dowodowych.</w:t>
      </w:r>
      <w:r>
        <w:rPr>
          <w:bCs/>
          <w:sz w:val="22"/>
          <w:szCs w:val="22"/>
        </w:rPr>
        <w:t xml:space="preserve"> </w:t>
      </w:r>
    </w:p>
    <w:p w14:paraId="5547ACAE" w14:textId="77777777" w:rsidR="00B40213" w:rsidRPr="005E27C3" w:rsidRDefault="00B40213" w:rsidP="00B40213">
      <w:pPr>
        <w:pStyle w:val="Akapitzlist"/>
        <w:spacing w:line="276" w:lineRule="auto"/>
        <w:ind w:left="284"/>
        <w:contextualSpacing w:val="0"/>
        <w:jc w:val="both"/>
        <w:rPr>
          <w:bCs/>
          <w:sz w:val="22"/>
          <w:szCs w:val="22"/>
        </w:rPr>
      </w:pPr>
      <w:r w:rsidRPr="005E27C3">
        <w:rPr>
          <w:bCs/>
          <w:sz w:val="22"/>
          <w:szCs w:val="22"/>
        </w:rPr>
        <w:t>Złożenie oferty w niniejszym postepowaniu jest równoznaczne z oświadczeniem wykonawcy, że jest w stanie zrealizować zamówienie na warunkach określonych w SWZ.</w:t>
      </w:r>
    </w:p>
    <w:p w14:paraId="39B86A8D" w14:textId="77777777" w:rsidR="00B40213" w:rsidRPr="005E27C3" w:rsidRDefault="00B40213" w:rsidP="00B40213">
      <w:pPr>
        <w:pStyle w:val="Akapitzlist"/>
        <w:numPr>
          <w:ilvl w:val="0"/>
          <w:numId w:val="7"/>
        </w:numPr>
        <w:spacing w:line="276" w:lineRule="auto"/>
        <w:ind w:left="284" w:hanging="284"/>
        <w:contextualSpacing w:val="0"/>
        <w:jc w:val="both"/>
        <w:rPr>
          <w:bCs/>
          <w:sz w:val="22"/>
          <w:szCs w:val="22"/>
        </w:rPr>
      </w:pPr>
      <w:r w:rsidRPr="005E27C3">
        <w:rPr>
          <w:bCs/>
          <w:sz w:val="22"/>
          <w:szCs w:val="22"/>
        </w:rPr>
        <w:t>W celu potwierdzenia wymagań określonych w SWZ, Zamawiający wymaga złożenia:</w:t>
      </w:r>
    </w:p>
    <w:p w14:paraId="72DC66CE" w14:textId="77777777" w:rsidR="00B40213" w:rsidRPr="005E27C3" w:rsidRDefault="00B40213" w:rsidP="008329E1">
      <w:pPr>
        <w:pStyle w:val="Akapitzlist"/>
        <w:numPr>
          <w:ilvl w:val="1"/>
          <w:numId w:val="136"/>
        </w:numPr>
        <w:spacing w:line="276" w:lineRule="auto"/>
        <w:ind w:left="567" w:hanging="283"/>
        <w:contextualSpacing w:val="0"/>
        <w:jc w:val="both"/>
        <w:rPr>
          <w:b/>
          <w:sz w:val="22"/>
          <w:szCs w:val="22"/>
        </w:rPr>
      </w:pPr>
      <w:r w:rsidRPr="005E27C3">
        <w:rPr>
          <w:bCs/>
          <w:sz w:val="22"/>
          <w:szCs w:val="22"/>
        </w:rPr>
        <w:t xml:space="preserve">Oświadczenia o kategorii przedsiębiorstwa. </w:t>
      </w:r>
      <w:r w:rsidRPr="005E27C3">
        <w:rPr>
          <w:bCs/>
          <w:iCs/>
          <w:sz w:val="22"/>
          <w:szCs w:val="22"/>
        </w:rPr>
        <w:t xml:space="preserve">Wzór oświadczenia stanowi </w:t>
      </w:r>
      <w:r w:rsidRPr="005E27C3">
        <w:rPr>
          <w:b/>
          <w:iCs/>
          <w:sz w:val="22"/>
          <w:szCs w:val="22"/>
        </w:rPr>
        <w:t xml:space="preserve">Załącznik nr </w:t>
      </w:r>
      <w:r w:rsidR="005E27C3" w:rsidRPr="005E27C3">
        <w:rPr>
          <w:b/>
          <w:iCs/>
          <w:sz w:val="22"/>
          <w:szCs w:val="22"/>
        </w:rPr>
        <w:t>3.4</w:t>
      </w:r>
      <w:r w:rsidRPr="005E27C3">
        <w:rPr>
          <w:b/>
          <w:iCs/>
          <w:sz w:val="22"/>
          <w:szCs w:val="22"/>
        </w:rPr>
        <w:t xml:space="preserve"> do SWZ;</w:t>
      </w:r>
      <w:r w:rsidRPr="005E27C3">
        <w:rPr>
          <w:bCs/>
          <w:sz w:val="22"/>
          <w:szCs w:val="22"/>
        </w:rPr>
        <w:t xml:space="preserve"> </w:t>
      </w:r>
    </w:p>
    <w:p w14:paraId="0C60E6E6" w14:textId="77777777" w:rsidR="00B40213" w:rsidRPr="005E27C3" w:rsidRDefault="00B40213" w:rsidP="008329E1">
      <w:pPr>
        <w:pStyle w:val="Akapitzlist"/>
        <w:numPr>
          <w:ilvl w:val="1"/>
          <w:numId w:val="136"/>
        </w:numPr>
        <w:spacing w:line="276" w:lineRule="auto"/>
        <w:ind w:left="567" w:hanging="283"/>
        <w:contextualSpacing w:val="0"/>
        <w:jc w:val="both"/>
        <w:rPr>
          <w:b/>
          <w:sz w:val="22"/>
          <w:szCs w:val="22"/>
        </w:rPr>
      </w:pPr>
      <w:r w:rsidRPr="005E27C3">
        <w:rPr>
          <w:bCs/>
          <w:sz w:val="22"/>
          <w:szCs w:val="22"/>
        </w:rPr>
        <w:t xml:space="preserve">Zobowiązania podmiotu udostępniającego zasoby do oddania Wykonawcy do dyspozycji zasobów niezbędnych do realizacji zamówienia, o ile Wykonawca polega na takich zasobach w celu wykazania spełnienia warunków zgodnie z </w:t>
      </w:r>
      <w:r w:rsidRPr="005E27C3">
        <w:rPr>
          <w:b/>
          <w:sz w:val="22"/>
          <w:szCs w:val="22"/>
        </w:rPr>
        <w:t xml:space="preserve">Załącznikiem nr </w:t>
      </w:r>
      <w:r w:rsidR="005E27C3" w:rsidRPr="005E27C3">
        <w:rPr>
          <w:b/>
          <w:sz w:val="22"/>
          <w:szCs w:val="22"/>
        </w:rPr>
        <w:t>3.3</w:t>
      </w:r>
      <w:r w:rsidRPr="005E27C3">
        <w:rPr>
          <w:b/>
          <w:sz w:val="22"/>
          <w:szCs w:val="22"/>
        </w:rPr>
        <w:t xml:space="preserve"> do SWZ;</w:t>
      </w:r>
    </w:p>
    <w:p w14:paraId="7C86B4FB" w14:textId="77777777" w:rsidR="00B40213" w:rsidRPr="005E27C3" w:rsidRDefault="00B40213" w:rsidP="008329E1">
      <w:pPr>
        <w:pStyle w:val="Akapitzlist"/>
        <w:numPr>
          <w:ilvl w:val="1"/>
          <w:numId w:val="136"/>
        </w:numPr>
        <w:spacing w:line="276" w:lineRule="auto"/>
        <w:ind w:left="567" w:hanging="283"/>
        <w:contextualSpacing w:val="0"/>
        <w:jc w:val="both"/>
        <w:rPr>
          <w:bCs/>
          <w:sz w:val="22"/>
          <w:szCs w:val="22"/>
        </w:rPr>
      </w:pPr>
      <w:r w:rsidRPr="005E27C3">
        <w:rPr>
          <w:bCs/>
          <w:sz w:val="22"/>
          <w:szCs w:val="22"/>
        </w:rPr>
        <w:t xml:space="preserve">Informacji o częściach zamówienia, które Wykonawca zamierza powierzyć do realizacji podwykonawcom sporządzoną zgodnie z </w:t>
      </w:r>
      <w:r w:rsidRPr="005E27C3">
        <w:rPr>
          <w:b/>
          <w:sz w:val="22"/>
          <w:szCs w:val="22"/>
        </w:rPr>
        <w:t xml:space="preserve">Załącznikiem nr </w:t>
      </w:r>
      <w:r w:rsidR="005E27C3" w:rsidRPr="005E27C3">
        <w:rPr>
          <w:b/>
          <w:sz w:val="22"/>
          <w:szCs w:val="22"/>
        </w:rPr>
        <w:t>3.1</w:t>
      </w:r>
      <w:r w:rsidRPr="005E27C3">
        <w:rPr>
          <w:b/>
          <w:sz w:val="22"/>
          <w:szCs w:val="22"/>
        </w:rPr>
        <w:t xml:space="preserve"> do SWZ;</w:t>
      </w:r>
    </w:p>
    <w:p w14:paraId="56DA0090" w14:textId="77777777" w:rsidR="00B40213" w:rsidRPr="005E27C3" w:rsidRDefault="00B40213" w:rsidP="008329E1">
      <w:pPr>
        <w:pStyle w:val="Akapitzlist"/>
        <w:numPr>
          <w:ilvl w:val="1"/>
          <w:numId w:val="136"/>
        </w:numPr>
        <w:spacing w:line="276" w:lineRule="auto"/>
        <w:ind w:left="567" w:hanging="283"/>
        <w:contextualSpacing w:val="0"/>
        <w:jc w:val="both"/>
        <w:rPr>
          <w:b/>
          <w:sz w:val="22"/>
          <w:szCs w:val="22"/>
        </w:rPr>
      </w:pPr>
      <w:r w:rsidRPr="000C2F9B">
        <w:rPr>
          <w:bCs/>
          <w:sz w:val="22"/>
          <w:szCs w:val="22"/>
        </w:rPr>
        <w:t xml:space="preserve">Informacji o powstaniu u zamawiającego obowiązku podatkowego </w:t>
      </w:r>
      <w:r w:rsidRPr="005E27C3">
        <w:rPr>
          <w:bCs/>
          <w:sz w:val="22"/>
          <w:szCs w:val="22"/>
        </w:rPr>
        <w:t xml:space="preserve">zgodnie z ustawą </w:t>
      </w:r>
      <w:r w:rsidRPr="005E27C3">
        <w:rPr>
          <w:bCs/>
          <w:sz w:val="22"/>
          <w:szCs w:val="22"/>
        </w:rPr>
        <w:br/>
        <w:t xml:space="preserve">z 11.03.2004r. </w:t>
      </w:r>
      <w:r w:rsidRPr="005E27C3">
        <w:rPr>
          <w:bCs/>
          <w:i/>
          <w:sz w:val="22"/>
          <w:szCs w:val="22"/>
        </w:rPr>
        <w:t>o podatku od towarów i usług</w:t>
      </w:r>
      <w:r w:rsidRPr="005E27C3">
        <w:rPr>
          <w:bCs/>
          <w:sz w:val="22"/>
          <w:szCs w:val="22"/>
        </w:rPr>
        <w:t xml:space="preserve">. Wzór informacji stanowi </w:t>
      </w:r>
      <w:r w:rsidRPr="005E27C3">
        <w:rPr>
          <w:b/>
          <w:sz w:val="22"/>
          <w:szCs w:val="22"/>
        </w:rPr>
        <w:t xml:space="preserve">Załącznik nr </w:t>
      </w:r>
      <w:r w:rsidR="005E27C3" w:rsidRPr="005E27C3">
        <w:rPr>
          <w:b/>
          <w:sz w:val="22"/>
          <w:szCs w:val="22"/>
        </w:rPr>
        <w:t>3.2</w:t>
      </w:r>
      <w:r w:rsidRPr="005E27C3">
        <w:rPr>
          <w:b/>
          <w:sz w:val="22"/>
          <w:szCs w:val="22"/>
        </w:rPr>
        <w:t xml:space="preserve"> do SWZ.</w:t>
      </w:r>
    </w:p>
    <w:p w14:paraId="04546610" w14:textId="77777777" w:rsidR="00B40213" w:rsidRPr="000C2F9B" w:rsidRDefault="00B40213" w:rsidP="00B40213">
      <w:pPr>
        <w:pStyle w:val="Akapitzlist"/>
        <w:numPr>
          <w:ilvl w:val="0"/>
          <w:numId w:val="7"/>
        </w:numPr>
        <w:spacing w:line="276" w:lineRule="auto"/>
        <w:ind w:left="284" w:hanging="284"/>
        <w:contextualSpacing w:val="0"/>
        <w:jc w:val="both"/>
        <w:rPr>
          <w:bCs/>
          <w:strike/>
          <w:sz w:val="22"/>
          <w:szCs w:val="22"/>
        </w:rPr>
      </w:pPr>
      <w:r w:rsidRPr="000C2F9B">
        <w:rPr>
          <w:bCs/>
          <w:sz w:val="22"/>
          <w:szCs w:val="22"/>
        </w:rPr>
        <w:t>Zobowiązanie podmiotu udostępniającego lub przedmiotowe środki dowodowe</w:t>
      </w:r>
      <w:r w:rsidRPr="000C2F9B">
        <w:rPr>
          <w:sz w:val="22"/>
          <w:szCs w:val="22"/>
        </w:rPr>
        <w:t xml:space="preserve"> </w:t>
      </w:r>
      <w:r w:rsidRPr="000C2F9B">
        <w:rPr>
          <w:bCs/>
          <w:sz w:val="22"/>
          <w:szCs w:val="22"/>
        </w:rPr>
        <w:t xml:space="preserve">powinny być złożone w następującej formie: </w:t>
      </w:r>
    </w:p>
    <w:p w14:paraId="34DC2DCF" w14:textId="77777777" w:rsidR="00B40213" w:rsidRPr="005D5171" w:rsidRDefault="00B40213" w:rsidP="008329E1">
      <w:pPr>
        <w:pStyle w:val="Akapitzlist"/>
        <w:numPr>
          <w:ilvl w:val="1"/>
          <w:numId w:val="137"/>
        </w:numPr>
        <w:spacing w:line="276" w:lineRule="auto"/>
        <w:ind w:left="567" w:hanging="283"/>
        <w:contextualSpacing w:val="0"/>
        <w:jc w:val="both"/>
        <w:rPr>
          <w:bCs/>
          <w:sz w:val="22"/>
          <w:szCs w:val="22"/>
        </w:rPr>
      </w:pPr>
      <w:r w:rsidRPr="005D5171">
        <w:rPr>
          <w:bCs/>
          <w:sz w:val="22"/>
          <w:szCs w:val="22"/>
        </w:rPr>
        <w:t xml:space="preserve">Jeżeli dokument został wystawiony przez podmiot upoważniony (np. organ administracyjny </w:t>
      </w:r>
      <w:r>
        <w:rPr>
          <w:bCs/>
          <w:sz w:val="22"/>
          <w:szCs w:val="22"/>
        </w:rPr>
        <w:br/>
      </w:r>
      <w:r w:rsidRPr="005D5171">
        <w:rPr>
          <w:bCs/>
          <w:sz w:val="22"/>
          <w:szCs w:val="22"/>
        </w:rPr>
        <w:t>lub sądowy) jako dokument elektroniczny – Wykonawca przekazuje ten dokument,</w:t>
      </w:r>
    </w:p>
    <w:p w14:paraId="7DD6284D" w14:textId="77777777" w:rsidR="00B40213" w:rsidRPr="005D5171" w:rsidRDefault="00B40213" w:rsidP="008329E1">
      <w:pPr>
        <w:pStyle w:val="Akapitzlist"/>
        <w:numPr>
          <w:ilvl w:val="1"/>
          <w:numId w:val="137"/>
        </w:numPr>
        <w:spacing w:line="276" w:lineRule="auto"/>
        <w:ind w:left="567" w:hanging="283"/>
        <w:contextualSpacing w:val="0"/>
        <w:jc w:val="both"/>
        <w:rPr>
          <w:bCs/>
          <w:sz w:val="22"/>
          <w:szCs w:val="22"/>
        </w:rPr>
      </w:pPr>
      <w:r w:rsidRPr="005D5171">
        <w:rPr>
          <w:bCs/>
          <w:sz w:val="22"/>
          <w:szCs w:val="22"/>
        </w:rPr>
        <w:lastRenderedPageBreak/>
        <w:t xml:space="preserve">Jeżeli dokument został wystawiony przez podmiot upoważniony (np. organ administracyjny </w:t>
      </w:r>
      <w:r>
        <w:rPr>
          <w:bCs/>
          <w:sz w:val="22"/>
          <w:szCs w:val="22"/>
        </w:rPr>
        <w:br/>
      </w:r>
      <w:r w:rsidRPr="005D5171">
        <w:rPr>
          <w:bCs/>
          <w:sz w:val="22"/>
          <w:szCs w:val="22"/>
        </w:rPr>
        <w:t>lub sądowy) jako dokument papierowy  – Wykonawca przekazuje elektroniczną kopię dokumentu poświadczoną za zgodność z oryginałem,</w:t>
      </w:r>
    </w:p>
    <w:p w14:paraId="1BD50477" w14:textId="77777777" w:rsidR="00B40213" w:rsidRPr="005D5171" w:rsidRDefault="00B40213" w:rsidP="008329E1">
      <w:pPr>
        <w:pStyle w:val="Akapitzlist"/>
        <w:numPr>
          <w:ilvl w:val="1"/>
          <w:numId w:val="137"/>
        </w:numPr>
        <w:spacing w:line="276" w:lineRule="auto"/>
        <w:ind w:left="567" w:hanging="283"/>
        <w:contextualSpacing w:val="0"/>
        <w:jc w:val="both"/>
        <w:rPr>
          <w:bCs/>
          <w:sz w:val="22"/>
          <w:szCs w:val="22"/>
        </w:rPr>
      </w:pPr>
      <w:r w:rsidRPr="005D5171">
        <w:rPr>
          <w:bCs/>
          <w:sz w:val="22"/>
          <w:szCs w:val="22"/>
        </w:rPr>
        <w:t>Jeżeli dokument został wystawiony przez inny podmiot (np. podmiot udostępniający zasoby, mocodawca) w formie elektronicznej z podpisem elektronicznym kwalifikowanym – przekazuje się ten dokument,</w:t>
      </w:r>
    </w:p>
    <w:p w14:paraId="561911AF" w14:textId="77777777" w:rsidR="00B40213" w:rsidRPr="005D5171" w:rsidRDefault="00B40213" w:rsidP="008329E1">
      <w:pPr>
        <w:pStyle w:val="Akapitzlist"/>
        <w:numPr>
          <w:ilvl w:val="1"/>
          <w:numId w:val="137"/>
        </w:numPr>
        <w:spacing w:line="276" w:lineRule="auto"/>
        <w:ind w:left="567" w:hanging="283"/>
        <w:contextualSpacing w:val="0"/>
        <w:jc w:val="both"/>
        <w:rPr>
          <w:bCs/>
          <w:sz w:val="22"/>
          <w:szCs w:val="22"/>
        </w:rPr>
      </w:pPr>
      <w:r w:rsidRPr="005D5171">
        <w:rPr>
          <w:bCs/>
          <w:sz w:val="22"/>
          <w:szCs w:val="22"/>
        </w:rPr>
        <w:t>Jeżeli dokument został wystawiony przez inny podmiot (np.</w:t>
      </w:r>
      <w:r w:rsidRPr="005D5171">
        <w:rPr>
          <w:sz w:val="22"/>
          <w:szCs w:val="22"/>
        </w:rPr>
        <w:t xml:space="preserve"> </w:t>
      </w:r>
      <w:r w:rsidRPr="005D5171">
        <w:rPr>
          <w:bCs/>
          <w:sz w:val="22"/>
          <w:szCs w:val="22"/>
        </w:rPr>
        <w:t>podmiot udostępniający zasoby, mocodawca) jako dokument papierowy – Wykonawca przekazuje elektroniczną kopię dokumentu poświadczoną za zgodność z oryginałem.</w:t>
      </w:r>
    </w:p>
    <w:p w14:paraId="1AC85938" w14:textId="77777777" w:rsidR="00B40213" w:rsidRPr="005D5171" w:rsidRDefault="00B40213" w:rsidP="00B40213">
      <w:pPr>
        <w:pStyle w:val="Akapitzlist"/>
        <w:numPr>
          <w:ilvl w:val="0"/>
          <w:numId w:val="7"/>
        </w:numPr>
        <w:spacing w:line="276" w:lineRule="auto"/>
        <w:ind w:left="284" w:hanging="284"/>
        <w:contextualSpacing w:val="0"/>
        <w:jc w:val="both"/>
        <w:rPr>
          <w:bCs/>
          <w:sz w:val="22"/>
          <w:szCs w:val="22"/>
        </w:rPr>
      </w:pPr>
      <w:r w:rsidRPr="005D5171">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13136960" w14:textId="77777777" w:rsidR="00B40213" w:rsidRPr="005D5171" w:rsidRDefault="00B40213" w:rsidP="00B40213">
      <w:pPr>
        <w:pStyle w:val="Akapitzlist"/>
        <w:numPr>
          <w:ilvl w:val="0"/>
          <w:numId w:val="7"/>
        </w:numPr>
        <w:spacing w:line="276" w:lineRule="auto"/>
        <w:ind w:left="284" w:hanging="284"/>
        <w:contextualSpacing w:val="0"/>
        <w:jc w:val="both"/>
        <w:rPr>
          <w:bCs/>
          <w:sz w:val="22"/>
          <w:szCs w:val="22"/>
        </w:rPr>
      </w:pPr>
      <w:r w:rsidRPr="005D5171">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ABE4BE8" w14:textId="77777777" w:rsidR="00153C2C" w:rsidRDefault="00153C2C" w:rsidP="00CA29C2">
      <w:pPr>
        <w:spacing w:line="276" w:lineRule="auto"/>
      </w:pPr>
    </w:p>
    <w:p w14:paraId="217300CA" w14:textId="77777777" w:rsidR="00F13DFD" w:rsidRPr="00804500" w:rsidRDefault="00B40213" w:rsidP="002268EF">
      <w:pPr>
        <w:pStyle w:val="Nagwek1"/>
        <w:shd w:val="clear" w:color="auto" w:fill="D9D9D9" w:themeFill="background1" w:themeFillShade="D9"/>
        <w:spacing w:before="120" w:after="120" w:line="276" w:lineRule="auto"/>
        <w:jc w:val="both"/>
        <w:rPr>
          <w:rFonts w:ascii="Times New Roman" w:hAnsi="Times New Roman" w:cs="Times New Roman"/>
          <w:color w:val="auto"/>
          <w:sz w:val="24"/>
          <w:szCs w:val="24"/>
        </w:rPr>
      </w:pPr>
      <w:bookmarkStart w:id="18" w:name="_Toc197423818"/>
      <w:r>
        <w:rPr>
          <w:rFonts w:ascii="Times New Roman" w:hAnsi="Times New Roman" w:cs="Times New Roman"/>
          <w:color w:val="auto"/>
          <w:sz w:val="24"/>
          <w:szCs w:val="24"/>
        </w:rPr>
        <w:t>X.</w:t>
      </w:r>
      <w:r>
        <w:rPr>
          <w:rFonts w:ascii="Times New Roman" w:hAnsi="Times New Roman" w:cs="Times New Roman"/>
          <w:color w:val="auto"/>
          <w:sz w:val="24"/>
          <w:szCs w:val="24"/>
        </w:rPr>
        <w:tab/>
      </w:r>
      <w:r w:rsidR="00F13DFD" w:rsidRPr="00804500">
        <w:rPr>
          <w:rFonts w:ascii="Times New Roman" w:hAnsi="Times New Roman" w:cs="Times New Roman"/>
          <w:color w:val="auto"/>
          <w:sz w:val="24"/>
          <w:szCs w:val="24"/>
        </w:rPr>
        <w:t>Podwykonawstwo</w:t>
      </w:r>
      <w:bookmarkEnd w:id="18"/>
      <w:r w:rsidR="00F13DFD" w:rsidRPr="00804500">
        <w:rPr>
          <w:rFonts w:ascii="Times New Roman" w:hAnsi="Times New Roman" w:cs="Times New Roman"/>
          <w:color w:val="auto"/>
          <w:sz w:val="24"/>
          <w:szCs w:val="24"/>
        </w:rPr>
        <w:t xml:space="preserve"> </w:t>
      </w:r>
    </w:p>
    <w:p w14:paraId="53F20260" w14:textId="77777777" w:rsidR="00B40213" w:rsidRPr="005D5171" w:rsidRDefault="00B40213" w:rsidP="008329E1">
      <w:pPr>
        <w:pStyle w:val="Akapitzlist"/>
        <w:numPr>
          <w:ilvl w:val="0"/>
          <w:numId w:val="138"/>
        </w:numPr>
        <w:spacing w:line="276" w:lineRule="auto"/>
        <w:ind w:left="284" w:hanging="284"/>
        <w:contextualSpacing w:val="0"/>
        <w:jc w:val="both"/>
        <w:rPr>
          <w:bCs/>
          <w:sz w:val="22"/>
          <w:szCs w:val="22"/>
        </w:rPr>
      </w:pPr>
      <w:r w:rsidRPr="005D5171">
        <w:rPr>
          <w:bCs/>
          <w:sz w:val="22"/>
          <w:szCs w:val="22"/>
        </w:rPr>
        <w:t>Zamawiający dopuszcza udział podwykonawców w realizacji zamówienia. Powierzenie realizacji części zamówienia podwykonawcom nie zwalnia Wykonawcy z odpowiedzialności za prawidłową realizację zamówienia.</w:t>
      </w:r>
    </w:p>
    <w:p w14:paraId="0651F12C" w14:textId="77777777" w:rsidR="00B40213" w:rsidRPr="005E27C3" w:rsidRDefault="00B40213" w:rsidP="008329E1">
      <w:pPr>
        <w:pStyle w:val="Akapitzlist"/>
        <w:numPr>
          <w:ilvl w:val="0"/>
          <w:numId w:val="138"/>
        </w:numPr>
        <w:spacing w:line="276" w:lineRule="auto"/>
        <w:ind w:left="284" w:hanging="284"/>
        <w:contextualSpacing w:val="0"/>
        <w:jc w:val="both"/>
        <w:rPr>
          <w:bCs/>
          <w:sz w:val="22"/>
          <w:szCs w:val="22"/>
        </w:rPr>
      </w:pPr>
      <w:r w:rsidRPr="005D5171">
        <w:rPr>
          <w:bCs/>
          <w:sz w:val="22"/>
          <w:szCs w:val="22"/>
        </w:rPr>
        <w:t xml:space="preserve">Zamawiający żąda wskazania przez Wykonawcę części </w:t>
      </w:r>
      <w:r w:rsidRPr="005E27C3">
        <w:rPr>
          <w:bCs/>
          <w:sz w:val="22"/>
          <w:szCs w:val="22"/>
        </w:rPr>
        <w:t xml:space="preserve">zamówienia, których wykonanie zamierza powierzyć ewentualnym podwykonawcom i podania przez Wykonawcę firm podwykonawców, </w:t>
      </w:r>
      <w:r w:rsidRPr="005E27C3">
        <w:rPr>
          <w:bCs/>
          <w:sz w:val="22"/>
          <w:szCs w:val="22"/>
        </w:rPr>
        <w:br/>
        <w:t xml:space="preserve">o ile są już znani. Wzór wykazu stanowi </w:t>
      </w:r>
      <w:r w:rsidRPr="005E27C3">
        <w:rPr>
          <w:b/>
          <w:sz w:val="22"/>
          <w:szCs w:val="22"/>
        </w:rPr>
        <w:t xml:space="preserve">Załącznik nr </w:t>
      </w:r>
      <w:r w:rsidR="005E27C3" w:rsidRPr="005E27C3">
        <w:rPr>
          <w:b/>
          <w:sz w:val="22"/>
          <w:szCs w:val="22"/>
        </w:rPr>
        <w:t>3.1</w:t>
      </w:r>
      <w:r w:rsidRPr="005E27C3">
        <w:rPr>
          <w:b/>
          <w:sz w:val="22"/>
          <w:szCs w:val="22"/>
        </w:rPr>
        <w:t xml:space="preserve"> do SWZ.</w:t>
      </w:r>
    </w:p>
    <w:p w14:paraId="109DE5BA" w14:textId="77777777" w:rsidR="00B40213" w:rsidRPr="004D1AB7" w:rsidRDefault="00B40213" w:rsidP="00B40213">
      <w:pPr>
        <w:spacing w:after="40" w:line="276" w:lineRule="auto"/>
        <w:ind w:left="284"/>
        <w:jc w:val="both"/>
        <w:rPr>
          <w:i/>
          <w:iCs/>
          <w:sz w:val="22"/>
          <w:szCs w:val="22"/>
        </w:rPr>
      </w:pPr>
      <w:r w:rsidRPr="005E27C3">
        <w:rPr>
          <w:i/>
          <w:iCs/>
          <w:sz w:val="22"/>
          <w:szCs w:val="22"/>
        </w:rPr>
        <w:t>Przez podwykonawstwo nie należy rozumieć udziału producenta lub</w:t>
      </w:r>
      <w:r w:rsidRPr="004D1AB7">
        <w:rPr>
          <w:i/>
          <w:iCs/>
          <w:sz w:val="22"/>
          <w:szCs w:val="22"/>
        </w:rPr>
        <w:t xml:space="preserve"> upoważnionego przedstawiciela producenta w zakresie doradztwa w trakcie czynności naprawczych, przedstawicieli jednostek uprawnionych (np. rzeczoznawczych, organów nadzoru) dokonujących nadzór lub realizujących przewidziane umową badania odbiorcze i kontrolne, a także korzystania ze sprzętu oraz dostaw materiałów i części zamiennych do realizacji czynności remontowych i serwisowych. </w:t>
      </w:r>
    </w:p>
    <w:p w14:paraId="1482C1A7" w14:textId="77777777" w:rsidR="00F13DFD" w:rsidRPr="00751310" w:rsidRDefault="00F13DFD" w:rsidP="00CA29C2">
      <w:pPr>
        <w:tabs>
          <w:tab w:val="left" w:pos="284"/>
        </w:tabs>
        <w:spacing w:line="276" w:lineRule="auto"/>
        <w:jc w:val="both"/>
        <w:rPr>
          <w:bCs/>
          <w:iCs/>
          <w:sz w:val="22"/>
          <w:szCs w:val="22"/>
        </w:rPr>
      </w:pPr>
    </w:p>
    <w:p w14:paraId="774BD62B" w14:textId="77777777" w:rsidR="00F13DFD" w:rsidRPr="00804500" w:rsidRDefault="000D2865" w:rsidP="002268EF">
      <w:pPr>
        <w:pStyle w:val="Nagwek1"/>
        <w:shd w:val="clear" w:color="auto" w:fill="D9D9D9" w:themeFill="background1" w:themeFillShade="D9"/>
        <w:spacing w:before="120" w:after="120" w:line="276" w:lineRule="auto"/>
        <w:jc w:val="both"/>
        <w:rPr>
          <w:rFonts w:ascii="Times New Roman" w:hAnsi="Times New Roman" w:cs="Times New Roman"/>
          <w:color w:val="auto"/>
          <w:sz w:val="24"/>
          <w:szCs w:val="24"/>
        </w:rPr>
      </w:pPr>
      <w:bookmarkStart w:id="19" w:name="_Toc197423819"/>
      <w:r w:rsidRPr="00804500">
        <w:rPr>
          <w:rFonts w:ascii="Times New Roman" w:hAnsi="Times New Roman" w:cs="Times New Roman"/>
          <w:color w:val="auto"/>
          <w:sz w:val="24"/>
          <w:szCs w:val="24"/>
        </w:rPr>
        <w:t>X</w:t>
      </w:r>
      <w:r w:rsidR="00AC531B">
        <w:rPr>
          <w:rFonts w:ascii="Times New Roman" w:hAnsi="Times New Roman" w:cs="Times New Roman"/>
          <w:color w:val="auto"/>
          <w:sz w:val="24"/>
          <w:szCs w:val="24"/>
        </w:rPr>
        <w:t>I</w:t>
      </w:r>
      <w:r w:rsidR="00EB6F9C">
        <w:rPr>
          <w:rFonts w:ascii="Times New Roman" w:hAnsi="Times New Roman" w:cs="Times New Roman"/>
          <w:color w:val="auto"/>
          <w:sz w:val="24"/>
          <w:szCs w:val="24"/>
        </w:rPr>
        <w:t>.</w:t>
      </w:r>
      <w:r w:rsidR="00EB6F9C">
        <w:rPr>
          <w:rFonts w:ascii="Times New Roman" w:hAnsi="Times New Roman" w:cs="Times New Roman"/>
          <w:color w:val="auto"/>
          <w:sz w:val="24"/>
          <w:szCs w:val="24"/>
        </w:rPr>
        <w:tab/>
      </w:r>
      <w:r w:rsidRPr="00804500">
        <w:rPr>
          <w:rFonts w:ascii="Times New Roman" w:hAnsi="Times New Roman" w:cs="Times New Roman"/>
          <w:color w:val="auto"/>
          <w:sz w:val="24"/>
          <w:szCs w:val="24"/>
        </w:rPr>
        <w:t>Wadium</w:t>
      </w:r>
      <w:bookmarkEnd w:id="19"/>
    </w:p>
    <w:p w14:paraId="336419CC" w14:textId="77777777" w:rsidR="00F13DFD" w:rsidRDefault="004F2517" w:rsidP="00EB6F9C">
      <w:pPr>
        <w:spacing w:after="40" w:line="276" w:lineRule="auto"/>
        <w:jc w:val="both"/>
        <w:rPr>
          <w:sz w:val="22"/>
          <w:szCs w:val="22"/>
        </w:rPr>
      </w:pPr>
      <w:r w:rsidRPr="00747FB2">
        <w:rPr>
          <w:sz w:val="22"/>
          <w:szCs w:val="22"/>
        </w:rPr>
        <w:t>W postępowaniu zmierzającym do zawarcia umowy ramowej ze wszystkimi wykonawcami, którzy złożą oferty niepodlegające odrzuceniu zamawiający odstępuje od żądania wadium</w:t>
      </w:r>
      <w:r w:rsidR="006A599B">
        <w:rPr>
          <w:sz w:val="22"/>
          <w:szCs w:val="22"/>
        </w:rPr>
        <w:t>.</w:t>
      </w:r>
    </w:p>
    <w:p w14:paraId="223E696C" w14:textId="77777777" w:rsidR="004A65A9" w:rsidRPr="0044709B" w:rsidRDefault="004A65A9" w:rsidP="00CA29C2">
      <w:pPr>
        <w:spacing w:after="40" w:line="276" w:lineRule="auto"/>
        <w:ind w:left="340"/>
        <w:jc w:val="both"/>
        <w:rPr>
          <w:b/>
          <w:sz w:val="22"/>
          <w:szCs w:val="22"/>
        </w:rPr>
      </w:pPr>
    </w:p>
    <w:p w14:paraId="4F5F248F" w14:textId="77777777" w:rsidR="00F13DFD" w:rsidRPr="00804500" w:rsidRDefault="00127C46" w:rsidP="00CA29C2">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20" w:name="_Toc197423820"/>
      <w:r w:rsidRPr="00804500">
        <w:rPr>
          <w:rFonts w:ascii="Times New Roman" w:hAnsi="Times New Roman" w:cs="Times New Roman"/>
          <w:color w:val="auto"/>
          <w:sz w:val="24"/>
          <w:szCs w:val="24"/>
        </w:rPr>
        <w:t>X</w:t>
      </w:r>
      <w:r w:rsidR="00AC531B">
        <w:rPr>
          <w:rFonts w:ascii="Times New Roman" w:hAnsi="Times New Roman" w:cs="Times New Roman"/>
          <w:color w:val="auto"/>
          <w:sz w:val="24"/>
          <w:szCs w:val="24"/>
        </w:rPr>
        <w:t>I</w:t>
      </w:r>
      <w:r w:rsidRPr="00804500">
        <w:rPr>
          <w:rFonts w:ascii="Times New Roman" w:hAnsi="Times New Roman" w:cs="Times New Roman"/>
          <w:color w:val="auto"/>
          <w:sz w:val="24"/>
          <w:szCs w:val="24"/>
        </w:rPr>
        <w:t>I.</w:t>
      </w:r>
      <w:r w:rsidR="00EB6F9C">
        <w:rPr>
          <w:rFonts w:ascii="Times New Roman" w:hAnsi="Times New Roman" w:cs="Times New Roman"/>
          <w:color w:val="auto"/>
          <w:sz w:val="24"/>
          <w:szCs w:val="24"/>
        </w:rPr>
        <w:tab/>
      </w:r>
      <w:r w:rsidR="00F13DFD" w:rsidRPr="00804500">
        <w:rPr>
          <w:rFonts w:ascii="Times New Roman" w:hAnsi="Times New Roman" w:cs="Times New Roman"/>
          <w:color w:val="auto"/>
          <w:sz w:val="24"/>
          <w:szCs w:val="24"/>
        </w:rPr>
        <w:t>Op</w:t>
      </w:r>
      <w:r w:rsidRPr="00804500">
        <w:rPr>
          <w:rFonts w:ascii="Times New Roman" w:hAnsi="Times New Roman" w:cs="Times New Roman"/>
          <w:color w:val="auto"/>
          <w:sz w:val="24"/>
          <w:szCs w:val="24"/>
        </w:rPr>
        <w:t>is sposobu przygotowania oferty</w:t>
      </w:r>
      <w:bookmarkEnd w:id="20"/>
    </w:p>
    <w:p w14:paraId="100A5100" w14:textId="77777777" w:rsidR="00B17C0B" w:rsidRPr="00804500" w:rsidRDefault="00B17C0B" w:rsidP="00CA29C2">
      <w:pPr>
        <w:spacing w:before="120" w:line="276" w:lineRule="auto"/>
        <w:jc w:val="both"/>
        <w:rPr>
          <w:b/>
          <w:sz w:val="24"/>
          <w:szCs w:val="24"/>
        </w:rPr>
      </w:pPr>
      <w:r w:rsidRPr="00804500">
        <w:rPr>
          <w:b/>
          <w:sz w:val="24"/>
          <w:szCs w:val="24"/>
        </w:rPr>
        <w:t>Wymagania ogólne</w:t>
      </w:r>
    </w:p>
    <w:p w14:paraId="76D238AD" w14:textId="77777777" w:rsidR="00EF20B7" w:rsidRPr="006A599B" w:rsidRDefault="00EF20B7" w:rsidP="008329E1">
      <w:pPr>
        <w:pStyle w:val="Akapitzlist"/>
        <w:numPr>
          <w:ilvl w:val="0"/>
          <w:numId w:val="139"/>
        </w:numPr>
        <w:spacing w:line="276" w:lineRule="auto"/>
        <w:ind w:left="284" w:hanging="284"/>
        <w:contextualSpacing w:val="0"/>
        <w:jc w:val="both"/>
        <w:rPr>
          <w:bCs/>
          <w:sz w:val="22"/>
          <w:szCs w:val="22"/>
        </w:rPr>
      </w:pPr>
      <w:r w:rsidRPr="006A599B">
        <w:rPr>
          <w:bCs/>
          <w:sz w:val="22"/>
          <w:szCs w:val="22"/>
        </w:rPr>
        <w:t xml:space="preserve">Wykonawca może złożyć jedną ofertę. </w:t>
      </w:r>
    </w:p>
    <w:p w14:paraId="79D53037" w14:textId="77777777" w:rsidR="00EF20B7" w:rsidRPr="006A599B" w:rsidRDefault="00EF20B7" w:rsidP="008329E1">
      <w:pPr>
        <w:pStyle w:val="Akapitzlist"/>
        <w:numPr>
          <w:ilvl w:val="0"/>
          <w:numId w:val="139"/>
        </w:numPr>
        <w:spacing w:line="276" w:lineRule="auto"/>
        <w:ind w:left="284" w:hanging="284"/>
        <w:contextualSpacing w:val="0"/>
        <w:jc w:val="both"/>
        <w:rPr>
          <w:bCs/>
          <w:sz w:val="22"/>
          <w:szCs w:val="22"/>
        </w:rPr>
      </w:pPr>
      <w:r w:rsidRPr="006A599B">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2A7B96D" w14:textId="77777777" w:rsidR="00EF20B7" w:rsidRPr="006A599B" w:rsidRDefault="00EF20B7" w:rsidP="008329E1">
      <w:pPr>
        <w:pStyle w:val="Akapitzlist"/>
        <w:numPr>
          <w:ilvl w:val="0"/>
          <w:numId w:val="139"/>
        </w:numPr>
        <w:spacing w:line="276" w:lineRule="auto"/>
        <w:ind w:left="284" w:hanging="284"/>
        <w:contextualSpacing w:val="0"/>
        <w:jc w:val="both"/>
        <w:rPr>
          <w:bCs/>
          <w:sz w:val="22"/>
          <w:szCs w:val="22"/>
        </w:rPr>
      </w:pPr>
      <w:r w:rsidRPr="006A599B">
        <w:rPr>
          <w:bCs/>
          <w:sz w:val="22"/>
          <w:szCs w:val="22"/>
        </w:rPr>
        <w:t>Ofertę Wykonawca sporządza pod rygorem nieważności w postaci elektronicznej i opatruje kwalifikowanym podpisem elektronicznym.</w:t>
      </w:r>
    </w:p>
    <w:p w14:paraId="77813F6B" w14:textId="77777777" w:rsidR="00EF20B7" w:rsidRPr="006A599B" w:rsidRDefault="00EF20B7" w:rsidP="008329E1">
      <w:pPr>
        <w:pStyle w:val="Akapitzlist"/>
        <w:numPr>
          <w:ilvl w:val="0"/>
          <w:numId w:val="139"/>
        </w:numPr>
        <w:spacing w:line="276" w:lineRule="auto"/>
        <w:ind w:left="284" w:hanging="284"/>
        <w:contextualSpacing w:val="0"/>
        <w:jc w:val="both"/>
        <w:rPr>
          <w:bCs/>
          <w:sz w:val="22"/>
          <w:szCs w:val="22"/>
        </w:rPr>
      </w:pPr>
      <w:r w:rsidRPr="006A599B">
        <w:rPr>
          <w:bCs/>
          <w:sz w:val="22"/>
          <w:szCs w:val="22"/>
        </w:rPr>
        <w:t xml:space="preserve">Ofertę podpisuje osoba (osoby) uprawniona do reprezentowania Wykonawcy zgodnie z zasadami reprezentacji Wykonawcy lub zgodnie z udzielonym pełnomocnictwem. </w:t>
      </w:r>
    </w:p>
    <w:p w14:paraId="346AEE40" w14:textId="77777777" w:rsidR="00EF20B7" w:rsidRPr="006A599B" w:rsidRDefault="00EF20B7" w:rsidP="008329E1">
      <w:pPr>
        <w:pStyle w:val="Akapitzlist"/>
        <w:numPr>
          <w:ilvl w:val="0"/>
          <w:numId w:val="139"/>
        </w:numPr>
        <w:spacing w:line="276" w:lineRule="auto"/>
        <w:ind w:left="284" w:hanging="284"/>
        <w:contextualSpacing w:val="0"/>
        <w:jc w:val="both"/>
        <w:rPr>
          <w:bCs/>
          <w:sz w:val="22"/>
          <w:szCs w:val="22"/>
        </w:rPr>
      </w:pPr>
      <w:r w:rsidRPr="006A599B">
        <w:rPr>
          <w:bCs/>
          <w:sz w:val="22"/>
          <w:szCs w:val="22"/>
        </w:rPr>
        <w:lastRenderedPageBreak/>
        <w:t>Wykonawca ponosi wszelkie koszty związane z przygotowaniem i złożeniem oferty.</w:t>
      </w:r>
    </w:p>
    <w:p w14:paraId="0542D9E8" w14:textId="77777777" w:rsidR="00EF20B7" w:rsidRPr="006A599B" w:rsidRDefault="00EF20B7" w:rsidP="00CA29C2">
      <w:pPr>
        <w:spacing w:line="276" w:lineRule="auto"/>
        <w:jc w:val="both"/>
        <w:rPr>
          <w:bCs/>
          <w:sz w:val="22"/>
          <w:szCs w:val="22"/>
        </w:rPr>
      </w:pPr>
    </w:p>
    <w:p w14:paraId="70AE45C9" w14:textId="77777777" w:rsidR="00EF20B7" w:rsidRPr="002E108A" w:rsidRDefault="000A293D" w:rsidP="00CA29C2">
      <w:pPr>
        <w:spacing w:before="120" w:line="276" w:lineRule="auto"/>
        <w:jc w:val="both"/>
        <w:rPr>
          <w:b/>
          <w:sz w:val="24"/>
          <w:szCs w:val="24"/>
        </w:rPr>
      </w:pPr>
      <w:r w:rsidRPr="002E108A">
        <w:rPr>
          <w:b/>
          <w:sz w:val="24"/>
          <w:szCs w:val="24"/>
        </w:rPr>
        <w:t>Zawartość oferty</w:t>
      </w:r>
      <w:r w:rsidR="003435D2" w:rsidRPr="002E108A">
        <w:rPr>
          <w:b/>
          <w:sz w:val="24"/>
          <w:szCs w:val="24"/>
        </w:rPr>
        <w:t xml:space="preserve"> od każdego wykonawcy</w:t>
      </w:r>
    </w:p>
    <w:p w14:paraId="68B82C2C" w14:textId="77777777" w:rsidR="000A293D" w:rsidRPr="00EB6F9C" w:rsidRDefault="009D64A2" w:rsidP="008329E1">
      <w:pPr>
        <w:pStyle w:val="Akapitzlist"/>
        <w:numPr>
          <w:ilvl w:val="6"/>
          <w:numId w:val="140"/>
        </w:numPr>
        <w:spacing w:before="120" w:line="276" w:lineRule="auto"/>
        <w:ind w:left="284" w:hanging="284"/>
        <w:jc w:val="both"/>
        <w:rPr>
          <w:bCs/>
          <w:sz w:val="22"/>
        </w:rPr>
      </w:pPr>
      <w:r w:rsidRPr="00EB6F9C">
        <w:rPr>
          <w:bCs/>
          <w:sz w:val="22"/>
        </w:rPr>
        <w:t>Oferta składa się z</w:t>
      </w:r>
      <w:r w:rsidR="000A293D" w:rsidRPr="00EB6F9C">
        <w:rPr>
          <w:bCs/>
          <w:sz w:val="22"/>
        </w:rPr>
        <w:t>:</w:t>
      </w:r>
    </w:p>
    <w:p w14:paraId="7C83936F" w14:textId="77777777" w:rsidR="003435D2" w:rsidRPr="002E108A" w:rsidRDefault="006A599B" w:rsidP="008329E1">
      <w:pPr>
        <w:pStyle w:val="Tekstpodstawowy"/>
        <w:numPr>
          <w:ilvl w:val="0"/>
          <w:numId w:val="141"/>
        </w:numPr>
        <w:spacing w:after="0" w:line="276" w:lineRule="auto"/>
        <w:ind w:left="567" w:hanging="283"/>
        <w:jc w:val="both"/>
        <w:rPr>
          <w:sz w:val="22"/>
          <w:szCs w:val="22"/>
        </w:rPr>
      </w:pPr>
      <w:r w:rsidRPr="002E108A">
        <w:rPr>
          <w:bCs/>
          <w:sz w:val="22"/>
          <w:szCs w:val="22"/>
        </w:rPr>
        <w:t xml:space="preserve">Elektronicznego </w:t>
      </w:r>
      <w:r w:rsidR="000A293D" w:rsidRPr="002E108A">
        <w:rPr>
          <w:bCs/>
          <w:sz w:val="22"/>
          <w:szCs w:val="22"/>
        </w:rPr>
        <w:t>Formularz</w:t>
      </w:r>
      <w:r w:rsidR="009D64A2" w:rsidRPr="002E108A">
        <w:rPr>
          <w:bCs/>
          <w:sz w:val="22"/>
          <w:szCs w:val="22"/>
        </w:rPr>
        <w:t>a</w:t>
      </w:r>
      <w:r w:rsidR="000A293D" w:rsidRPr="002E108A">
        <w:rPr>
          <w:bCs/>
          <w:sz w:val="22"/>
          <w:szCs w:val="22"/>
        </w:rPr>
        <w:t xml:space="preserve"> Ofertow</w:t>
      </w:r>
      <w:r w:rsidR="009D64A2" w:rsidRPr="002E108A">
        <w:rPr>
          <w:bCs/>
          <w:sz w:val="22"/>
          <w:szCs w:val="22"/>
        </w:rPr>
        <w:t>ego</w:t>
      </w:r>
      <w:r w:rsidRPr="002E108A">
        <w:rPr>
          <w:bCs/>
          <w:sz w:val="22"/>
          <w:szCs w:val="22"/>
        </w:rPr>
        <w:t xml:space="preserve"> </w:t>
      </w:r>
      <w:r w:rsidRPr="002E108A">
        <w:rPr>
          <w:b/>
          <w:sz w:val="22"/>
          <w:szCs w:val="22"/>
        </w:rPr>
        <w:t>EFO</w:t>
      </w:r>
      <w:r w:rsidR="00980934" w:rsidRPr="002E108A">
        <w:rPr>
          <w:b/>
          <w:sz w:val="22"/>
          <w:szCs w:val="22"/>
        </w:rPr>
        <w:t xml:space="preserve"> </w:t>
      </w:r>
      <w:r w:rsidR="00980934" w:rsidRPr="002E108A">
        <w:rPr>
          <w:bCs/>
          <w:sz w:val="22"/>
          <w:szCs w:val="22"/>
        </w:rPr>
        <w:t xml:space="preserve">stanowiącego </w:t>
      </w:r>
      <w:r w:rsidR="00980934" w:rsidRPr="002E108A">
        <w:rPr>
          <w:b/>
          <w:bCs/>
          <w:sz w:val="22"/>
          <w:szCs w:val="22"/>
        </w:rPr>
        <w:t>załącznik nr 2 do SWZ</w:t>
      </w:r>
      <w:r w:rsidR="003435D2" w:rsidRPr="002E108A">
        <w:rPr>
          <w:bCs/>
          <w:sz w:val="22"/>
          <w:szCs w:val="22"/>
        </w:rPr>
        <w:t>,</w:t>
      </w:r>
    </w:p>
    <w:p w14:paraId="5EBC0867" w14:textId="77777777" w:rsidR="004009BB" w:rsidRPr="002E108A" w:rsidRDefault="009D64A2" w:rsidP="00EB6F9C">
      <w:pPr>
        <w:pStyle w:val="Tekstpodstawowy"/>
        <w:spacing w:after="0" w:line="276" w:lineRule="auto"/>
        <w:ind w:left="567"/>
        <w:jc w:val="both"/>
        <w:rPr>
          <w:sz w:val="22"/>
          <w:szCs w:val="22"/>
        </w:rPr>
      </w:pPr>
      <w:bookmarkStart w:id="21" w:name="_Hlk114903004"/>
      <w:r w:rsidRPr="002E108A">
        <w:rPr>
          <w:bCs/>
          <w:sz w:val="22"/>
          <w:szCs w:val="22"/>
        </w:rPr>
        <w:t xml:space="preserve">Formularz ofertowy dostępny jest </w:t>
      </w:r>
      <w:r w:rsidR="000A293D" w:rsidRPr="002E108A">
        <w:rPr>
          <w:bCs/>
          <w:sz w:val="22"/>
          <w:szCs w:val="22"/>
        </w:rPr>
        <w:t>na platformie EFO,</w:t>
      </w:r>
      <w:r w:rsidR="00B447A9" w:rsidRPr="002E108A">
        <w:rPr>
          <w:bCs/>
          <w:sz w:val="22"/>
          <w:szCs w:val="22"/>
        </w:rPr>
        <w:t xml:space="preserve"> </w:t>
      </w:r>
      <w:r w:rsidR="00B447A9" w:rsidRPr="002E108A">
        <w:rPr>
          <w:b/>
          <w:sz w:val="22"/>
          <w:szCs w:val="22"/>
          <w:u w:val="single"/>
        </w:rPr>
        <w:t>UWAGA do wykonawcy</w:t>
      </w:r>
      <w:r w:rsidR="00B447A9" w:rsidRPr="002E108A">
        <w:rPr>
          <w:sz w:val="22"/>
          <w:szCs w:val="22"/>
        </w:rPr>
        <w:t>: do pól elektronicznego formularza ofertowego wykonawca nie wpisuje żadnej ceny</w:t>
      </w:r>
      <w:r w:rsidR="004009BB" w:rsidRPr="002E108A">
        <w:rPr>
          <w:sz w:val="22"/>
          <w:szCs w:val="22"/>
        </w:rPr>
        <w:t>.</w:t>
      </w:r>
      <w:r w:rsidR="00B447A9" w:rsidRPr="002E108A">
        <w:rPr>
          <w:sz w:val="22"/>
          <w:szCs w:val="22"/>
        </w:rPr>
        <w:t xml:space="preserve"> </w:t>
      </w:r>
    </w:p>
    <w:p w14:paraId="6E9B33A7" w14:textId="77777777" w:rsidR="00EB6F9C" w:rsidRDefault="004009BB" w:rsidP="00EB6F9C">
      <w:pPr>
        <w:pStyle w:val="Tekstpodstawowy"/>
        <w:spacing w:after="0" w:line="276" w:lineRule="auto"/>
        <w:ind w:left="567"/>
        <w:jc w:val="both"/>
        <w:rPr>
          <w:sz w:val="22"/>
          <w:szCs w:val="22"/>
        </w:rPr>
      </w:pPr>
      <w:r w:rsidRPr="002E108A">
        <w:rPr>
          <w:sz w:val="22"/>
          <w:szCs w:val="22"/>
        </w:rPr>
        <w:t>O</w:t>
      </w:r>
      <w:r w:rsidR="00B447A9" w:rsidRPr="002E108A">
        <w:rPr>
          <w:sz w:val="22"/>
          <w:szCs w:val="22"/>
        </w:rPr>
        <w:t xml:space="preserve">drębnie dla każdego zadania </w:t>
      </w:r>
      <w:r w:rsidR="0024381D" w:rsidRPr="002E108A">
        <w:rPr>
          <w:sz w:val="22"/>
          <w:szCs w:val="22"/>
        </w:rPr>
        <w:t>wypełnia</w:t>
      </w:r>
      <w:r w:rsidR="00B447A9" w:rsidRPr="002E108A">
        <w:rPr>
          <w:b/>
          <w:sz w:val="22"/>
          <w:szCs w:val="22"/>
        </w:rPr>
        <w:t xml:space="preserve"> </w:t>
      </w:r>
      <w:r w:rsidR="00B447A9" w:rsidRPr="002E108A">
        <w:rPr>
          <w:sz w:val="22"/>
          <w:szCs w:val="22"/>
        </w:rPr>
        <w:t>wszystki</w:t>
      </w:r>
      <w:r w:rsidR="0024381D" w:rsidRPr="002E108A">
        <w:rPr>
          <w:sz w:val="22"/>
          <w:szCs w:val="22"/>
        </w:rPr>
        <w:t>e</w:t>
      </w:r>
      <w:r w:rsidR="00B447A9" w:rsidRPr="002E108A">
        <w:rPr>
          <w:sz w:val="22"/>
          <w:szCs w:val="22"/>
        </w:rPr>
        <w:t xml:space="preserve"> pozycj</w:t>
      </w:r>
      <w:r w:rsidR="0024381D" w:rsidRPr="002E108A">
        <w:rPr>
          <w:sz w:val="22"/>
          <w:szCs w:val="22"/>
        </w:rPr>
        <w:t>e</w:t>
      </w:r>
      <w:r w:rsidR="00B447A9" w:rsidRPr="002E108A">
        <w:rPr>
          <w:sz w:val="22"/>
          <w:szCs w:val="22"/>
        </w:rPr>
        <w:t xml:space="preserve"> cennikow</w:t>
      </w:r>
      <w:r w:rsidR="0024381D" w:rsidRPr="002E108A">
        <w:rPr>
          <w:sz w:val="22"/>
          <w:szCs w:val="22"/>
        </w:rPr>
        <w:t>e</w:t>
      </w:r>
      <w:r w:rsidR="00B447A9" w:rsidRPr="002E108A">
        <w:rPr>
          <w:sz w:val="22"/>
          <w:szCs w:val="22"/>
        </w:rPr>
        <w:t xml:space="preserve"> ujawnion</w:t>
      </w:r>
      <w:r w:rsidR="0024381D" w:rsidRPr="002E108A">
        <w:rPr>
          <w:sz w:val="22"/>
          <w:szCs w:val="22"/>
        </w:rPr>
        <w:t>e</w:t>
      </w:r>
      <w:r w:rsidR="00B447A9" w:rsidRPr="002E108A">
        <w:rPr>
          <w:sz w:val="22"/>
          <w:szCs w:val="22"/>
        </w:rPr>
        <w:t xml:space="preserve"> przez Zamawiającego w arkuszu </w:t>
      </w:r>
      <w:proofErr w:type="spellStart"/>
      <w:r w:rsidR="00B447A9" w:rsidRPr="002E108A">
        <w:rPr>
          <w:sz w:val="22"/>
          <w:szCs w:val="22"/>
        </w:rPr>
        <w:t>excel</w:t>
      </w:r>
      <w:proofErr w:type="spellEnd"/>
      <w:r w:rsidRPr="002E108A">
        <w:rPr>
          <w:sz w:val="22"/>
          <w:szCs w:val="22"/>
        </w:rPr>
        <w:t xml:space="preserve"> (katalogu elektronicznym)</w:t>
      </w:r>
      <w:r w:rsidR="00B447A9" w:rsidRPr="002E108A">
        <w:rPr>
          <w:sz w:val="22"/>
          <w:szCs w:val="22"/>
        </w:rPr>
        <w:t>.</w:t>
      </w:r>
      <w:r w:rsidR="002E108A" w:rsidRPr="002E108A">
        <w:rPr>
          <w:sz w:val="22"/>
          <w:szCs w:val="22"/>
        </w:rPr>
        <w:t xml:space="preserve"> </w:t>
      </w:r>
      <w:r w:rsidR="00B447A9" w:rsidRPr="002E108A">
        <w:rPr>
          <w:sz w:val="22"/>
          <w:szCs w:val="22"/>
        </w:rPr>
        <w:t xml:space="preserve">Sam arkusz </w:t>
      </w:r>
      <w:proofErr w:type="spellStart"/>
      <w:r w:rsidR="00B447A9" w:rsidRPr="002E108A">
        <w:rPr>
          <w:sz w:val="22"/>
          <w:szCs w:val="22"/>
        </w:rPr>
        <w:t>excel</w:t>
      </w:r>
      <w:proofErr w:type="spellEnd"/>
      <w:r w:rsidR="00B447A9" w:rsidRPr="002E108A">
        <w:rPr>
          <w:sz w:val="22"/>
          <w:szCs w:val="22"/>
        </w:rPr>
        <w:t xml:space="preserve"> należy w</w:t>
      </w:r>
      <w:r w:rsidR="00EB6F9C">
        <w:rPr>
          <w:sz w:val="22"/>
          <w:szCs w:val="22"/>
        </w:rPr>
        <w:t> </w:t>
      </w:r>
      <w:r w:rsidR="00B447A9" w:rsidRPr="002E108A">
        <w:rPr>
          <w:sz w:val="22"/>
          <w:szCs w:val="22"/>
        </w:rPr>
        <w:t>wymaganym formacie złożyć jako odrębny plik</w:t>
      </w:r>
      <w:r w:rsidR="0024381D" w:rsidRPr="002E108A">
        <w:rPr>
          <w:sz w:val="22"/>
          <w:szCs w:val="22"/>
        </w:rPr>
        <w:t>/pliki</w:t>
      </w:r>
      <w:r w:rsidR="00B447A9" w:rsidRPr="002E108A">
        <w:rPr>
          <w:sz w:val="22"/>
          <w:szCs w:val="22"/>
        </w:rPr>
        <w:t xml:space="preserve"> na platformie EFO. </w:t>
      </w:r>
    </w:p>
    <w:p w14:paraId="53197E82" w14:textId="77777777" w:rsidR="00EB6F9C" w:rsidRDefault="00AC4B58" w:rsidP="008329E1">
      <w:pPr>
        <w:pStyle w:val="Tekstpodstawowy"/>
        <w:numPr>
          <w:ilvl w:val="0"/>
          <w:numId w:val="141"/>
        </w:numPr>
        <w:spacing w:after="0" w:line="276" w:lineRule="auto"/>
        <w:ind w:left="567" w:hanging="283"/>
        <w:jc w:val="both"/>
        <w:rPr>
          <w:sz w:val="22"/>
          <w:szCs w:val="22"/>
        </w:rPr>
      </w:pPr>
      <w:r w:rsidRPr="002E108A">
        <w:rPr>
          <w:b/>
          <w:sz w:val="22"/>
          <w:szCs w:val="22"/>
        </w:rPr>
        <w:t>Załącznik nr 2a</w:t>
      </w:r>
      <w:r w:rsidR="00163302" w:rsidRPr="002E108A">
        <w:rPr>
          <w:b/>
          <w:sz w:val="22"/>
          <w:szCs w:val="22"/>
        </w:rPr>
        <w:t xml:space="preserve"> do SWZ</w:t>
      </w:r>
      <w:r w:rsidRPr="002E108A">
        <w:rPr>
          <w:sz w:val="22"/>
          <w:szCs w:val="22"/>
        </w:rPr>
        <w:t xml:space="preserve"> opublikowany przez Zamawiającego w Profilu Nabywcy katalog elektroniczny w formacie </w:t>
      </w:r>
      <w:proofErr w:type="spellStart"/>
      <w:r w:rsidRPr="002E108A">
        <w:rPr>
          <w:sz w:val="22"/>
          <w:szCs w:val="22"/>
        </w:rPr>
        <w:t>excel</w:t>
      </w:r>
      <w:proofErr w:type="spellEnd"/>
      <w:r w:rsidRPr="002E108A">
        <w:rPr>
          <w:sz w:val="22"/>
          <w:szCs w:val="22"/>
        </w:rPr>
        <w:t xml:space="preserve"> należy wypełnić nie dopisując żadnych dodatkowych pozycji, następnie zapisać</w:t>
      </w:r>
      <w:r w:rsidR="002E108A" w:rsidRPr="002E108A">
        <w:rPr>
          <w:sz w:val="22"/>
          <w:szCs w:val="22"/>
        </w:rPr>
        <w:t xml:space="preserve"> </w:t>
      </w:r>
      <w:r w:rsidRPr="002E108A">
        <w:rPr>
          <w:sz w:val="22"/>
          <w:szCs w:val="22"/>
        </w:rPr>
        <w:t xml:space="preserve">w wymaganym formacie i załączyć do EFO – </w:t>
      </w:r>
      <w:r w:rsidRPr="002E108A">
        <w:rPr>
          <w:b/>
          <w:sz w:val="22"/>
          <w:szCs w:val="22"/>
          <w:u w:val="single"/>
        </w:rPr>
        <w:t>jako odrębny plik</w:t>
      </w:r>
      <w:r w:rsidR="00716043" w:rsidRPr="002E108A">
        <w:rPr>
          <w:b/>
          <w:sz w:val="22"/>
          <w:szCs w:val="22"/>
          <w:u w:val="single"/>
        </w:rPr>
        <w:t xml:space="preserve"> </w:t>
      </w:r>
      <w:r w:rsidRPr="002E108A">
        <w:rPr>
          <w:b/>
          <w:sz w:val="22"/>
          <w:szCs w:val="22"/>
          <w:u w:val="single"/>
        </w:rPr>
        <w:t>z</w:t>
      </w:r>
      <w:r w:rsidR="002E108A" w:rsidRPr="002E108A">
        <w:rPr>
          <w:b/>
          <w:sz w:val="22"/>
          <w:szCs w:val="22"/>
          <w:u w:val="single"/>
        </w:rPr>
        <w:t> </w:t>
      </w:r>
      <w:r w:rsidRPr="002E108A">
        <w:rPr>
          <w:b/>
          <w:sz w:val="22"/>
          <w:szCs w:val="22"/>
          <w:u w:val="single"/>
        </w:rPr>
        <w:t>kwalifikowanym podpisem elektronicznym</w:t>
      </w:r>
      <w:r w:rsidR="002E108A" w:rsidRPr="002E108A">
        <w:rPr>
          <w:b/>
          <w:sz w:val="22"/>
          <w:szCs w:val="22"/>
          <w:u w:val="single"/>
        </w:rPr>
        <w:t>.</w:t>
      </w:r>
    </w:p>
    <w:p w14:paraId="14173059" w14:textId="77777777" w:rsidR="002E108A" w:rsidRPr="00EB6F9C" w:rsidRDefault="00AC4B58" w:rsidP="008329E1">
      <w:pPr>
        <w:pStyle w:val="Tekstpodstawowy"/>
        <w:numPr>
          <w:ilvl w:val="0"/>
          <w:numId w:val="141"/>
        </w:numPr>
        <w:spacing w:after="0" w:line="276" w:lineRule="auto"/>
        <w:ind w:left="567" w:hanging="283"/>
        <w:jc w:val="both"/>
        <w:rPr>
          <w:sz w:val="22"/>
          <w:szCs w:val="22"/>
        </w:rPr>
      </w:pPr>
      <w:r w:rsidRPr="00EB6F9C">
        <w:rPr>
          <w:sz w:val="22"/>
          <w:szCs w:val="22"/>
        </w:rPr>
        <w:t xml:space="preserve">Załącznik nr 2b </w:t>
      </w:r>
      <w:r w:rsidR="00163302" w:rsidRPr="00EB6F9C">
        <w:rPr>
          <w:sz w:val="22"/>
          <w:szCs w:val="22"/>
        </w:rPr>
        <w:t xml:space="preserve">do SWZ </w:t>
      </w:r>
      <w:r w:rsidRPr="00EB6F9C">
        <w:rPr>
          <w:sz w:val="22"/>
          <w:szCs w:val="22"/>
        </w:rPr>
        <w:t xml:space="preserve">opublikowany przez Zamawiającego w Profilu Nabywcy katalog elektroniczny w formacie </w:t>
      </w:r>
      <w:proofErr w:type="spellStart"/>
      <w:r w:rsidRPr="00EB6F9C">
        <w:rPr>
          <w:sz w:val="22"/>
          <w:szCs w:val="22"/>
        </w:rPr>
        <w:t>excel</w:t>
      </w:r>
      <w:proofErr w:type="spellEnd"/>
      <w:r w:rsidRPr="00EB6F9C">
        <w:rPr>
          <w:sz w:val="22"/>
          <w:szCs w:val="22"/>
        </w:rPr>
        <w:t xml:space="preserve"> należy wypełnić (dopuszcza się możliwość dopisywania pozycji pozostałych części zamiennych i czynności remontowych, następnie całość zapisać w</w:t>
      </w:r>
      <w:r w:rsidR="00EB6F9C">
        <w:rPr>
          <w:sz w:val="22"/>
          <w:szCs w:val="22"/>
        </w:rPr>
        <w:t> </w:t>
      </w:r>
      <w:r w:rsidRPr="00EB6F9C">
        <w:rPr>
          <w:sz w:val="22"/>
          <w:szCs w:val="22"/>
        </w:rPr>
        <w:t xml:space="preserve">wymaganym formacie i załączyć do EFO – </w:t>
      </w:r>
      <w:r w:rsidRPr="00EB6F9C">
        <w:rPr>
          <w:b/>
          <w:sz w:val="22"/>
          <w:szCs w:val="22"/>
          <w:u w:val="single"/>
        </w:rPr>
        <w:t>jako odrębny plik z kwalifikowanym podpisem elektronicznym,</w:t>
      </w:r>
      <w:r w:rsidRPr="00EB6F9C">
        <w:rPr>
          <w:sz w:val="22"/>
          <w:szCs w:val="22"/>
        </w:rPr>
        <w:t xml:space="preserve"> </w:t>
      </w:r>
    </w:p>
    <w:p w14:paraId="58A6881E" w14:textId="77777777" w:rsidR="00AC4B58" w:rsidRPr="002E108A" w:rsidRDefault="00AC4B58" w:rsidP="002E108A">
      <w:pPr>
        <w:pStyle w:val="Tekstpodstawowy"/>
        <w:spacing w:before="120" w:after="20" w:line="276" w:lineRule="auto"/>
        <w:ind w:left="284"/>
        <w:jc w:val="both"/>
        <w:rPr>
          <w:sz w:val="22"/>
          <w:szCs w:val="22"/>
        </w:rPr>
      </w:pPr>
      <w:r w:rsidRPr="002E108A">
        <w:rPr>
          <w:b/>
          <w:bCs/>
          <w:sz w:val="22"/>
          <w:szCs w:val="22"/>
        </w:rPr>
        <w:t xml:space="preserve">Zaleca się, aby dokument zapisany został również w formacie </w:t>
      </w:r>
      <w:r w:rsidRPr="002E108A">
        <w:rPr>
          <w:rStyle w:val="Uwydatnienie"/>
          <w:b/>
          <w:bCs/>
          <w:sz w:val="22"/>
          <w:szCs w:val="22"/>
        </w:rPr>
        <w:t xml:space="preserve">.xls </w:t>
      </w:r>
      <w:r w:rsidRPr="002E108A">
        <w:rPr>
          <w:b/>
          <w:bCs/>
          <w:sz w:val="22"/>
          <w:szCs w:val="22"/>
        </w:rPr>
        <w:t xml:space="preserve">Microsoft Excel </w:t>
      </w:r>
      <w:r w:rsidRPr="002E108A">
        <w:rPr>
          <w:rStyle w:val="Uwydatnienie"/>
          <w:b/>
          <w:bCs/>
          <w:sz w:val="22"/>
          <w:szCs w:val="22"/>
        </w:rPr>
        <w:t>czcionka Times New Roman 12</w:t>
      </w:r>
      <w:r w:rsidRPr="002E108A">
        <w:rPr>
          <w:b/>
          <w:bCs/>
          <w:sz w:val="22"/>
          <w:szCs w:val="22"/>
        </w:rPr>
        <w:t xml:space="preserve"> celem ewentualnego udostępnienia Zamawiającemu np. </w:t>
      </w:r>
      <w:r w:rsidRPr="002E108A">
        <w:rPr>
          <w:b/>
          <w:bCs/>
          <w:sz w:val="22"/>
          <w:szCs w:val="22"/>
        </w:rPr>
        <w:br/>
        <w:t>do sporządzenia umowy.</w:t>
      </w:r>
    </w:p>
    <w:p w14:paraId="07C0D32C" w14:textId="77777777" w:rsidR="00AC4B58" w:rsidRPr="00740354" w:rsidRDefault="00AC4B58" w:rsidP="00CA29C2">
      <w:pPr>
        <w:pStyle w:val="Tekstpodstawowy"/>
        <w:spacing w:after="20" w:line="276" w:lineRule="auto"/>
        <w:ind w:left="284"/>
        <w:jc w:val="both"/>
        <w:rPr>
          <w:sz w:val="22"/>
          <w:szCs w:val="22"/>
        </w:rPr>
      </w:pPr>
      <w:r w:rsidRPr="00740354">
        <w:rPr>
          <w:sz w:val="22"/>
          <w:szCs w:val="22"/>
        </w:rPr>
        <w:t xml:space="preserve">Jeżeli w SWZ nie określono inaczej, pozycje cennikowe powinny zawierać kolumny </w:t>
      </w:r>
      <w:r w:rsidRPr="00740354">
        <w:rPr>
          <w:sz w:val="22"/>
          <w:szCs w:val="22"/>
        </w:rPr>
        <w:br/>
        <w:t>w następującej kolejności:</w:t>
      </w:r>
    </w:p>
    <w:p w14:paraId="0B720485" w14:textId="77777777" w:rsidR="00AC4B58" w:rsidRPr="00740354" w:rsidRDefault="00AC4B58" w:rsidP="00CA29C2">
      <w:pPr>
        <w:pStyle w:val="Akapitzlist"/>
        <w:spacing w:line="276" w:lineRule="auto"/>
        <w:ind w:left="284"/>
        <w:jc w:val="both"/>
        <w:rPr>
          <w:sz w:val="22"/>
          <w:szCs w:val="22"/>
        </w:rPr>
      </w:pPr>
      <w:r w:rsidRPr="00740354">
        <w:rPr>
          <w:sz w:val="22"/>
          <w:szCs w:val="22"/>
        </w:rPr>
        <w:t>1. Lp. ( podać liczbę bez kropki)</w:t>
      </w:r>
    </w:p>
    <w:p w14:paraId="30242B5F" w14:textId="77777777" w:rsidR="00AC4B58" w:rsidRPr="00740354" w:rsidRDefault="00AC4B58" w:rsidP="00CA29C2">
      <w:pPr>
        <w:pStyle w:val="Akapitzlist"/>
        <w:spacing w:line="276" w:lineRule="auto"/>
        <w:ind w:left="284"/>
        <w:jc w:val="both"/>
        <w:rPr>
          <w:sz w:val="22"/>
          <w:szCs w:val="22"/>
        </w:rPr>
      </w:pPr>
      <w:r w:rsidRPr="00740354">
        <w:rPr>
          <w:sz w:val="22"/>
          <w:szCs w:val="22"/>
        </w:rPr>
        <w:t>2. Nr rysunku ( w przypadku brak numeru rys. pole należy pozostawić niezapisane)</w:t>
      </w:r>
    </w:p>
    <w:p w14:paraId="76A0B92B" w14:textId="77777777" w:rsidR="00AC4B58" w:rsidRPr="00740354" w:rsidRDefault="00AC4B58" w:rsidP="00CA29C2">
      <w:pPr>
        <w:pStyle w:val="Akapitzlist"/>
        <w:spacing w:line="276" w:lineRule="auto"/>
        <w:ind w:left="284"/>
        <w:jc w:val="both"/>
        <w:rPr>
          <w:sz w:val="22"/>
          <w:szCs w:val="22"/>
        </w:rPr>
      </w:pPr>
      <w:r w:rsidRPr="00740354">
        <w:rPr>
          <w:sz w:val="22"/>
          <w:szCs w:val="22"/>
        </w:rPr>
        <w:t xml:space="preserve">3. </w:t>
      </w:r>
      <w:r w:rsidR="00740354" w:rsidRPr="00740354">
        <w:rPr>
          <w:sz w:val="22"/>
          <w:szCs w:val="22"/>
        </w:rPr>
        <w:t>Wyszczególnienie</w:t>
      </w:r>
      <w:r w:rsidRPr="00740354">
        <w:rPr>
          <w:sz w:val="22"/>
          <w:szCs w:val="22"/>
        </w:rPr>
        <w:t xml:space="preserve"> ( nazw podzespołu/części nie może zawierać znaku „ ; ”)</w:t>
      </w:r>
    </w:p>
    <w:p w14:paraId="0EECA8C6" w14:textId="77777777" w:rsidR="00AC4B58" w:rsidRPr="00740354" w:rsidRDefault="00AC4B58" w:rsidP="00CA29C2">
      <w:pPr>
        <w:pStyle w:val="Akapitzlist"/>
        <w:spacing w:line="276" w:lineRule="auto"/>
        <w:ind w:left="284"/>
        <w:jc w:val="both"/>
        <w:rPr>
          <w:sz w:val="22"/>
          <w:szCs w:val="22"/>
        </w:rPr>
      </w:pPr>
      <w:r w:rsidRPr="00740354">
        <w:rPr>
          <w:sz w:val="22"/>
          <w:szCs w:val="22"/>
        </w:rPr>
        <w:t xml:space="preserve">4. Cena [zł] netto ( podana w formacie liczbowym np. 10538,58 (bez spacji z przecinkiem, </w:t>
      </w:r>
      <w:r w:rsidRPr="00740354">
        <w:rPr>
          <w:sz w:val="22"/>
          <w:szCs w:val="22"/>
        </w:rPr>
        <w:br/>
        <w:t>z dokładnością do dwóch miejsc po przecinku)</w:t>
      </w:r>
    </w:p>
    <w:p w14:paraId="28137B0A" w14:textId="77777777" w:rsidR="00AC4B58" w:rsidRPr="00740354" w:rsidRDefault="00AC4B58" w:rsidP="00CA29C2">
      <w:pPr>
        <w:pStyle w:val="Akapitzlist"/>
        <w:spacing w:line="276" w:lineRule="auto"/>
        <w:ind w:left="284"/>
        <w:jc w:val="both"/>
        <w:rPr>
          <w:sz w:val="22"/>
          <w:szCs w:val="22"/>
        </w:rPr>
      </w:pPr>
      <w:r w:rsidRPr="00740354">
        <w:rPr>
          <w:sz w:val="22"/>
          <w:szCs w:val="22"/>
        </w:rPr>
        <w:t>Uwaga: Nie należy scalać poszczególnych komórek</w:t>
      </w:r>
    </w:p>
    <w:p w14:paraId="0E63F093" w14:textId="77777777" w:rsidR="00AC4B58" w:rsidRPr="00740354" w:rsidRDefault="00AC4B58" w:rsidP="00CA29C2">
      <w:pPr>
        <w:pStyle w:val="Akapitzlist"/>
        <w:spacing w:line="276" w:lineRule="auto"/>
        <w:ind w:left="284"/>
        <w:jc w:val="both"/>
        <w:rPr>
          <w:sz w:val="22"/>
          <w:szCs w:val="22"/>
        </w:rPr>
      </w:pPr>
      <w:r w:rsidRPr="00740354">
        <w:rPr>
          <w:sz w:val="22"/>
          <w:szCs w:val="22"/>
        </w:rPr>
        <w:t>wzór:</w:t>
      </w:r>
    </w:p>
    <w:p w14:paraId="2B10E4E3" w14:textId="77777777" w:rsidR="00AC4B58" w:rsidRPr="00740354" w:rsidRDefault="00AC4B58" w:rsidP="00CA29C2">
      <w:pPr>
        <w:pStyle w:val="Akapitzlist"/>
        <w:spacing w:line="276" w:lineRule="auto"/>
        <w:ind w:left="284"/>
        <w:rPr>
          <w:sz w:val="22"/>
          <w:szCs w:val="22"/>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1701"/>
        <w:gridCol w:w="2410"/>
        <w:gridCol w:w="1325"/>
      </w:tblGrid>
      <w:tr w:rsidR="00AC4B58" w:rsidRPr="00740354" w14:paraId="7BB9C753" w14:textId="77777777" w:rsidTr="00AC4B58">
        <w:tc>
          <w:tcPr>
            <w:tcW w:w="675" w:type="dxa"/>
            <w:vAlign w:val="center"/>
          </w:tcPr>
          <w:p w14:paraId="422995C2" w14:textId="77777777" w:rsidR="00AC4B58" w:rsidRPr="00740354" w:rsidRDefault="00AC4B58" w:rsidP="00CA29C2">
            <w:pPr>
              <w:spacing w:line="276" w:lineRule="auto"/>
              <w:jc w:val="center"/>
              <w:rPr>
                <w:sz w:val="22"/>
                <w:szCs w:val="22"/>
              </w:rPr>
            </w:pPr>
            <w:r w:rsidRPr="00740354">
              <w:rPr>
                <w:sz w:val="22"/>
                <w:szCs w:val="22"/>
              </w:rPr>
              <w:t>Lp.</w:t>
            </w:r>
          </w:p>
        </w:tc>
        <w:tc>
          <w:tcPr>
            <w:tcW w:w="1701" w:type="dxa"/>
            <w:vAlign w:val="center"/>
          </w:tcPr>
          <w:p w14:paraId="5062FD48" w14:textId="77777777" w:rsidR="00AC4B58" w:rsidRPr="00740354" w:rsidRDefault="00AC4B58" w:rsidP="00EB6F9C">
            <w:pPr>
              <w:spacing w:line="276" w:lineRule="auto"/>
              <w:jc w:val="center"/>
              <w:rPr>
                <w:sz w:val="22"/>
                <w:szCs w:val="22"/>
              </w:rPr>
            </w:pPr>
            <w:r w:rsidRPr="00740354">
              <w:rPr>
                <w:sz w:val="22"/>
                <w:szCs w:val="22"/>
              </w:rPr>
              <w:t>Nr rysunku/</w:t>
            </w:r>
          </w:p>
          <w:p w14:paraId="009B89C7" w14:textId="77777777" w:rsidR="00AC4B58" w:rsidRPr="00740354" w:rsidRDefault="00AC4B58" w:rsidP="00EB6F9C">
            <w:pPr>
              <w:spacing w:line="276" w:lineRule="auto"/>
              <w:jc w:val="center"/>
              <w:rPr>
                <w:sz w:val="22"/>
                <w:szCs w:val="22"/>
              </w:rPr>
            </w:pPr>
            <w:r w:rsidRPr="00740354">
              <w:rPr>
                <w:sz w:val="22"/>
                <w:szCs w:val="22"/>
              </w:rPr>
              <w:t>indeks czynności</w:t>
            </w:r>
          </w:p>
        </w:tc>
        <w:tc>
          <w:tcPr>
            <w:tcW w:w="2410" w:type="dxa"/>
            <w:vAlign w:val="center"/>
          </w:tcPr>
          <w:p w14:paraId="6A0149DE" w14:textId="77777777" w:rsidR="00AC4B58" w:rsidRPr="00740354" w:rsidRDefault="00AC4B58" w:rsidP="00EB6F9C">
            <w:pPr>
              <w:spacing w:line="276" w:lineRule="auto"/>
              <w:jc w:val="center"/>
              <w:rPr>
                <w:sz w:val="22"/>
                <w:szCs w:val="22"/>
              </w:rPr>
            </w:pPr>
            <w:r w:rsidRPr="00740354">
              <w:rPr>
                <w:sz w:val="22"/>
                <w:szCs w:val="22"/>
              </w:rPr>
              <w:t>Nazwa</w:t>
            </w:r>
          </w:p>
        </w:tc>
        <w:tc>
          <w:tcPr>
            <w:tcW w:w="1052" w:type="dxa"/>
            <w:vAlign w:val="center"/>
          </w:tcPr>
          <w:p w14:paraId="4E7BBACA" w14:textId="77777777" w:rsidR="00AC4B58" w:rsidRPr="00740354" w:rsidRDefault="00AC4B58" w:rsidP="00EB6F9C">
            <w:pPr>
              <w:spacing w:line="276" w:lineRule="auto"/>
              <w:jc w:val="center"/>
              <w:rPr>
                <w:sz w:val="22"/>
                <w:szCs w:val="22"/>
              </w:rPr>
            </w:pPr>
            <w:r w:rsidRPr="00740354">
              <w:rPr>
                <w:sz w:val="22"/>
                <w:szCs w:val="22"/>
              </w:rPr>
              <w:t xml:space="preserve">Cena </w:t>
            </w:r>
            <w:r w:rsidRPr="00740354">
              <w:rPr>
                <w:sz w:val="22"/>
                <w:szCs w:val="22"/>
              </w:rPr>
              <w:br/>
              <w:t>[zł] netto</w:t>
            </w:r>
          </w:p>
        </w:tc>
      </w:tr>
      <w:tr w:rsidR="00AC4B58" w:rsidRPr="00740354" w14:paraId="254C4C61" w14:textId="77777777" w:rsidTr="00AC4B58">
        <w:tc>
          <w:tcPr>
            <w:tcW w:w="675" w:type="dxa"/>
          </w:tcPr>
          <w:p w14:paraId="2120A33B" w14:textId="77777777" w:rsidR="00AC4B58" w:rsidRPr="00740354" w:rsidRDefault="00AC4B58" w:rsidP="00CA29C2">
            <w:pPr>
              <w:spacing w:line="276" w:lineRule="auto"/>
              <w:ind w:left="284"/>
              <w:rPr>
                <w:sz w:val="22"/>
                <w:szCs w:val="22"/>
              </w:rPr>
            </w:pPr>
            <w:r w:rsidRPr="00740354">
              <w:rPr>
                <w:sz w:val="22"/>
                <w:szCs w:val="22"/>
              </w:rPr>
              <w:t>1</w:t>
            </w:r>
          </w:p>
        </w:tc>
        <w:tc>
          <w:tcPr>
            <w:tcW w:w="1701" w:type="dxa"/>
          </w:tcPr>
          <w:p w14:paraId="7C22CD72" w14:textId="77777777" w:rsidR="00AC4B58" w:rsidRPr="00740354" w:rsidRDefault="00AC4B58" w:rsidP="00CA29C2">
            <w:pPr>
              <w:spacing w:line="276" w:lineRule="auto"/>
              <w:ind w:left="284"/>
              <w:rPr>
                <w:sz w:val="22"/>
                <w:szCs w:val="22"/>
              </w:rPr>
            </w:pPr>
          </w:p>
        </w:tc>
        <w:tc>
          <w:tcPr>
            <w:tcW w:w="2410" w:type="dxa"/>
          </w:tcPr>
          <w:p w14:paraId="5E308566" w14:textId="77777777" w:rsidR="00AC4B58" w:rsidRPr="00740354" w:rsidRDefault="00AC4B58" w:rsidP="00CA29C2">
            <w:pPr>
              <w:spacing w:line="276" w:lineRule="auto"/>
              <w:ind w:left="284"/>
              <w:rPr>
                <w:sz w:val="22"/>
                <w:szCs w:val="22"/>
              </w:rPr>
            </w:pPr>
            <w:r w:rsidRPr="00740354">
              <w:rPr>
                <w:sz w:val="22"/>
                <w:szCs w:val="22"/>
              </w:rPr>
              <w:t>Czujnik r-789</w:t>
            </w:r>
          </w:p>
        </w:tc>
        <w:tc>
          <w:tcPr>
            <w:tcW w:w="1052" w:type="dxa"/>
          </w:tcPr>
          <w:p w14:paraId="067A84FB" w14:textId="77777777" w:rsidR="00AC4B58" w:rsidRPr="00740354" w:rsidRDefault="00AC4B58" w:rsidP="00CA29C2">
            <w:pPr>
              <w:spacing w:line="276" w:lineRule="auto"/>
              <w:ind w:left="284"/>
              <w:jc w:val="right"/>
              <w:rPr>
                <w:sz w:val="22"/>
                <w:szCs w:val="22"/>
              </w:rPr>
            </w:pPr>
            <w:r w:rsidRPr="00740354">
              <w:rPr>
                <w:sz w:val="22"/>
                <w:szCs w:val="22"/>
              </w:rPr>
              <w:t>12,50</w:t>
            </w:r>
          </w:p>
        </w:tc>
      </w:tr>
      <w:tr w:rsidR="00AC4B58" w:rsidRPr="00740354" w14:paraId="1C668CFA" w14:textId="77777777" w:rsidTr="00AC4B58">
        <w:tc>
          <w:tcPr>
            <w:tcW w:w="675" w:type="dxa"/>
          </w:tcPr>
          <w:p w14:paraId="7B1AEBBE" w14:textId="77777777" w:rsidR="00AC4B58" w:rsidRPr="00740354" w:rsidRDefault="00AC4B58" w:rsidP="00CA29C2">
            <w:pPr>
              <w:spacing w:line="276" w:lineRule="auto"/>
              <w:ind w:left="284"/>
              <w:rPr>
                <w:sz w:val="22"/>
                <w:szCs w:val="22"/>
              </w:rPr>
            </w:pPr>
            <w:r w:rsidRPr="00740354">
              <w:rPr>
                <w:sz w:val="22"/>
                <w:szCs w:val="22"/>
              </w:rPr>
              <w:t>2</w:t>
            </w:r>
          </w:p>
        </w:tc>
        <w:tc>
          <w:tcPr>
            <w:tcW w:w="1701" w:type="dxa"/>
          </w:tcPr>
          <w:p w14:paraId="52D2D54D" w14:textId="77777777" w:rsidR="00AC4B58" w:rsidRPr="00740354" w:rsidRDefault="00AC4B58" w:rsidP="00CA29C2">
            <w:pPr>
              <w:spacing w:line="276" w:lineRule="auto"/>
              <w:ind w:left="284"/>
              <w:rPr>
                <w:sz w:val="22"/>
                <w:szCs w:val="22"/>
              </w:rPr>
            </w:pPr>
            <w:r w:rsidRPr="00740354">
              <w:rPr>
                <w:sz w:val="22"/>
                <w:szCs w:val="22"/>
              </w:rPr>
              <w:t>4567890</w:t>
            </w:r>
          </w:p>
        </w:tc>
        <w:tc>
          <w:tcPr>
            <w:tcW w:w="2410" w:type="dxa"/>
          </w:tcPr>
          <w:p w14:paraId="7D4DDFC8" w14:textId="77777777" w:rsidR="00AC4B58" w:rsidRPr="00740354" w:rsidRDefault="00AC4B58" w:rsidP="00CA29C2">
            <w:pPr>
              <w:spacing w:line="276" w:lineRule="auto"/>
              <w:ind w:left="284"/>
              <w:rPr>
                <w:sz w:val="22"/>
                <w:szCs w:val="22"/>
              </w:rPr>
            </w:pPr>
            <w:r w:rsidRPr="00740354">
              <w:rPr>
                <w:sz w:val="22"/>
                <w:szCs w:val="22"/>
              </w:rPr>
              <w:t>Regulator</w:t>
            </w:r>
          </w:p>
        </w:tc>
        <w:tc>
          <w:tcPr>
            <w:tcW w:w="1052" w:type="dxa"/>
          </w:tcPr>
          <w:p w14:paraId="2F8F02AE" w14:textId="77777777" w:rsidR="00AC4B58" w:rsidRPr="00740354" w:rsidRDefault="00AC4B58" w:rsidP="00CA29C2">
            <w:pPr>
              <w:spacing w:line="276" w:lineRule="auto"/>
              <w:ind w:left="284"/>
              <w:jc w:val="right"/>
              <w:rPr>
                <w:sz w:val="22"/>
                <w:szCs w:val="22"/>
              </w:rPr>
            </w:pPr>
            <w:r w:rsidRPr="00740354">
              <w:rPr>
                <w:sz w:val="22"/>
                <w:szCs w:val="22"/>
              </w:rPr>
              <w:t>16987,68</w:t>
            </w:r>
          </w:p>
        </w:tc>
      </w:tr>
      <w:tr w:rsidR="00AC4B58" w:rsidRPr="006A599B" w14:paraId="77E53498" w14:textId="77777777" w:rsidTr="00AC4B58">
        <w:tc>
          <w:tcPr>
            <w:tcW w:w="675" w:type="dxa"/>
          </w:tcPr>
          <w:p w14:paraId="253B1C67" w14:textId="77777777" w:rsidR="00AC4B58" w:rsidRPr="00740354" w:rsidRDefault="00AC4B58" w:rsidP="00CA29C2">
            <w:pPr>
              <w:spacing w:line="276" w:lineRule="auto"/>
              <w:ind w:left="284"/>
              <w:rPr>
                <w:sz w:val="22"/>
                <w:szCs w:val="22"/>
              </w:rPr>
            </w:pPr>
            <w:r w:rsidRPr="00740354">
              <w:rPr>
                <w:sz w:val="22"/>
                <w:szCs w:val="22"/>
              </w:rPr>
              <w:t>3</w:t>
            </w:r>
          </w:p>
        </w:tc>
        <w:tc>
          <w:tcPr>
            <w:tcW w:w="1701" w:type="dxa"/>
          </w:tcPr>
          <w:p w14:paraId="67BD5D21" w14:textId="77777777" w:rsidR="00AC4B58" w:rsidRPr="00740354" w:rsidRDefault="00AC4B58" w:rsidP="00CA29C2">
            <w:pPr>
              <w:spacing w:line="276" w:lineRule="auto"/>
              <w:ind w:left="284"/>
              <w:rPr>
                <w:sz w:val="22"/>
                <w:szCs w:val="22"/>
              </w:rPr>
            </w:pPr>
            <w:r w:rsidRPr="00740354">
              <w:rPr>
                <w:sz w:val="22"/>
                <w:szCs w:val="22"/>
              </w:rPr>
              <w:t>Rys 34579</w:t>
            </w:r>
          </w:p>
        </w:tc>
        <w:tc>
          <w:tcPr>
            <w:tcW w:w="2410" w:type="dxa"/>
          </w:tcPr>
          <w:p w14:paraId="66AAA04A" w14:textId="77777777" w:rsidR="00AC4B58" w:rsidRPr="00740354" w:rsidRDefault="00AC4B58" w:rsidP="00CA29C2">
            <w:pPr>
              <w:spacing w:line="276" w:lineRule="auto"/>
              <w:ind w:left="284"/>
              <w:rPr>
                <w:sz w:val="22"/>
                <w:szCs w:val="22"/>
              </w:rPr>
            </w:pPr>
            <w:r w:rsidRPr="00740354">
              <w:rPr>
                <w:sz w:val="22"/>
                <w:szCs w:val="22"/>
              </w:rPr>
              <w:t>Nakrętka</w:t>
            </w:r>
          </w:p>
        </w:tc>
        <w:tc>
          <w:tcPr>
            <w:tcW w:w="1052" w:type="dxa"/>
          </w:tcPr>
          <w:p w14:paraId="3AD426E7" w14:textId="77777777" w:rsidR="00AC4B58" w:rsidRPr="006A599B" w:rsidRDefault="00AC4B58" w:rsidP="00CA29C2">
            <w:pPr>
              <w:spacing w:line="276" w:lineRule="auto"/>
              <w:ind w:left="284"/>
              <w:jc w:val="right"/>
              <w:rPr>
                <w:sz w:val="22"/>
                <w:szCs w:val="22"/>
              </w:rPr>
            </w:pPr>
            <w:r w:rsidRPr="00740354">
              <w:rPr>
                <w:sz w:val="22"/>
                <w:szCs w:val="22"/>
              </w:rPr>
              <w:t>1,50</w:t>
            </w:r>
          </w:p>
        </w:tc>
      </w:tr>
    </w:tbl>
    <w:p w14:paraId="2F1FB2C4" w14:textId="77777777" w:rsidR="00AC4B58" w:rsidRPr="006A599B" w:rsidRDefault="00AC4B58" w:rsidP="00CA29C2">
      <w:pPr>
        <w:pStyle w:val="Tekstpodstawowy"/>
        <w:spacing w:line="276" w:lineRule="auto"/>
        <w:ind w:left="284"/>
        <w:rPr>
          <w:sz w:val="22"/>
          <w:szCs w:val="22"/>
        </w:rPr>
      </w:pPr>
    </w:p>
    <w:p w14:paraId="6E19D34E" w14:textId="77777777" w:rsidR="00AC4B58" w:rsidRDefault="003435D2" w:rsidP="00CA29C2">
      <w:pPr>
        <w:pStyle w:val="Tekstpodstawowy"/>
        <w:spacing w:after="0" w:line="276" w:lineRule="auto"/>
        <w:ind w:left="284"/>
        <w:jc w:val="both"/>
        <w:rPr>
          <w:sz w:val="22"/>
          <w:szCs w:val="22"/>
        </w:rPr>
      </w:pPr>
      <w:r>
        <w:rPr>
          <w:sz w:val="22"/>
          <w:szCs w:val="22"/>
        </w:rPr>
        <w:t>d</w:t>
      </w:r>
      <w:r w:rsidR="00AC4B58" w:rsidRPr="00F704F6">
        <w:rPr>
          <w:sz w:val="22"/>
          <w:szCs w:val="22"/>
        </w:rPr>
        <w:t>opuszcza się inną formę np. tabel krzyżowych. W przypadku możliwości jednoznacznego zidentyfikowania części zamiennej lub czynności remontowej dopuszcza się możliwość rezygnacji z opisu przy pomocy nr rysunku i indeksu czynności remontowej</w:t>
      </w:r>
      <w:r>
        <w:rPr>
          <w:sz w:val="22"/>
          <w:szCs w:val="22"/>
        </w:rPr>
        <w:t>,</w:t>
      </w:r>
    </w:p>
    <w:p w14:paraId="6FCC49D3" w14:textId="77777777" w:rsidR="00A60415" w:rsidRPr="002E108A" w:rsidRDefault="00A60415" w:rsidP="00CA29C2">
      <w:pPr>
        <w:pStyle w:val="Tekstpodstawowy"/>
        <w:spacing w:after="0" w:line="276" w:lineRule="auto"/>
        <w:ind w:left="284"/>
        <w:jc w:val="both"/>
        <w:rPr>
          <w:sz w:val="22"/>
          <w:szCs w:val="22"/>
        </w:rPr>
      </w:pPr>
      <w:r>
        <w:rPr>
          <w:sz w:val="22"/>
          <w:szCs w:val="22"/>
        </w:rPr>
        <w:t>Zamawiający pod rygorem odrzucenia oferty wymaga wyceny przez wykonawców wszystkich pozycji cennikowych zawartych w załączniku 2a do SWZ. W przypadku pozycji cennikowych zawartych w załączniku 2b do SWZ</w:t>
      </w:r>
      <w:r w:rsidR="00455802">
        <w:rPr>
          <w:sz w:val="22"/>
          <w:szCs w:val="22"/>
        </w:rPr>
        <w:t xml:space="preserve"> (cennik </w:t>
      </w:r>
      <w:r w:rsidR="00455802" w:rsidRPr="002E108A">
        <w:rPr>
          <w:sz w:val="22"/>
          <w:szCs w:val="22"/>
        </w:rPr>
        <w:t>nieobligatoryjny)</w:t>
      </w:r>
      <w:r w:rsidRPr="002E108A">
        <w:rPr>
          <w:sz w:val="22"/>
          <w:szCs w:val="22"/>
        </w:rPr>
        <w:t xml:space="preserve">, brak wyceny pozycji cennikowej </w:t>
      </w:r>
      <w:r w:rsidRPr="002E108A">
        <w:rPr>
          <w:sz w:val="22"/>
          <w:szCs w:val="22"/>
        </w:rPr>
        <w:lastRenderedPageBreak/>
        <w:t>wskazanej przez zamawiającego w załączniku nr 2b do SWZ bez wskazania innej równoważnej, bądź zamiennej (np. wprowadzonej w związku z postępem technicznym) pozycji będzie podstawą do uznania przez Zamawiającego na etapie postępowania wykonawczego, że pozycje te nie są istotne i wykonawca uwzględnił je w cenie remontu podstawowego.</w:t>
      </w:r>
    </w:p>
    <w:bookmarkEnd w:id="21"/>
    <w:p w14:paraId="0B39127A" w14:textId="77777777" w:rsidR="00EB6F9C" w:rsidRPr="005E27C3" w:rsidRDefault="000A293D" w:rsidP="008329E1">
      <w:pPr>
        <w:pStyle w:val="Tekstpodstawowy"/>
        <w:numPr>
          <w:ilvl w:val="0"/>
          <w:numId w:val="141"/>
        </w:numPr>
        <w:spacing w:after="0" w:line="276" w:lineRule="auto"/>
        <w:ind w:left="567" w:hanging="283"/>
        <w:jc w:val="both"/>
        <w:rPr>
          <w:bCs/>
          <w:sz w:val="22"/>
          <w:szCs w:val="22"/>
        </w:rPr>
      </w:pPr>
      <w:r w:rsidRPr="002E108A">
        <w:rPr>
          <w:bCs/>
          <w:sz w:val="22"/>
          <w:szCs w:val="22"/>
        </w:rPr>
        <w:t>Zobowiązania podmiot</w:t>
      </w:r>
      <w:r w:rsidR="004674A4" w:rsidRPr="002E108A">
        <w:rPr>
          <w:bCs/>
          <w:sz w:val="22"/>
          <w:szCs w:val="22"/>
        </w:rPr>
        <w:t>u</w:t>
      </w:r>
      <w:r w:rsidRPr="002E108A">
        <w:rPr>
          <w:bCs/>
          <w:sz w:val="22"/>
          <w:szCs w:val="22"/>
        </w:rPr>
        <w:t xml:space="preserve"> udostępni</w:t>
      </w:r>
      <w:r w:rsidR="004674A4" w:rsidRPr="002E108A">
        <w:rPr>
          <w:bCs/>
          <w:sz w:val="22"/>
          <w:szCs w:val="22"/>
        </w:rPr>
        <w:t>ającego</w:t>
      </w:r>
      <w:r w:rsidRPr="002E108A">
        <w:rPr>
          <w:bCs/>
          <w:sz w:val="22"/>
          <w:szCs w:val="22"/>
        </w:rPr>
        <w:t xml:space="preserve"> zasob</w:t>
      </w:r>
      <w:r w:rsidR="004674A4" w:rsidRPr="002E108A">
        <w:rPr>
          <w:bCs/>
          <w:sz w:val="22"/>
          <w:szCs w:val="22"/>
        </w:rPr>
        <w:t>y</w:t>
      </w:r>
      <w:r w:rsidR="007D6C99" w:rsidRPr="002E108A">
        <w:rPr>
          <w:bCs/>
          <w:sz w:val="22"/>
          <w:szCs w:val="22"/>
        </w:rPr>
        <w:t xml:space="preserve"> do oddania wykonawcy </w:t>
      </w:r>
      <w:r w:rsidR="007D6C99" w:rsidRPr="005E27C3">
        <w:rPr>
          <w:bCs/>
          <w:sz w:val="22"/>
          <w:szCs w:val="22"/>
        </w:rPr>
        <w:t>do dyspozycji zasobów niezbędnych do realizacji zamówienia,</w:t>
      </w:r>
      <w:r w:rsidRPr="005E27C3">
        <w:rPr>
          <w:bCs/>
          <w:sz w:val="22"/>
          <w:szCs w:val="22"/>
        </w:rPr>
        <w:t xml:space="preserve"> o ile </w:t>
      </w:r>
      <w:r w:rsidR="005A0239" w:rsidRPr="005E27C3">
        <w:rPr>
          <w:bCs/>
          <w:sz w:val="22"/>
          <w:szCs w:val="22"/>
        </w:rPr>
        <w:t>w</w:t>
      </w:r>
      <w:r w:rsidRPr="005E27C3">
        <w:rPr>
          <w:bCs/>
          <w:sz w:val="22"/>
          <w:szCs w:val="22"/>
        </w:rPr>
        <w:t>ykonawca polega na takich zasobach w</w:t>
      </w:r>
      <w:r w:rsidR="00EB6F9C" w:rsidRPr="005E27C3">
        <w:rPr>
          <w:bCs/>
          <w:sz w:val="22"/>
          <w:szCs w:val="22"/>
        </w:rPr>
        <w:t> </w:t>
      </w:r>
      <w:r w:rsidRPr="005E27C3">
        <w:rPr>
          <w:bCs/>
          <w:sz w:val="22"/>
          <w:szCs w:val="22"/>
        </w:rPr>
        <w:t>celu wykazania spełnienia warunków</w:t>
      </w:r>
      <w:r w:rsidR="00716043" w:rsidRPr="005E27C3">
        <w:rPr>
          <w:bCs/>
          <w:sz w:val="22"/>
          <w:szCs w:val="22"/>
        </w:rPr>
        <w:t xml:space="preserve"> zgodnie z </w:t>
      </w:r>
      <w:r w:rsidR="00716043" w:rsidRPr="005E27C3">
        <w:rPr>
          <w:b/>
          <w:bCs/>
          <w:sz w:val="22"/>
          <w:szCs w:val="22"/>
        </w:rPr>
        <w:t>załącznikiem nr 3.3. do SWZ</w:t>
      </w:r>
      <w:r w:rsidR="00873A0D" w:rsidRPr="005E27C3">
        <w:rPr>
          <w:bCs/>
          <w:sz w:val="22"/>
          <w:szCs w:val="22"/>
        </w:rPr>
        <w:t>,</w:t>
      </w:r>
      <w:r w:rsidR="00E90E7B" w:rsidRPr="005E27C3">
        <w:rPr>
          <w:bCs/>
          <w:sz w:val="22"/>
          <w:szCs w:val="22"/>
        </w:rPr>
        <w:t xml:space="preserve"> </w:t>
      </w:r>
    </w:p>
    <w:p w14:paraId="27867850" w14:textId="77777777" w:rsidR="00EB6F9C" w:rsidRDefault="000A293D" w:rsidP="008329E1">
      <w:pPr>
        <w:pStyle w:val="Tekstpodstawowy"/>
        <w:numPr>
          <w:ilvl w:val="0"/>
          <w:numId w:val="141"/>
        </w:numPr>
        <w:spacing w:after="0" w:line="276" w:lineRule="auto"/>
        <w:ind w:left="567" w:hanging="283"/>
        <w:jc w:val="both"/>
        <w:rPr>
          <w:bCs/>
          <w:sz w:val="22"/>
          <w:szCs w:val="22"/>
        </w:rPr>
      </w:pPr>
      <w:r w:rsidRPr="005E27C3">
        <w:rPr>
          <w:bCs/>
          <w:sz w:val="22"/>
          <w:szCs w:val="22"/>
        </w:rPr>
        <w:t>Dokument</w:t>
      </w:r>
      <w:r w:rsidR="00D0729E" w:rsidRPr="005E27C3">
        <w:rPr>
          <w:bCs/>
          <w:sz w:val="22"/>
          <w:szCs w:val="22"/>
        </w:rPr>
        <w:t>u</w:t>
      </w:r>
      <w:r w:rsidR="00210345" w:rsidRPr="005E27C3">
        <w:rPr>
          <w:bCs/>
          <w:sz w:val="22"/>
          <w:szCs w:val="22"/>
        </w:rPr>
        <w:t xml:space="preserve"> potwierdzającego</w:t>
      </w:r>
      <w:r w:rsidRPr="005E27C3">
        <w:rPr>
          <w:bCs/>
          <w:sz w:val="22"/>
          <w:szCs w:val="22"/>
        </w:rPr>
        <w:t xml:space="preserve"> zasady reprezentacji wykonawcy</w:t>
      </w:r>
      <w:r w:rsidR="00D0729E" w:rsidRPr="005E27C3">
        <w:rPr>
          <w:bCs/>
          <w:sz w:val="22"/>
          <w:szCs w:val="22"/>
        </w:rPr>
        <w:t>,</w:t>
      </w:r>
      <w:r w:rsidR="00EB3858" w:rsidRPr="005E27C3">
        <w:rPr>
          <w:bCs/>
          <w:sz w:val="22"/>
          <w:szCs w:val="22"/>
        </w:rPr>
        <w:t xml:space="preserve"> Zamawiający nie</w:t>
      </w:r>
      <w:r w:rsidR="00EB3858" w:rsidRPr="00EB6F9C">
        <w:rPr>
          <w:bCs/>
          <w:sz w:val="22"/>
          <w:szCs w:val="22"/>
        </w:rPr>
        <w:t xml:space="preserve"> wymaga złożenia tego dokumentu o ile</w:t>
      </w:r>
      <w:r w:rsidRPr="00EB6F9C">
        <w:rPr>
          <w:bCs/>
          <w:sz w:val="22"/>
          <w:szCs w:val="22"/>
        </w:rPr>
        <w:t xml:space="preserve"> jest on dostępny w publicznych, otwartych bezpłatnych elektronicznych bazach danych</w:t>
      </w:r>
      <w:r w:rsidR="00210345" w:rsidRPr="00EB6F9C">
        <w:rPr>
          <w:bCs/>
          <w:sz w:val="22"/>
          <w:szCs w:val="22"/>
        </w:rPr>
        <w:t xml:space="preserve"> (wskazanych przez wykonawcę w ofercie)</w:t>
      </w:r>
      <w:r w:rsidRPr="00EB6F9C">
        <w:rPr>
          <w:bCs/>
          <w:sz w:val="22"/>
          <w:szCs w:val="22"/>
        </w:rPr>
        <w:t>.</w:t>
      </w:r>
      <w:r w:rsidR="00EB3858" w:rsidRPr="00EB6F9C">
        <w:rPr>
          <w:bCs/>
          <w:sz w:val="22"/>
          <w:szCs w:val="22"/>
        </w:rPr>
        <w:t xml:space="preserve"> </w:t>
      </w:r>
      <w:r w:rsidRPr="00EB6F9C">
        <w:rPr>
          <w:bCs/>
          <w:sz w:val="22"/>
          <w:szCs w:val="22"/>
        </w:rPr>
        <w:t>W przypadku wskazania bazy danych, w której dokumenty są dostępne w innym języku niż polski, Zamawiający może po ich pobraniu wezwać Wykonawcę do przedstawienia tłumaczenia dokumentu na język polski</w:t>
      </w:r>
      <w:r w:rsidR="00775E5A" w:rsidRPr="00EB6F9C">
        <w:rPr>
          <w:bCs/>
          <w:sz w:val="22"/>
          <w:szCs w:val="22"/>
        </w:rPr>
        <w:t>,</w:t>
      </w:r>
    </w:p>
    <w:p w14:paraId="6CC24C0F" w14:textId="77777777" w:rsidR="00EB6F9C" w:rsidRPr="005E27C3" w:rsidRDefault="000A293D" w:rsidP="008329E1">
      <w:pPr>
        <w:pStyle w:val="Tekstpodstawowy"/>
        <w:numPr>
          <w:ilvl w:val="0"/>
          <w:numId w:val="141"/>
        </w:numPr>
        <w:spacing w:after="0" w:line="276" w:lineRule="auto"/>
        <w:ind w:left="567" w:hanging="283"/>
        <w:jc w:val="both"/>
        <w:rPr>
          <w:bCs/>
          <w:sz w:val="22"/>
          <w:szCs w:val="22"/>
        </w:rPr>
      </w:pPr>
      <w:r w:rsidRPr="00EB6F9C">
        <w:rPr>
          <w:bCs/>
          <w:sz w:val="22"/>
          <w:szCs w:val="22"/>
        </w:rPr>
        <w:t>Pełnomocnictw</w:t>
      </w:r>
      <w:r w:rsidR="00873BE1" w:rsidRPr="00EB6F9C">
        <w:rPr>
          <w:bCs/>
          <w:sz w:val="22"/>
          <w:szCs w:val="22"/>
        </w:rPr>
        <w:t>a</w:t>
      </w:r>
      <w:r w:rsidR="00EB3858" w:rsidRPr="00EB6F9C">
        <w:rPr>
          <w:bCs/>
          <w:sz w:val="22"/>
          <w:szCs w:val="22"/>
        </w:rPr>
        <w:t xml:space="preserve"> wskazujące</w:t>
      </w:r>
      <w:r w:rsidR="00210345" w:rsidRPr="00EB6F9C">
        <w:rPr>
          <w:bCs/>
          <w:sz w:val="22"/>
          <w:szCs w:val="22"/>
        </w:rPr>
        <w:t>go</w:t>
      </w:r>
      <w:r w:rsidR="00EB3858" w:rsidRPr="00EB6F9C">
        <w:rPr>
          <w:bCs/>
          <w:sz w:val="22"/>
          <w:szCs w:val="22"/>
        </w:rPr>
        <w:t xml:space="preserve"> pełnomocnika </w:t>
      </w:r>
      <w:r w:rsidR="00EB3858" w:rsidRPr="005E27C3">
        <w:rPr>
          <w:bCs/>
          <w:sz w:val="22"/>
          <w:szCs w:val="22"/>
        </w:rPr>
        <w:t>wykonawców występujących wspólnie</w:t>
      </w:r>
      <w:r w:rsidR="00775E5A" w:rsidRPr="005E27C3">
        <w:rPr>
          <w:bCs/>
          <w:sz w:val="22"/>
          <w:szCs w:val="22"/>
        </w:rPr>
        <w:t xml:space="preserve"> (w</w:t>
      </w:r>
      <w:r w:rsidR="00EB6F9C" w:rsidRPr="005E27C3">
        <w:rPr>
          <w:bCs/>
          <w:sz w:val="22"/>
          <w:szCs w:val="22"/>
        </w:rPr>
        <w:t> </w:t>
      </w:r>
      <w:r w:rsidR="00775E5A" w:rsidRPr="005E27C3">
        <w:rPr>
          <w:bCs/>
          <w:sz w:val="22"/>
          <w:szCs w:val="22"/>
        </w:rPr>
        <w:t xml:space="preserve">wypadku złożenia oferty przez </w:t>
      </w:r>
      <w:r w:rsidR="00210345" w:rsidRPr="005E27C3">
        <w:rPr>
          <w:bCs/>
          <w:sz w:val="22"/>
          <w:szCs w:val="22"/>
        </w:rPr>
        <w:t>konsorcjum</w:t>
      </w:r>
      <w:r w:rsidR="00775E5A" w:rsidRPr="005E27C3">
        <w:rPr>
          <w:bCs/>
          <w:sz w:val="22"/>
          <w:szCs w:val="22"/>
        </w:rPr>
        <w:t>),</w:t>
      </w:r>
    </w:p>
    <w:p w14:paraId="74ECC1B9" w14:textId="77777777" w:rsidR="00EB6F9C" w:rsidRPr="005E27C3" w:rsidRDefault="00775E5A" w:rsidP="008329E1">
      <w:pPr>
        <w:pStyle w:val="Tekstpodstawowy"/>
        <w:numPr>
          <w:ilvl w:val="0"/>
          <w:numId w:val="141"/>
        </w:numPr>
        <w:spacing w:after="0" w:line="276" w:lineRule="auto"/>
        <w:ind w:left="567" w:hanging="283"/>
        <w:jc w:val="both"/>
        <w:rPr>
          <w:bCs/>
          <w:sz w:val="22"/>
          <w:szCs w:val="22"/>
        </w:rPr>
      </w:pPr>
      <w:r w:rsidRPr="005E27C3">
        <w:rPr>
          <w:bCs/>
          <w:sz w:val="22"/>
          <w:szCs w:val="22"/>
        </w:rPr>
        <w:t>Pełnomocnictw</w:t>
      </w:r>
      <w:r w:rsidR="00873BE1" w:rsidRPr="005E27C3">
        <w:rPr>
          <w:bCs/>
          <w:sz w:val="22"/>
          <w:szCs w:val="22"/>
        </w:rPr>
        <w:t>a</w:t>
      </w:r>
      <w:r w:rsidRPr="005E27C3">
        <w:rPr>
          <w:bCs/>
          <w:sz w:val="22"/>
          <w:szCs w:val="22"/>
        </w:rPr>
        <w:t xml:space="preserve"> do podpisania oferty (w przypadku posługiwania się </w:t>
      </w:r>
      <w:r w:rsidR="00473C39" w:rsidRPr="005E27C3">
        <w:rPr>
          <w:bCs/>
          <w:sz w:val="22"/>
          <w:szCs w:val="22"/>
        </w:rPr>
        <w:t>pełnomocnikiem</w:t>
      </w:r>
      <w:r w:rsidRPr="005E27C3">
        <w:rPr>
          <w:bCs/>
          <w:sz w:val="22"/>
          <w:szCs w:val="22"/>
        </w:rPr>
        <w:t>),</w:t>
      </w:r>
    </w:p>
    <w:p w14:paraId="39D0D42A" w14:textId="77777777" w:rsidR="00EB6F9C" w:rsidRPr="005E27C3" w:rsidRDefault="000A293D" w:rsidP="008329E1">
      <w:pPr>
        <w:pStyle w:val="Tekstpodstawowy"/>
        <w:numPr>
          <w:ilvl w:val="0"/>
          <w:numId w:val="141"/>
        </w:numPr>
        <w:spacing w:after="0" w:line="276" w:lineRule="auto"/>
        <w:ind w:left="567" w:hanging="283"/>
        <w:jc w:val="both"/>
        <w:rPr>
          <w:bCs/>
          <w:sz w:val="22"/>
          <w:szCs w:val="22"/>
        </w:rPr>
      </w:pPr>
      <w:r w:rsidRPr="005E27C3">
        <w:rPr>
          <w:bCs/>
          <w:sz w:val="22"/>
          <w:szCs w:val="22"/>
        </w:rPr>
        <w:t>Informacj</w:t>
      </w:r>
      <w:r w:rsidR="00873BE1" w:rsidRPr="005E27C3">
        <w:rPr>
          <w:bCs/>
          <w:sz w:val="22"/>
          <w:szCs w:val="22"/>
        </w:rPr>
        <w:t>i</w:t>
      </w:r>
      <w:r w:rsidRPr="005E27C3">
        <w:rPr>
          <w:bCs/>
          <w:sz w:val="22"/>
          <w:szCs w:val="22"/>
        </w:rPr>
        <w:t xml:space="preserve"> o częściach zamówienia, które Wykonawca zamierza powierzyć do realizacji podwykonawcom</w:t>
      </w:r>
      <w:r w:rsidR="00775E5A" w:rsidRPr="005E27C3">
        <w:rPr>
          <w:bCs/>
          <w:sz w:val="22"/>
          <w:szCs w:val="22"/>
        </w:rPr>
        <w:t xml:space="preserve"> sporządzoną zgodnie z </w:t>
      </w:r>
      <w:r w:rsidR="00775E5A" w:rsidRPr="005E27C3">
        <w:rPr>
          <w:b/>
          <w:bCs/>
          <w:sz w:val="22"/>
          <w:szCs w:val="22"/>
        </w:rPr>
        <w:t xml:space="preserve">Załącznikiem nr </w:t>
      </w:r>
      <w:r w:rsidR="0078720F" w:rsidRPr="005E27C3">
        <w:rPr>
          <w:b/>
          <w:bCs/>
          <w:sz w:val="22"/>
          <w:szCs w:val="22"/>
        </w:rPr>
        <w:t>3.1</w:t>
      </w:r>
      <w:r w:rsidR="00775E5A" w:rsidRPr="005E27C3">
        <w:rPr>
          <w:b/>
          <w:bCs/>
          <w:sz w:val="22"/>
          <w:szCs w:val="22"/>
        </w:rPr>
        <w:t xml:space="preserve"> do SWZ</w:t>
      </w:r>
    </w:p>
    <w:p w14:paraId="1B680FC6" w14:textId="77777777" w:rsidR="00EB6F9C" w:rsidRPr="005E27C3" w:rsidRDefault="00112973" w:rsidP="008329E1">
      <w:pPr>
        <w:pStyle w:val="Tekstpodstawowy"/>
        <w:numPr>
          <w:ilvl w:val="0"/>
          <w:numId w:val="141"/>
        </w:numPr>
        <w:spacing w:after="0" w:line="276" w:lineRule="auto"/>
        <w:ind w:left="567" w:hanging="283"/>
        <w:jc w:val="both"/>
        <w:rPr>
          <w:bCs/>
          <w:sz w:val="22"/>
          <w:szCs w:val="22"/>
        </w:rPr>
      </w:pPr>
      <w:r w:rsidRPr="005E27C3">
        <w:rPr>
          <w:bCs/>
          <w:sz w:val="22"/>
          <w:szCs w:val="22"/>
        </w:rPr>
        <w:t>Informacji o powstaniu u zamawiającego obowiązku podatkowego zgodnie z ustawą z</w:t>
      </w:r>
      <w:r w:rsidR="00EB6F9C" w:rsidRPr="005E27C3">
        <w:rPr>
          <w:bCs/>
          <w:sz w:val="22"/>
          <w:szCs w:val="22"/>
        </w:rPr>
        <w:t> </w:t>
      </w:r>
      <w:r w:rsidRPr="005E27C3">
        <w:rPr>
          <w:bCs/>
          <w:sz w:val="22"/>
          <w:szCs w:val="22"/>
        </w:rPr>
        <w:t>11.03.2004r. o podatku od towarów i usług (jeżeli dotyczy)</w:t>
      </w:r>
      <w:r w:rsidR="0078720F" w:rsidRPr="005E27C3">
        <w:rPr>
          <w:bCs/>
          <w:sz w:val="22"/>
          <w:szCs w:val="22"/>
        </w:rPr>
        <w:t xml:space="preserve">. Wzór informacji stanowi </w:t>
      </w:r>
      <w:r w:rsidR="0078720F" w:rsidRPr="005E27C3">
        <w:rPr>
          <w:b/>
          <w:bCs/>
          <w:sz w:val="22"/>
          <w:szCs w:val="22"/>
        </w:rPr>
        <w:t>Załącznik nr 3.2 do SWZ</w:t>
      </w:r>
      <w:r w:rsidR="0078720F" w:rsidRPr="005E27C3">
        <w:rPr>
          <w:bCs/>
          <w:sz w:val="22"/>
          <w:szCs w:val="22"/>
        </w:rPr>
        <w:t>.</w:t>
      </w:r>
    </w:p>
    <w:p w14:paraId="0231E178" w14:textId="77777777" w:rsidR="00EB6F9C" w:rsidRPr="005E27C3" w:rsidRDefault="0096793D" w:rsidP="008329E1">
      <w:pPr>
        <w:pStyle w:val="Tekstpodstawowy"/>
        <w:numPr>
          <w:ilvl w:val="0"/>
          <w:numId w:val="141"/>
        </w:numPr>
        <w:spacing w:after="0" w:line="276" w:lineRule="auto"/>
        <w:ind w:left="567" w:hanging="373"/>
        <w:jc w:val="both"/>
        <w:rPr>
          <w:bCs/>
          <w:sz w:val="22"/>
          <w:szCs w:val="22"/>
        </w:rPr>
      </w:pPr>
      <w:r w:rsidRPr="005E27C3">
        <w:rPr>
          <w:bCs/>
          <w:sz w:val="22"/>
          <w:szCs w:val="22"/>
        </w:rPr>
        <w:t>Przedmiotowych środków dowodowych – jeżeli są wymagane w SWZ.</w:t>
      </w:r>
    </w:p>
    <w:p w14:paraId="4EA37775" w14:textId="77777777" w:rsidR="00EB6F9C" w:rsidRPr="005E27C3" w:rsidRDefault="00980934" w:rsidP="008329E1">
      <w:pPr>
        <w:pStyle w:val="Tekstpodstawowy"/>
        <w:numPr>
          <w:ilvl w:val="0"/>
          <w:numId w:val="141"/>
        </w:numPr>
        <w:spacing w:after="0" w:line="276" w:lineRule="auto"/>
        <w:ind w:left="567" w:hanging="373"/>
        <w:jc w:val="both"/>
        <w:rPr>
          <w:bCs/>
          <w:sz w:val="22"/>
          <w:szCs w:val="22"/>
        </w:rPr>
      </w:pPr>
      <w:r w:rsidRPr="005E27C3">
        <w:rPr>
          <w:bCs/>
          <w:sz w:val="22"/>
          <w:szCs w:val="22"/>
        </w:rPr>
        <w:t>Oświadczenie o kategorii przedsiębiorstwa wynikające z obowiązk</w:t>
      </w:r>
      <w:r w:rsidR="003220AE">
        <w:rPr>
          <w:bCs/>
          <w:sz w:val="22"/>
          <w:szCs w:val="22"/>
        </w:rPr>
        <w:t>u art. 81 ustawy Prawo zamówień</w:t>
      </w:r>
      <w:r w:rsidRPr="005E27C3">
        <w:rPr>
          <w:bCs/>
          <w:sz w:val="22"/>
          <w:szCs w:val="22"/>
        </w:rPr>
        <w:t>.</w:t>
      </w:r>
      <w:r w:rsidR="000C279C" w:rsidRPr="005E27C3">
        <w:rPr>
          <w:bCs/>
          <w:sz w:val="22"/>
          <w:szCs w:val="22"/>
        </w:rPr>
        <w:t xml:space="preserve"> Wzór oświadczenia stanowi </w:t>
      </w:r>
      <w:r w:rsidR="000C279C" w:rsidRPr="005E27C3">
        <w:rPr>
          <w:b/>
          <w:bCs/>
          <w:sz w:val="22"/>
          <w:szCs w:val="22"/>
        </w:rPr>
        <w:t>Załącznik nr 3.4 do SWZ</w:t>
      </w:r>
      <w:r w:rsidR="000C279C" w:rsidRPr="005E27C3">
        <w:rPr>
          <w:bCs/>
          <w:sz w:val="22"/>
          <w:szCs w:val="22"/>
        </w:rPr>
        <w:t>.</w:t>
      </w:r>
    </w:p>
    <w:p w14:paraId="702AAC8E" w14:textId="77777777" w:rsidR="00210345" w:rsidRPr="00EB6F9C" w:rsidRDefault="00210345" w:rsidP="008329E1">
      <w:pPr>
        <w:pStyle w:val="Tekstpodstawowy"/>
        <w:numPr>
          <w:ilvl w:val="0"/>
          <w:numId w:val="142"/>
        </w:numPr>
        <w:spacing w:after="0" w:line="276" w:lineRule="auto"/>
        <w:ind w:left="284" w:hanging="284"/>
        <w:jc w:val="both"/>
        <w:rPr>
          <w:bCs/>
          <w:sz w:val="22"/>
          <w:szCs w:val="22"/>
        </w:rPr>
      </w:pPr>
      <w:r w:rsidRPr="005E27C3">
        <w:rPr>
          <w:bCs/>
          <w:sz w:val="22"/>
          <w:szCs w:val="22"/>
        </w:rPr>
        <w:t>Zobowiązanie podmiotu udostępniającego, pełnomocnictwa lub przedmiotowe środki dowodowe</w:t>
      </w:r>
      <w:r w:rsidRPr="005E27C3">
        <w:rPr>
          <w:sz w:val="22"/>
          <w:szCs w:val="22"/>
        </w:rPr>
        <w:t xml:space="preserve"> </w:t>
      </w:r>
      <w:r w:rsidRPr="005E27C3">
        <w:rPr>
          <w:bCs/>
          <w:sz w:val="22"/>
          <w:szCs w:val="22"/>
        </w:rPr>
        <w:t xml:space="preserve">powinny być złożone zgodnie z przepisami </w:t>
      </w:r>
      <w:r w:rsidRPr="005E27C3">
        <w:rPr>
          <w:bCs/>
          <w:i/>
          <w:sz w:val="22"/>
          <w:szCs w:val="22"/>
        </w:rPr>
        <w:t xml:space="preserve">Rozporządzenia z dnia </w:t>
      </w:r>
      <w:r w:rsidR="00260371" w:rsidRPr="005E27C3">
        <w:rPr>
          <w:bCs/>
          <w:i/>
          <w:sz w:val="22"/>
          <w:szCs w:val="22"/>
        </w:rPr>
        <w:t>30 grudnia 2020</w:t>
      </w:r>
      <w:r w:rsidR="00260371" w:rsidRPr="00EB6F9C">
        <w:rPr>
          <w:bCs/>
          <w:i/>
          <w:sz w:val="22"/>
          <w:szCs w:val="22"/>
        </w:rPr>
        <w:t xml:space="preserve"> r.</w:t>
      </w:r>
      <w:r w:rsidRPr="00EB6F9C">
        <w:rPr>
          <w:bCs/>
          <w:i/>
          <w:sz w:val="22"/>
          <w:szCs w:val="22"/>
        </w:rPr>
        <w:t xml:space="preserve"> w sprawie sposobu sporządzania i przekazywania informacji oraz wymagań technicznych dla dokumentów elektronicznych oraz środków komunikacji elektronicznej w postępowaniu o udzielenie zamówienia lub konkursie</w:t>
      </w:r>
      <w:r w:rsidRPr="00EB6F9C">
        <w:rPr>
          <w:bCs/>
          <w:sz w:val="22"/>
          <w:szCs w:val="22"/>
        </w:rPr>
        <w:t xml:space="preserve"> </w:t>
      </w:r>
      <w:proofErr w:type="spellStart"/>
      <w:r w:rsidRPr="00EB6F9C">
        <w:rPr>
          <w:bCs/>
          <w:sz w:val="22"/>
          <w:szCs w:val="22"/>
        </w:rPr>
        <w:t>tj</w:t>
      </w:r>
      <w:proofErr w:type="spellEnd"/>
      <w:r w:rsidRPr="00EB6F9C">
        <w:rPr>
          <w:bCs/>
          <w:sz w:val="22"/>
          <w:szCs w:val="22"/>
        </w:rPr>
        <w:t>:</w:t>
      </w:r>
    </w:p>
    <w:p w14:paraId="302AA764" w14:textId="77777777" w:rsidR="00210345" w:rsidRPr="00F704F6" w:rsidRDefault="00210345" w:rsidP="008329E1">
      <w:pPr>
        <w:pStyle w:val="Tekstpodstawowy"/>
        <w:numPr>
          <w:ilvl w:val="1"/>
          <w:numId w:val="51"/>
        </w:numPr>
        <w:tabs>
          <w:tab w:val="clear" w:pos="720"/>
        </w:tabs>
        <w:spacing w:after="0" w:line="276" w:lineRule="auto"/>
        <w:ind w:left="567" w:hanging="283"/>
        <w:jc w:val="both"/>
        <w:rPr>
          <w:bCs/>
          <w:sz w:val="22"/>
          <w:szCs w:val="22"/>
        </w:rPr>
      </w:pPr>
      <w:r w:rsidRPr="00F704F6">
        <w:rPr>
          <w:bCs/>
          <w:sz w:val="22"/>
          <w:szCs w:val="22"/>
        </w:rPr>
        <w:t xml:space="preserve">Jeżeli dokument został wystawiony przez </w:t>
      </w:r>
      <w:r w:rsidR="00260371" w:rsidRPr="00F704F6">
        <w:rPr>
          <w:bCs/>
          <w:sz w:val="22"/>
          <w:szCs w:val="22"/>
        </w:rPr>
        <w:t>podmiot upoważniony</w:t>
      </w:r>
      <w:r w:rsidRPr="00F704F6">
        <w:rPr>
          <w:bCs/>
          <w:sz w:val="22"/>
          <w:szCs w:val="22"/>
        </w:rPr>
        <w:t xml:space="preserve"> </w:t>
      </w:r>
      <w:r w:rsidR="00260371" w:rsidRPr="00F704F6">
        <w:rPr>
          <w:bCs/>
          <w:sz w:val="22"/>
          <w:szCs w:val="22"/>
        </w:rPr>
        <w:t xml:space="preserve">(np. </w:t>
      </w:r>
      <w:r w:rsidRPr="00F704F6">
        <w:rPr>
          <w:bCs/>
          <w:sz w:val="22"/>
          <w:szCs w:val="22"/>
        </w:rPr>
        <w:t>organ administracyjny lub sądowy</w:t>
      </w:r>
      <w:r w:rsidR="00260371" w:rsidRPr="00F704F6">
        <w:rPr>
          <w:bCs/>
          <w:sz w:val="22"/>
          <w:szCs w:val="22"/>
        </w:rPr>
        <w:t>)</w:t>
      </w:r>
      <w:r w:rsidRPr="00F704F6">
        <w:rPr>
          <w:bCs/>
          <w:sz w:val="22"/>
          <w:szCs w:val="22"/>
        </w:rPr>
        <w:t xml:space="preserve"> jako dokument elektroniczny – wykonawca przekazuje ten dokument,</w:t>
      </w:r>
    </w:p>
    <w:p w14:paraId="6F647F11" w14:textId="77777777" w:rsidR="00210345" w:rsidRPr="00F704F6" w:rsidRDefault="00210345" w:rsidP="008329E1">
      <w:pPr>
        <w:pStyle w:val="Tekstpodstawowy"/>
        <w:numPr>
          <w:ilvl w:val="1"/>
          <w:numId w:val="51"/>
        </w:numPr>
        <w:tabs>
          <w:tab w:val="clear" w:pos="720"/>
        </w:tabs>
        <w:spacing w:after="0" w:line="276" w:lineRule="auto"/>
        <w:ind w:left="567" w:hanging="283"/>
        <w:jc w:val="both"/>
        <w:rPr>
          <w:bCs/>
          <w:sz w:val="22"/>
          <w:szCs w:val="22"/>
        </w:rPr>
      </w:pPr>
      <w:r w:rsidRPr="00F704F6">
        <w:rPr>
          <w:bCs/>
          <w:sz w:val="22"/>
          <w:szCs w:val="22"/>
        </w:rPr>
        <w:t xml:space="preserve">Jeżeli dokument został wystawiony przez </w:t>
      </w:r>
      <w:r w:rsidR="00260371" w:rsidRPr="00F704F6">
        <w:rPr>
          <w:bCs/>
          <w:sz w:val="22"/>
          <w:szCs w:val="22"/>
        </w:rPr>
        <w:t xml:space="preserve">podmiot upoważniony (np. </w:t>
      </w:r>
      <w:r w:rsidRPr="00F704F6">
        <w:rPr>
          <w:bCs/>
          <w:sz w:val="22"/>
          <w:szCs w:val="22"/>
        </w:rPr>
        <w:t>organ administracyjny lub sądowy</w:t>
      </w:r>
      <w:r w:rsidR="00260371" w:rsidRPr="00F704F6">
        <w:rPr>
          <w:bCs/>
          <w:sz w:val="22"/>
          <w:szCs w:val="22"/>
        </w:rPr>
        <w:t>)</w:t>
      </w:r>
      <w:r w:rsidRPr="00F704F6">
        <w:rPr>
          <w:bCs/>
          <w:sz w:val="22"/>
          <w:szCs w:val="22"/>
        </w:rPr>
        <w:t xml:space="preserve"> jako dokument papierowy  – wykonawca przekazuje elektroniczną kopię dokumentu poświadczoną za zgodność z oryginałem,</w:t>
      </w:r>
    </w:p>
    <w:p w14:paraId="7D6BA3E9" w14:textId="77777777" w:rsidR="00210345" w:rsidRPr="00F704F6" w:rsidRDefault="00210345" w:rsidP="008329E1">
      <w:pPr>
        <w:pStyle w:val="Tekstpodstawowy"/>
        <w:numPr>
          <w:ilvl w:val="1"/>
          <w:numId w:val="51"/>
        </w:numPr>
        <w:tabs>
          <w:tab w:val="clear" w:pos="720"/>
        </w:tabs>
        <w:spacing w:after="0" w:line="276" w:lineRule="auto"/>
        <w:ind w:left="567" w:hanging="283"/>
        <w:jc w:val="both"/>
        <w:rPr>
          <w:bCs/>
          <w:sz w:val="22"/>
          <w:szCs w:val="22"/>
        </w:rPr>
      </w:pPr>
      <w:r w:rsidRPr="00F704F6">
        <w:rPr>
          <w:bCs/>
          <w:sz w:val="22"/>
          <w:szCs w:val="22"/>
        </w:rPr>
        <w:t xml:space="preserve">Jeżeli dokument został wystawiony przez inny podmiot (np. podmiot </w:t>
      </w:r>
      <w:r w:rsidR="00260371" w:rsidRPr="00F704F6">
        <w:rPr>
          <w:bCs/>
          <w:sz w:val="22"/>
          <w:szCs w:val="22"/>
        </w:rPr>
        <w:t>udostępniający zasoby, mocodawca</w:t>
      </w:r>
      <w:r w:rsidRPr="00F704F6">
        <w:rPr>
          <w:bCs/>
          <w:sz w:val="22"/>
          <w:szCs w:val="22"/>
        </w:rPr>
        <w:t>) w formie elektronicznej z podpisem elektronicznym kwalifikowanym – przekazuje się ten dokument,</w:t>
      </w:r>
    </w:p>
    <w:p w14:paraId="257C21D9" w14:textId="77777777" w:rsidR="00210345" w:rsidRPr="00F704F6" w:rsidRDefault="00210345" w:rsidP="008329E1">
      <w:pPr>
        <w:pStyle w:val="Tekstpodstawowy"/>
        <w:numPr>
          <w:ilvl w:val="1"/>
          <w:numId w:val="51"/>
        </w:numPr>
        <w:tabs>
          <w:tab w:val="clear" w:pos="720"/>
        </w:tabs>
        <w:spacing w:after="0" w:line="276" w:lineRule="auto"/>
        <w:ind w:left="567" w:hanging="283"/>
        <w:jc w:val="both"/>
        <w:rPr>
          <w:bCs/>
          <w:sz w:val="22"/>
          <w:szCs w:val="22"/>
        </w:rPr>
      </w:pPr>
      <w:r w:rsidRPr="00F704F6">
        <w:rPr>
          <w:bCs/>
          <w:sz w:val="22"/>
          <w:szCs w:val="22"/>
        </w:rPr>
        <w:t>Jeżeli dokument został wystawiony przez inny podmiot (np.</w:t>
      </w:r>
      <w:r w:rsidRPr="00F704F6">
        <w:rPr>
          <w:sz w:val="22"/>
          <w:szCs w:val="22"/>
        </w:rPr>
        <w:t xml:space="preserve"> </w:t>
      </w:r>
      <w:r w:rsidRPr="00F704F6">
        <w:rPr>
          <w:bCs/>
          <w:sz w:val="22"/>
          <w:szCs w:val="22"/>
        </w:rPr>
        <w:t xml:space="preserve">podmiot </w:t>
      </w:r>
      <w:r w:rsidR="00260371" w:rsidRPr="00F704F6">
        <w:rPr>
          <w:bCs/>
          <w:sz w:val="22"/>
          <w:szCs w:val="22"/>
        </w:rPr>
        <w:t>udostępniający zasoby, mocodawca</w:t>
      </w:r>
      <w:r w:rsidRPr="00F704F6">
        <w:rPr>
          <w:bCs/>
          <w:sz w:val="22"/>
          <w:szCs w:val="22"/>
        </w:rPr>
        <w:t>) jako dokument papierowy – wykonawca przekazuje elektroniczną kopię dokumentu poświadczoną za zgodność z oryginałem.</w:t>
      </w:r>
    </w:p>
    <w:p w14:paraId="262B5395" w14:textId="77777777" w:rsidR="00EB6F9C" w:rsidRDefault="00210345" w:rsidP="008329E1">
      <w:pPr>
        <w:pStyle w:val="Tekstpodstawowy"/>
        <w:numPr>
          <w:ilvl w:val="6"/>
          <w:numId w:val="143"/>
        </w:numPr>
        <w:spacing w:after="0" w:line="276" w:lineRule="auto"/>
        <w:ind w:left="284" w:hanging="284"/>
        <w:jc w:val="both"/>
        <w:rPr>
          <w:bCs/>
          <w:sz w:val="22"/>
          <w:szCs w:val="22"/>
        </w:rPr>
      </w:pPr>
      <w:r w:rsidRPr="00F704F6">
        <w:rPr>
          <w:b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r w:rsidR="0096793D">
        <w:rPr>
          <w:bCs/>
          <w:sz w:val="22"/>
          <w:szCs w:val="22"/>
        </w:rPr>
        <w:br/>
      </w:r>
      <w:r w:rsidRPr="00F704F6">
        <w:rPr>
          <w:bCs/>
          <w:sz w:val="22"/>
          <w:szCs w:val="22"/>
        </w:rPr>
        <w:t>a w przypadku pełnomocnictwa poświadczenia dokonuje notariusz lub mocodawca.</w:t>
      </w:r>
    </w:p>
    <w:p w14:paraId="6732351F" w14:textId="77777777" w:rsidR="00210345" w:rsidRPr="00EB6F9C" w:rsidRDefault="00210345" w:rsidP="008329E1">
      <w:pPr>
        <w:pStyle w:val="Tekstpodstawowy"/>
        <w:numPr>
          <w:ilvl w:val="6"/>
          <w:numId w:val="143"/>
        </w:numPr>
        <w:spacing w:after="0" w:line="276" w:lineRule="auto"/>
        <w:ind w:left="284" w:hanging="284"/>
        <w:jc w:val="both"/>
        <w:rPr>
          <w:bCs/>
          <w:sz w:val="22"/>
          <w:szCs w:val="22"/>
        </w:rPr>
      </w:pPr>
      <w:r w:rsidRPr="00EB6F9C">
        <w:rPr>
          <w:bCs/>
          <w:sz w:val="22"/>
          <w:szCs w:val="22"/>
        </w:rPr>
        <w:t xml:space="preserve">W przypadku przekazywania dokumentu elektronicznego w formacie poddającym dane kompresji, opatrzenie pliku zawierającego skompresowane dokumenty kwalifikowanym podpisem </w:t>
      </w:r>
      <w:r w:rsidRPr="00EB6F9C">
        <w:rPr>
          <w:bCs/>
          <w:sz w:val="22"/>
          <w:szCs w:val="22"/>
        </w:rPr>
        <w:lastRenderedPageBreak/>
        <w:t>elektronicznym jest równoznaczne z opatrzeniem wszystkich dokumentów zawartych w tym pliku kwalifikowanym podpisem elektronicznym.</w:t>
      </w:r>
    </w:p>
    <w:p w14:paraId="0C2CD6BC" w14:textId="77777777" w:rsidR="00D009F4" w:rsidRPr="00F704F6" w:rsidRDefault="00D009F4" w:rsidP="00CA29C2">
      <w:pPr>
        <w:spacing w:line="276" w:lineRule="auto"/>
        <w:jc w:val="both"/>
        <w:rPr>
          <w:bCs/>
          <w:sz w:val="22"/>
          <w:szCs w:val="22"/>
        </w:rPr>
      </w:pPr>
    </w:p>
    <w:p w14:paraId="2F369010" w14:textId="77777777" w:rsidR="00E018E8" w:rsidRPr="00804500" w:rsidRDefault="00E018E8" w:rsidP="00CA29C2">
      <w:pPr>
        <w:spacing w:before="120" w:line="276" w:lineRule="auto"/>
        <w:jc w:val="both"/>
        <w:rPr>
          <w:b/>
          <w:sz w:val="24"/>
          <w:szCs w:val="24"/>
        </w:rPr>
      </w:pPr>
      <w:r w:rsidRPr="00804500">
        <w:rPr>
          <w:b/>
          <w:sz w:val="24"/>
          <w:szCs w:val="24"/>
        </w:rPr>
        <w:t>Sposób złożenia oferty</w:t>
      </w:r>
    </w:p>
    <w:p w14:paraId="5B417E44" w14:textId="77777777" w:rsidR="00510E2E" w:rsidRPr="00F704F6" w:rsidRDefault="00113C7E" w:rsidP="008329E1">
      <w:pPr>
        <w:pStyle w:val="Tekstpodstawowy"/>
        <w:numPr>
          <w:ilvl w:val="6"/>
          <w:numId w:val="143"/>
        </w:numPr>
        <w:spacing w:after="0" w:line="276" w:lineRule="auto"/>
        <w:ind w:left="284"/>
        <w:jc w:val="both"/>
        <w:rPr>
          <w:bCs/>
          <w:sz w:val="22"/>
          <w:szCs w:val="22"/>
        </w:rPr>
      </w:pPr>
      <w:r w:rsidRPr="00F704F6">
        <w:rPr>
          <w:bCs/>
          <w:sz w:val="22"/>
          <w:szCs w:val="22"/>
        </w:rPr>
        <w:t>Formularz oferty oraz pozostałe dokumenty na nią się składające powinny być podpisane podpisem elektronicznym kwalifikowanym przez upoważnione osoby</w:t>
      </w:r>
      <w:r w:rsidR="00210345" w:rsidRPr="00F704F6">
        <w:rPr>
          <w:bCs/>
          <w:sz w:val="22"/>
          <w:szCs w:val="22"/>
        </w:rPr>
        <w:t xml:space="preserve"> (</w:t>
      </w:r>
      <w:r w:rsidR="00666CD7" w:rsidRPr="00F704F6">
        <w:rPr>
          <w:bCs/>
          <w:sz w:val="22"/>
          <w:szCs w:val="22"/>
        </w:rPr>
        <w:t xml:space="preserve">w tym z uwzględnieniem wskazanych powyżej wymagań dotyczących zobowiązania podmiotu udostępniającego, pełnomocnictw </w:t>
      </w:r>
      <w:r w:rsidR="00643161">
        <w:rPr>
          <w:bCs/>
          <w:sz w:val="22"/>
          <w:szCs w:val="22"/>
        </w:rPr>
        <w:br/>
      </w:r>
      <w:r w:rsidR="00666CD7" w:rsidRPr="00F704F6">
        <w:rPr>
          <w:bCs/>
          <w:sz w:val="22"/>
          <w:szCs w:val="22"/>
        </w:rPr>
        <w:t xml:space="preserve">lub przedmiotowych środków dowodowych) </w:t>
      </w:r>
      <w:r w:rsidR="00596FCD" w:rsidRPr="00F704F6">
        <w:rPr>
          <w:bCs/>
          <w:sz w:val="22"/>
          <w:szCs w:val="22"/>
        </w:rPr>
        <w:t xml:space="preserve">. </w:t>
      </w:r>
    </w:p>
    <w:p w14:paraId="7A95E957" w14:textId="77777777" w:rsidR="00510E2E" w:rsidRPr="0014586E" w:rsidRDefault="00510E2E" w:rsidP="008329E1">
      <w:pPr>
        <w:pStyle w:val="Tekstpodstawowy"/>
        <w:numPr>
          <w:ilvl w:val="6"/>
          <w:numId w:val="143"/>
        </w:numPr>
        <w:spacing w:after="0" w:line="276" w:lineRule="auto"/>
        <w:ind w:left="284"/>
        <w:jc w:val="both"/>
        <w:rPr>
          <w:bCs/>
          <w:sz w:val="22"/>
          <w:szCs w:val="22"/>
        </w:rPr>
      </w:pPr>
      <w:r w:rsidRPr="00F704F6">
        <w:rPr>
          <w:bCs/>
          <w:sz w:val="22"/>
          <w:szCs w:val="22"/>
        </w:rPr>
        <w:t xml:space="preserve">Formularz ofertowy w wersji elektronicznej dostępny jest po kliknięciu na link zamieszczony na stronie internetowej w Profilu Nabywcy. Wymagania techniczne: komputer klasy PC z jednym </w:t>
      </w:r>
      <w:r w:rsidR="00643161">
        <w:rPr>
          <w:bCs/>
          <w:sz w:val="22"/>
          <w:szCs w:val="22"/>
        </w:rPr>
        <w:br/>
      </w:r>
      <w:r w:rsidRPr="00F704F6">
        <w:rPr>
          <w:bCs/>
          <w:sz w:val="22"/>
          <w:szCs w:val="22"/>
        </w:rPr>
        <w:t xml:space="preserve">z następujących systemów operacyjnych: Windows 7, Windows 8, Windows 10 (bez wsparcia dla Windows XP, Vista), przeglądarka internetowa z włączoną obsługą </w:t>
      </w:r>
      <w:proofErr w:type="spellStart"/>
      <w:r w:rsidRPr="00F704F6">
        <w:rPr>
          <w:bCs/>
          <w:sz w:val="22"/>
          <w:szCs w:val="22"/>
        </w:rPr>
        <w:t>javascript</w:t>
      </w:r>
      <w:proofErr w:type="spellEnd"/>
      <w:r w:rsidRPr="00F704F6">
        <w:rPr>
          <w:bCs/>
          <w:sz w:val="22"/>
          <w:szCs w:val="22"/>
        </w:rPr>
        <w:t xml:space="preserve">: Internet Explorer wersja 10 lub 11, Mozilla </w:t>
      </w:r>
      <w:proofErr w:type="spellStart"/>
      <w:r w:rsidRPr="00F704F6">
        <w:rPr>
          <w:bCs/>
          <w:sz w:val="22"/>
          <w:szCs w:val="22"/>
        </w:rPr>
        <w:t>Firefox</w:t>
      </w:r>
      <w:proofErr w:type="spellEnd"/>
      <w:r w:rsidRPr="00F704F6">
        <w:rPr>
          <w:bCs/>
          <w:sz w:val="22"/>
          <w:szCs w:val="22"/>
        </w:rPr>
        <w:t xml:space="preserve"> od </w:t>
      </w:r>
      <w:r w:rsidRPr="0014586E">
        <w:rPr>
          <w:bCs/>
          <w:sz w:val="22"/>
          <w:szCs w:val="22"/>
        </w:rPr>
        <w:t>wersji 50 (bez wsparcia dla wersji beta), zainstalowane darmowe oprogramowanie JAVA (JRE) – zgodnie z zaleceniami ze strony dostawcy Java, minimalna rozdzielczość ekranu wymagana do poprawnego wyświetlania 1366x786.</w:t>
      </w:r>
    </w:p>
    <w:p w14:paraId="6425AB5C" w14:textId="77777777" w:rsidR="00643161" w:rsidRPr="0014586E" w:rsidRDefault="00643161" w:rsidP="008329E1">
      <w:pPr>
        <w:pStyle w:val="Tekstpodstawowy"/>
        <w:numPr>
          <w:ilvl w:val="6"/>
          <w:numId w:val="143"/>
        </w:numPr>
        <w:spacing w:after="0" w:line="276" w:lineRule="auto"/>
        <w:ind w:left="284"/>
        <w:jc w:val="both"/>
        <w:rPr>
          <w:bCs/>
          <w:sz w:val="22"/>
          <w:szCs w:val="22"/>
        </w:rPr>
      </w:pPr>
      <w:r w:rsidRPr="0014586E">
        <w:rPr>
          <w:bCs/>
          <w:sz w:val="22"/>
          <w:szCs w:val="22"/>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22" w:name="_Hlk106866889"/>
      <w:r w:rsidRPr="0014586E">
        <w:rPr>
          <w:bCs/>
          <w:sz w:val="22"/>
          <w:szCs w:val="22"/>
        </w:rPr>
        <w:t>w kontekście jej kompletności i zgodności</w:t>
      </w:r>
      <w:bookmarkEnd w:id="22"/>
      <w:r w:rsidRPr="0014586E">
        <w:rPr>
          <w:bCs/>
          <w:sz w:val="22"/>
          <w:szCs w:val="22"/>
        </w:rPr>
        <w:t xml:space="preserve">. </w:t>
      </w:r>
      <w:r w:rsidRPr="0014586E">
        <w:rPr>
          <w:bCs/>
          <w:sz w:val="22"/>
          <w:szCs w:val="22"/>
        </w:rPr>
        <w:br/>
        <w:t xml:space="preserve">Na platformie EFO oferta Wykonawcy zostanie oznaczona statusem: „nieaktualna” (złożona </w:t>
      </w:r>
      <w:r w:rsidRPr="0014586E">
        <w:rPr>
          <w:bCs/>
          <w:sz w:val="22"/>
          <w:szCs w:val="22"/>
        </w:rPr>
        <w:br/>
        <w:t xml:space="preserve">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w:t>
      </w:r>
      <w:r w:rsidRPr="0014586E">
        <w:rPr>
          <w:bCs/>
          <w:sz w:val="22"/>
          <w:szCs w:val="22"/>
        </w:rPr>
        <w:br/>
        <w:t>że faktycznie zmiany wprowadzone w formularzu nie mają wpływu na złożoną ofertę. 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42BD2E6" w14:textId="77777777" w:rsidR="007F58E7" w:rsidRPr="0014586E" w:rsidRDefault="007F58E7" w:rsidP="008329E1">
      <w:pPr>
        <w:pStyle w:val="Tekstpodstawowy"/>
        <w:numPr>
          <w:ilvl w:val="6"/>
          <w:numId w:val="143"/>
        </w:numPr>
        <w:spacing w:after="0" w:line="276" w:lineRule="auto"/>
        <w:ind w:left="284"/>
        <w:jc w:val="both"/>
        <w:rPr>
          <w:bCs/>
          <w:sz w:val="22"/>
          <w:szCs w:val="22"/>
        </w:rPr>
      </w:pPr>
      <w:r w:rsidRPr="0014586E">
        <w:rPr>
          <w:bCs/>
          <w:sz w:val="22"/>
          <w:szCs w:val="22"/>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7046794C" w14:textId="77777777" w:rsidR="00A021EF" w:rsidRPr="00F704F6" w:rsidRDefault="00A021EF" w:rsidP="008329E1">
      <w:pPr>
        <w:pStyle w:val="Tekstpodstawowy"/>
        <w:numPr>
          <w:ilvl w:val="6"/>
          <w:numId w:val="143"/>
        </w:numPr>
        <w:spacing w:after="0" w:line="276" w:lineRule="auto"/>
        <w:ind w:left="284"/>
        <w:jc w:val="both"/>
        <w:rPr>
          <w:bCs/>
          <w:sz w:val="22"/>
          <w:szCs w:val="22"/>
        </w:rPr>
      </w:pPr>
      <w:r w:rsidRPr="00F704F6">
        <w:rPr>
          <w:bCs/>
          <w:sz w:val="22"/>
          <w:szCs w:val="22"/>
        </w:rPr>
        <w:t xml:space="preserve">Ofertę należy złożyć </w:t>
      </w:r>
      <w:r w:rsidR="00AC4B58" w:rsidRPr="00F704F6">
        <w:rPr>
          <w:bCs/>
          <w:sz w:val="22"/>
          <w:szCs w:val="22"/>
        </w:rPr>
        <w:t xml:space="preserve">przy </w:t>
      </w:r>
      <w:r w:rsidRPr="00F704F6">
        <w:rPr>
          <w:bCs/>
          <w:sz w:val="22"/>
          <w:szCs w:val="22"/>
        </w:rPr>
        <w:t>użyciu narzędzi dostępnych na Platformie EFO.</w:t>
      </w:r>
    </w:p>
    <w:p w14:paraId="5AA85E35" w14:textId="77777777" w:rsidR="001757A8" w:rsidRPr="00F704F6" w:rsidRDefault="001757A8" w:rsidP="008329E1">
      <w:pPr>
        <w:pStyle w:val="Tekstpodstawowy"/>
        <w:numPr>
          <w:ilvl w:val="6"/>
          <w:numId w:val="143"/>
        </w:numPr>
        <w:spacing w:after="0" w:line="276" w:lineRule="auto"/>
        <w:ind w:left="284"/>
        <w:jc w:val="both"/>
        <w:rPr>
          <w:bCs/>
          <w:sz w:val="22"/>
          <w:szCs w:val="22"/>
        </w:rPr>
      </w:pPr>
      <w:r w:rsidRPr="00F704F6">
        <w:rPr>
          <w:bCs/>
          <w:sz w:val="22"/>
          <w:szCs w:val="22"/>
        </w:rPr>
        <w:t>Zmiana lub wycofanie oferty jest możliwa przed terminem składania ofert</w:t>
      </w:r>
      <w:r w:rsidR="00210345" w:rsidRPr="00F704F6">
        <w:rPr>
          <w:bCs/>
          <w:sz w:val="22"/>
          <w:szCs w:val="22"/>
        </w:rPr>
        <w:t>, przy czym zmiana oferty może być dokonana jedynie jako wycofanie poprzedniej oferty i złożenie nowej (zmienionej).</w:t>
      </w:r>
    </w:p>
    <w:p w14:paraId="0832EC00" w14:textId="77777777" w:rsidR="00A021EF" w:rsidRPr="00F704F6" w:rsidRDefault="00A021EF" w:rsidP="00CA29C2">
      <w:pPr>
        <w:spacing w:line="276" w:lineRule="auto"/>
        <w:jc w:val="both"/>
        <w:rPr>
          <w:bCs/>
          <w:sz w:val="22"/>
          <w:szCs w:val="22"/>
        </w:rPr>
      </w:pPr>
    </w:p>
    <w:p w14:paraId="24948030" w14:textId="77777777" w:rsidR="00D009F4" w:rsidRPr="00804500" w:rsidRDefault="00D009F4" w:rsidP="00CA29C2">
      <w:pPr>
        <w:spacing w:before="120" w:line="276" w:lineRule="auto"/>
        <w:jc w:val="both"/>
        <w:rPr>
          <w:b/>
          <w:bCs/>
          <w:sz w:val="24"/>
          <w:szCs w:val="24"/>
        </w:rPr>
      </w:pPr>
      <w:r w:rsidRPr="00804500">
        <w:rPr>
          <w:b/>
          <w:bCs/>
          <w:sz w:val="24"/>
          <w:szCs w:val="24"/>
        </w:rPr>
        <w:t>Tajemnica przedsiębiorstwa:</w:t>
      </w:r>
    </w:p>
    <w:p w14:paraId="70067026" w14:textId="77777777" w:rsidR="00D009F4" w:rsidRPr="00F704F6" w:rsidRDefault="00D009F4" w:rsidP="008329E1">
      <w:pPr>
        <w:pStyle w:val="Akapitzlist"/>
        <w:numPr>
          <w:ilvl w:val="0"/>
          <w:numId w:val="144"/>
        </w:numPr>
        <w:spacing w:line="276" w:lineRule="auto"/>
        <w:contextualSpacing w:val="0"/>
        <w:jc w:val="both"/>
        <w:rPr>
          <w:bCs/>
          <w:sz w:val="22"/>
          <w:szCs w:val="22"/>
        </w:rPr>
      </w:pPr>
      <w:r w:rsidRPr="00F704F6">
        <w:rPr>
          <w:bCs/>
          <w:sz w:val="22"/>
          <w:szCs w:val="22"/>
        </w:rPr>
        <w:t xml:space="preserve">Jeżeli Wykonawca </w:t>
      </w:r>
      <w:r w:rsidR="00415395" w:rsidRPr="00F704F6">
        <w:rPr>
          <w:bCs/>
          <w:sz w:val="22"/>
          <w:szCs w:val="22"/>
        </w:rPr>
        <w:t>przekazuje</w:t>
      </w:r>
      <w:r w:rsidRPr="00F704F6">
        <w:rPr>
          <w:bCs/>
          <w:sz w:val="22"/>
          <w:szCs w:val="22"/>
        </w:rPr>
        <w:t xml:space="preserve"> informacje będące tajemnicą przedsiębiorstwa w rozumieniu </w:t>
      </w:r>
      <w:r w:rsidR="004B74E3" w:rsidRPr="00F704F6">
        <w:rPr>
          <w:bCs/>
          <w:sz w:val="22"/>
          <w:szCs w:val="22"/>
        </w:rPr>
        <w:t>ustawy z dnia 16.04.1993r.</w:t>
      </w:r>
      <w:r w:rsidRPr="00F704F6">
        <w:rPr>
          <w:bCs/>
          <w:sz w:val="22"/>
          <w:szCs w:val="22"/>
        </w:rPr>
        <w:t xml:space="preserve"> </w:t>
      </w:r>
      <w:r w:rsidRPr="00725E33">
        <w:rPr>
          <w:bCs/>
          <w:i/>
          <w:sz w:val="22"/>
          <w:szCs w:val="22"/>
        </w:rPr>
        <w:t>o zwalczaniu nieuczciwej konkurencji</w:t>
      </w:r>
      <w:r w:rsidR="00415395" w:rsidRPr="00F704F6">
        <w:rPr>
          <w:bCs/>
          <w:sz w:val="22"/>
          <w:szCs w:val="22"/>
        </w:rPr>
        <w:t>,</w:t>
      </w:r>
      <w:r w:rsidRPr="00F704F6">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F704F6">
        <w:rPr>
          <w:bCs/>
          <w:sz w:val="22"/>
          <w:szCs w:val="22"/>
        </w:rPr>
        <w:t>, w</w:t>
      </w:r>
      <w:r w:rsidRPr="00F704F6">
        <w:rPr>
          <w:bCs/>
          <w:sz w:val="22"/>
          <w:szCs w:val="22"/>
        </w:rPr>
        <w:t xml:space="preserve"> szczególności nie można zastrzec: nazwy i adresu Wykonawcy, informacji dotyczących ceny</w:t>
      </w:r>
      <w:r w:rsidR="00303421" w:rsidRPr="00F704F6">
        <w:rPr>
          <w:bCs/>
          <w:sz w:val="22"/>
          <w:szCs w:val="22"/>
        </w:rPr>
        <w:t xml:space="preserve"> lub kosztu.</w:t>
      </w:r>
      <w:r w:rsidRPr="00F704F6">
        <w:rPr>
          <w:bCs/>
          <w:sz w:val="22"/>
          <w:szCs w:val="22"/>
        </w:rPr>
        <w:t xml:space="preserve"> Brak </w:t>
      </w:r>
      <w:r w:rsidR="00303421" w:rsidRPr="00F704F6">
        <w:rPr>
          <w:bCs/>
          <w:sz w:val="22"/>
          <w:szCs w:val="22"/>
        </w:rPr>
        <w:t>oznaczenia</w:t>
      </w:r>
      <w:r w:rsidRPr="00F704F6">
        <w:rPr>
          <w:bCs/>
          <w:sz w:val="22"/>
          <w:szCs w:val="22"/>
        </w:rPr>
        <w:t xml:space="preserve"> </w:t>
      </w:r>
      <w:r w:rsidR="005F337E" w:rsidRPr="00F704F6">
        <w:rPr>
          <w:bCs/>
          <w:sz w:val="22"/>
          <w:szCs w:val="22"/>
        </w:rPr>
        <w:t>jest</w:t>
      </w:r>
      <w:r w:rsidRPr="00F704F6">
        <w:rPr>
          <w:bCs/>
          <w:sz w:val="22"/>
          <w:szCs w:val="22"/>
        </w:rPr>
        <w:t xml:space="preserve"> traktowany jako </w:t>
      </w:r>
      <w:r w:rsidR="00303421" w:rsidRPr="00F704F6">
        <w:rPr>
          <w:bCs/>
          <w:sz w:val="22"/>
          <w:szCs w:val="22"/>
        </w:rPr>
        <w:t>przekazanie dokumentów podlegających ujawnieniu</w:t>
      </w:r>
      <w:r w:rsidRPr="00F704F6">
        <w:rPr>
          <w:bCs/>
          <w:sz w:val="22"/>
          <w:szCs w:val="22"/>
        </w:rPr>
        <w:t>.</w:t>
      </w:r>
    </w:p>
    <w:p w14:paraId="42096348" w14:textId="77777777" w:rsidR="00303421" w:rsidRPr="00F704F6" w:rsidRDefault="00576A8C" w:rsidP="008329E1">
      <w:pPr>
        <w:pStyle w:val="Akapitzlist"/>
        <w:numPr>
          <w:ilvl w:val="0"/>
          <w:numId w:val="144"/>
        </w:numPr>
        <w:spacing w:line="276" w:lineRule="auto"/>
        <w:ind w:left="357" w:hanging="357"/>
        <w:contextualSpacing w:val="0"/>
        <w:jc w:val="both"/>
        <w:rPr>
          <w:bCs/>
          <w:sz w:val="22"/>
          <w:szCs w:val="22"/>
        </w:rPr>
      </w:pPr>
      <w:r w:rsidRPr="00F704F6">
        <w:rPr>
          <w:bCs/>
          <w:sz w:val="22"/>
          <w:szCs w:val="22"/>
        </w:rPr>
        <w:lastRenderedPageBreak/>
        <w:t xml:space="preserve">W przypadku zastrzeżenia informacji stanowiącej tajemnicę przedsiębiorstwa wykonawca zobowiązany jest </w:t>
      </w:r>
      <w:r w:rsidR="00A07CB0" w:rsidRPr="00F704F6">
        <w:rPr>
          <w:bCs/>
          <w:sz w:val="22"/>
          <w:szCs w:val="22"/>
        </w:rPr>
        <w:t xml:space="preserve">złożyć wraz z </w:t>
      </w:r>
      <w:r w:rsidR="00945534" w:rsidRPr="00F704F6">
        <w:rPr>
          <w:bCs/>
          <w:sz w:val="22"/>
          <w:szCs w:val="22"/>
        </w:rPr>
        <w:t xml:space="preserve">taką informacją wykazanie, że zastrzeżone informacje stanowią tajemnicę przedsiębiorstwa. Brak wykazania </w:t>
      </w:r>
      <w:r w:rsidR="005F337E" w:rsidRPr="00F704F6">
        <w:rPr>
          <w:bCs/>
          <w:sz w:val="22"/>
          <w:szCs w:val="22"/>
        </w:rPr>
        <w:t>jest równoznaczny z brakiem zastrzeżenia tajemnicy przedsiębiorstwa.</w:t>
      </w:r>
      <w:r w:rsidR="00945534" w:rsidRPr="00F704F6">
        <w:rPr>
          <w:bCs/>
          <w:sz w:val="22"/>
          <w:szCs w:val="22"/>
        </w:rPr>
        <w:t xml:space="preserve"> </w:t>
      </w:r>
    </w:p>
    <w:p w14:paraId="7D329632" w14:textId="77777777" w:rsidR="00D009F4" w:rsidRPr="0014586E" w:rsidRDefault="00D009F4" w:rsidP="00CA29C2">
      <w:pPr>
        <w:spacing w:before="120" w:line="276" w:lineRule="auto"/>
        <w:jc w:val="both"/>
        <w:rPr>
          <w:bCs/>
          <w:sz w:val="14"/>
          <w:szCs w:val="24"/>
        </w:rPr>
      </w:pPr>
    </w:p>
    <w:p w14:paraId="18B90297" w14:textId="77777777" w:rsidR="00F13DFD" w:rsidRPr="00804500" w:rsidRDefault="00D37BB9" w:rsidP="0014586E">
      <w:pPr>
        <w:pStyle w:val="Nagwek1"/>
        <w:shd w:val="clear" w:color="auto" w:fill="D9D9D9" w:themeFill="background1" w:themeFillShade="D9"/>
        <w:spacing w:before="120" w:after="120" w:line="276" w:lineRule="auto"/>
        <w:jc w:val="both"/>
        <w:rPr>
          <w:rFonts w:ascii="Times New Roman" w:hAnsi="Times New Roman" w:cs="Times New Roman"/>
          <w:color w:val="auto"/>
          <w:sz w:val="24"/>
          <w:szCs w:val="24"/>
        </w:rPr>
      </w:pPr>
      <w:bookmarkStart w:id="23" w:name="_Toc197423821"/>
      <w:r w:rsidRPr="00804500">
        <w:rPr>
          <w:rFonts w:ascii="Times New Roman" w:hAnsi="Times New Roman" w:cs="Times New Roman"/>
          <w:color w:val="auto"/>
          <w:sz w:val="24"/>
          <w:szCs w:val="24"/>
        </w:rPr>
        <w:t>XII</w:t>
      </w:r>
      <w:r w:rsidR="007F58E7">
        <w:rPr>
          <w:rFonts w:ascii="Times New Roman" w:hAnsi="Times New Roman" w:cs="Times New Roman"/>
          <w:color w:val="auto"/>
          <w:sz w:val="24"/>
          <w:szCs w:val="24"/>
        </w:rPr>
        <w:t>I</w:t>
      </w:r>
      <w:r w:rsidRPr="00804500">
        <w:rPr>
          <w:rFonts w:ascii="Times New Roman" w:hAnsi="Times New Roman" w:cs="Times New Roman"/>
          <w:color w:val="auto"/>
          <w:sz w:val="24"/>
          <w:szCs w:val="24"/>
        </w:rPr>
        <w:t>.</w:t>
      </w:r>
      <w:r w:rsidR="00725E33">
        <w:rPr>
          <w:rFonts w:ascii="Times New Roman" w:hAnsi="Times New Roman" w:cs="Times New Roman"/>
          <w:color w:val="auto"/>
          <w:sz w:val="24"/>
          <w:szCs w:val="24"/>
        </w:rPr>
        <w:tab/>
      </w:r>
      <w:r w:rsidR="00F13DFD" w:rsidRPr="00804500">
        <w:rPr>
          <w:rFonts w:ascii="Times New Roman" w:hAnsi="Times New Roman" w:cs="Times New Roman"/>
          <w:color w:val="auto"/>
          <w:sz w:val="24"/>
          <w:szCs w:val="24"/>
        </w:rPr>
        <w:t>Miejsce, termin składania i otwarcia ofert oraz termin związania ofertą</w:t>
      </w:r>
      <w:bookmarkEnd w:id="23"/>
    </w:p>
    <w:p w14:paraId="0CA5093D" w14:textId="23C4274A" w:rsidR="00F13DFD" w:rsidRPr="00DA4472" w:rsidRDefault="00F13DFD" w:rsidP="00725E33">
      <w:pPr>
        <w:pStyle w:val="Akapitzlist"/>
        <w:numPr>
          <w:ilvl w:val="0"/>
          <w:numId w:val="8"/>
        </w:numPr>
        <w:spacing w:before="240" w:line="276" w:lineRule="auto"/>
        <w:ind w:left="284" w:hanging="284"/>
        <w:contextualSpacing w:val="0"/>
        <w:jc w:val="both"/>
        <w:rPr>
          <w:bCs/>
          <w:sz w:val="22"/>
          <w:szCs w:val="22"/>
        </w:rPr>
      </w:pPr>
      <w:bookmarkStart w:id="24" w:name="_Hlk69199200"/>
      <w:r w:rsidRPr="00DA4472">
        <w:rPr>
          <w:bCs/>
          <w:sz w:val="22"/>
          <w:szCs w:val="22"/>
        </w:rPr>
        <w:t xml:space="preserve">Ofertę należy złożyć </w:t>
      </w:r>
      <w:r w:rsidR="00D37BB9" w:rsidRPr="00DA4472">
        <w:rPr>
          <w:bCs/>
          <w:sz w:val="22"/>
          <w:szCs w:val="22"/>
        </w:rPr>
        <w:t xml:space="preserve"> do</w:t>
      </w:r>
      <w:r w:rsidR="00510949" w:rsidRPr="00DA4472">
        <w:rPr>
          <w:bCs/>
          <w:sz w:val="22"/>
          <w:szCs w:val="22"/>
        </w:rPr>
        <w:t>:</w:t>
      </w:r>
      <w:r w:rsidR="00D37BB9" w:rsidRPr="00DA4472">
        <w:rPr>
          <w:bCs/>
          <w:sz w:val="22"/>
          <w:szCs w:val="22"/>
        </w:rPr>
        <w:t xml:space="preserve"> </w:t>
      </w:r>
      <w:r w:rsidRPr="00DA4472">
        <w:rPr>
          <w:bCs/>
          <w:sz w:val="22"/>
          <w:szCs w:val="22"/>
        </w:rPr>
        <w:t xml:space="preserve"> </w:t>
      </w:r>
      <w:r w:rsidR="008F1557">
        <w:rPr>
          <w:bCs/>
          <w:sz w:val="22"/>
          <w:szCs w:val="22"/>
        </w:rPr>
        <w:tab/>
        <w:t xml:space="preserve">  </w:t>
      </w:r>
      <w:r w:rsidR="00005423" w:rsidRPr="00005423">
        <w:rPr>
          <w:b/>
          <w:bCs/>
          <w:sz w:val="22"/>
          <w:szCs w:val="22"/>
        </w:rPr>
        <w:t>02.06.2025r.</w:t>
      </w:r>
      <w:r w:rsidR="00B660B1" w:rsidRPr="00005423">
        <w:rPr>
          <w:b/>
          <w:bCs/>
          <w:sz w:val="22"/>
          <w:szCs w:val="22"/>
        </w:rPr>
        <w:tab/>
      </w:r>
      <w:r w:rsidRPr="00005423">
        <w:rPr>
          <w:b/>
          <w:bCs/>
          <w:sz w:val="22"/>
          <w:szCs w:val="22"/>
        </w:rPr>
        <w:t xml:space="preserve"> godz. </w:t>
      </w:r>
      <w:r w:rsidR="00005423" w:rsidRPr="00005423">
        <w:rPr>
          <w:b/>
          <w:bCs/>
          <w:sz w:val="22"/>
          <w:szCs w:val="22"/>
        </w:rPr>
        <w:t>09:00</w:t>
      </w:r>
      <w:r w:rsidRPr="00DA4472">
        <w:rPr>
          <w:bCs/>
          <w:sz w:val="22"/>
          <w:szCs w:val="22"/>
        </w:rPr>
        <w:t xml:space="preserve"> </w:t>
      </w:r>
    </w:p>
    <w:p w14:paraId="32602D59" w14:textId="79E2389F" w:rsidR="00F13DFD" w:rsidRPr="00005423" w:rsidRDefault="00F13DFD" w:rsidP="00725E33">
      <w:pPr>
        <w:pStyle w:val="Akapitzlist"/>
        <w:numPr>
          <w:ilvl w:val="0"/>
          <w:numId w:val="8"/>
        </w:numPr>
        <w:spacing w:before="120" w:line="276" w:lineRule="auto"/>
        <w:ind w:left="284" w:hanging="284"/>
        <w:contextualSpacing w:val="0"/>
        <w:jc w:val="both"/>
        <w:rPr>
          <w:b/>
          <w:bCs/>
          <w:sz w:val="22"/>
          <w:szCs w:val="22"/>
        </w:rPr>
      </w:pPr>
      <w:r w:rsidRPr="00DA4472">
        <w:rPr>
          <w:bCs/>
          <w:sz w:val="22"/>
          <w:szCs w:val="22"/>
        </w:rPr>
        <w:t xml:space="preserve">Otwarcie ofert nastąpi w dniu </w:t>
      </w:r>
      <w:r w:rsidR="00005423" w:rsidRPr="00005423">
        <w:rPr>
          <w:b/>
          <w:bCs/>
          <w:sz w:val="22"/>
          <w:szCs w:val="22"/>
        </w:rPr>
        <w:t>02.06.2025r.</w:t>
      </w:r>
      <w:r w:rsidRPr="00005423">
        <w:rPr>
          <w:b/>
          <w:bCs/>
          <w:sz w:val="22"/>
          <w:szCs w:val="22"/>
        </w:rPr>
        <w:t>,</w:t>
      </w:r>
      <w:r w:rsidR="00B660B1" w:rsidRPr="00005423">
        <w:rPr>
          <w:b/>
          <w:bCs/>
          <w:sz w:val="22"/>
          <w:szCs w:val="22"/>
        </w:rPr>
        <w:tab/>
        <w:t xml:space="preserve"> godz. </w:t>
      </w:r>
      <w:r w:rsidR="00005423" w:rsidRPr="00005423">
        <w:rPr>
          <w:b/>
          <w:bCs/>
          <w:sz w:val="22"/>
          <w:szCs w:val="22"/>
        </w:rPr>
        <w:t>09:00</w:t>
      </w:r>
      <w:r w:rsidRPr="00005423">
        <w:rPr>
          <w:b/>
          <w:bCs/>
          <w:sz w:val="22"/>
          <w:szCs w:val="22"/>
        </w:rPr>
        <w:t xml:space="preserve"> </w:t>
      </w:r>
    </w:p>
    <w:p w14:paraId="2EB86E0C" w14:textId="77777777" w:rsidR="00F13DFD" w:rsidRPr="00DA4472" w:rsidRDefault="00FB5DEC" w:rsidP="00725E33">
      <w:pPr>
        <w:pStyle w:val="Akapitzlist"/>
        <w:numPr>
          <w:ilvl w:val="0"/>
          <w:numId w:val="8"/>
        </w:numPr>
        <w:spacing w:line="276" w:lineRule="auto"/>
        <w:ind w:left="284" w:hanging="284"/>
        <w:contextualSpacing w:val="0"/>
        <w:jc w:val="both"/>
        <w:rPr>
          <w:bCs/>
          <w:sz w:val="22"/>
          <w:szCs w:val="22"/>
        </w:rPr>
      </w:pPr>
      <w:r w:rsidRPr="00DA4472">
        <w:rPr>
          <w:bCs/>
          <w:sz w:val="22"/>
          <w:szCs w:val="22"/>
        </w:rPr>
        <w:t>Do składania i otwarcia o</w:t>
      </w:r>
      <w:r w:rsidR="00A37A89" w:rsidRPr="00DA4472">
        <w:rPr>
          <w:bCs/>
          <w:sz w:val="22"/>
          <w:szCs w:val="22"/>
        </w:rPr>
        <w:t xml:space="preserve">fert używany jest </w:t>
      </w:r>
      <w:r w:rsidR="00F13DFD" w:rsidRPr="00DA4472">
        <w:rPr>
          <w:bCs/>
          <w:sz w:val="22"/>
          <w:szCs w:val="22"/>
        </w:rPr>
        <w:t>portal EFO.</w:t>
      </w:r>
    </w:p>
    <w:p w14:paraId="74629D78" w14:textId="77777777" w:rsidR="00F13DFD" w:rsidRPr="00DA4472" w:rsidRDefault="00F13DFD" w:rsidP="00725E33">
      <w:pPr>
        <w:pStyle w:val="Akapitzlist"/>
        <w:numPr>
          <w:ilvl w:val="0"/>
          <w:numId w:val="8"/>
        </w:numPr>
        <w:spacing w:line="276" w:lineRule="auto"/>
        <w:ind w:left="284" w:hanging="284"/>
        <w:contextualSpacing w:val="0"/>
        <w:jc w:val="both"/>
        <w:rPr>
          <w:bCs/>
          <w:sz w:val="22"/>
          <w:szCs w:val="22"/>
        </w:rPr>
      </w:pPr>
      <w:r w:rsidRPr="00DA4472">
        <w:rPr>
          <w:bCs/>
          <w:sz w:val="22"/>
          <w:szCs w:val="22"/>
        </w:rPr>
        <w:t>Niezwłocznie po otwarciu ofert Zamawiający zamieści na stronie internetowej informację z</w:t>
      </w:r>
      <w:r w:rsidR="0014586E" w:rsidRPr="00DA4472">
        <w:rPr>
          <w:bCs/>
          <w:sz w:val="22"/>
          <w:szCs w:val="22"/>
        </w:rPr>
        <w:t> </w:t>
      </w:r>
      <w:r w:rsidRPr="00DA4472">
        <w:rPr>
          <w:bCs/>
          <w:sz w:val="22"/>
          <w:szCs w:val="22"/>
        </w:rPr>
        <w:t>otwarcia ofert.</w:t>
      </w:r>
    </w:p>
    <w:p w14:paraId="06400001" w14:textId="1D8D48B3" w:rsidR="0014586E" w:rsidRPr="00DA4472" w:rsidRDefault="00F13DFD" w:rsidP="00725E33">
      <w:pPr>
        <w:pStyle w:val="Akapitzlist"/>
        <w:numPr>
          <w:ilvl w:val="0"/>
          <w:numId w:val="8"/>
        </w:numPr>
        <w:spacing w:line="276" w:lineRule="auto"/>
        <w:ind w:left="284" w:hanging="284"/>
        <w:contextualSpacing w:val="0"/>
        <w:jc w:val="both"/>
        <w:rPr>
          <w:bCs/>
          <w:sz w:val="22"/>
          <w:szCs w:val="22"/>
        </w:rPr>
      </w:pPr>
      <w:r w:rsidRPr="00DA4472">
        <w:rPr>
          <w:bCs/>
          <w:sz w:val="22"/>
          <w:szCs w:val="22"/>
        </w:rPr>
        <w:t xml:space="preserve">Wykonawca pozostaje związany złożoną ofertą </w:t>
      </w:r>
      <w:r w:rsidR="000D7929" w:rsidRPr="00DA4472">
        <w:rPr>
          <w:bCs/>
          <w:sz w:val="22"/>
          <w:szCs w:val="22"/>
        </w:rPr>
        <w:t xml:space="preserve">do dnia </w:t>
      </w:r>
      <w:r w:rsidR="00005423">
        <w:rPr>
          <w:bCs/>
          <w:sz w:val="22"/>
          <w:szCs w:val="22"/>
        </w:rPr>
        <w:t>30.08.2025r.</w:t>
      </w:r>
    </w:p>
    <w:p w14:paraId="604CE022" w14:textId="77777777" w:rsidR="00F13DFD" w:rsidRDefault="00B72507" w:rsidP="00725E33">
      <w:pPr>
        <w:pStyle w:val="Akapitzlist"/>
        <w:spacing w:line="276" w:lineRule="auto"/>
        <w:ind w:left="284" w:hanging="284"/>
        <w:contextualSpacing w:val="0"/>
        <w:jc w:val="both"/>
        <w:rPr>
          <w:bCs/>
          <w:sz w:val="22"/>
          <w:szCs w:val="22"/>
        </w:rPr>
      </w:pPr>
      <w:r w:rsidRPr="00600CF6">
        <w:rPr>
          <w:bCs/>
          <w:sz w:val="22"/>
          <w:szCs w:val="22"/>
        </w:rPr>
        <w:t>Pierwszym dniem terminu jest dzień, w którym upływa</w:t>
      </w:r>
      <w:r w:rsidR="000D7929" w:rsidRPr="00600CF6">
        <w:rPr>
          <w:bCs/>
          <w:sz w:val="22"/>
          <w:szCs w:val="22"/>
        </w:rPr>
        <w:t xml:space="preserve"> termin składania ofert</w:t>
      </w:r>
      <w:r w:rsidR="00F13DFD" w:rsidRPr="00600CF6">
        <w:rPr>
          <w:bCs/>
          <w:sz w:val="22"/>
          <w:szCs w:val="22"/>
        </w:rPr>
        <w:t>.</w:t>
      </w:r>
    </w:p>
    <w:p w14:paraId="003F53EB" w14:textId="77777777" w:rsidR="0014586E" w:rsidRDefault="0014586E" w:rsidP="0014586E">
      <w:pPr>
        <w:pStyle w:val="Akapitzlist"/>
        <w:spacing w:line="276" w:lineRule="auto"/>
        <w:ind w:left="357"/>
        <w:contextualSpacing w:val="0"/>
        <w:jc w:val="both"/>
        <w:rPr>
          <w:bCs/>
          <w:sz w:val="22"/>
          <w:szCs w:val="22"/>
        </w:rPr>
      </w:pPr>
    </w:p>
    <w:p w14:paraId="18831080" w14:textId="77777777" w:rsidR="00F13DFD" w:rsidRPr="00804500" w:rsidRDefault="006F41A7" w:rsidP="0014586E">
      <w:pPr>
        <w:pStyle w:val="Nagwek1"/>
        <w:shd w:val="clear" w:color="auto" w:fill="D9D9D9" w:themeFill="background1" w:themeFillShade="D9"/>
        <w:spacing w:before="120" w:after="120" w:line="276" w:lineRule="auto"/>
        <w:jc w:val="both"/>
        <w:rPr>
          <w:rFonts w:ascii="Times New Roman" w:hAnsi="Times New Roman" w:cs="Times New Roman"/>
          <w:color w:val="auto"/>
          <w:sz w:val="24"/>
          <w:szCs w:val="24"/>
        </w:rPr>
      </w:pPr>
      <w:bookmarkStart w:id="25" w:name="_Toc197423822"/>
      <w:bookmarkEnd w:id="24"/>
      <w:r w:rsidRPr="00804500">
        <w:rPr>
          <w:rFonts w:ascii="Times New Roman" w:hAnsi="Times New Roman" w:cs="Times New Roman"/>
          <w:color w:val="auto"/>
          <w:sz w:val="24"/>
          <w:szCs w:val="24"/>
        </w:rPr>
        <w:t>XI</w:t>
      </w:r>
      <w:r w:rsidR="007F58E7">
        <w:rPr>
          <w:rFonts w:ascii="Times New Roman" w:hAnsi="Times New Roman" w:cs="Times New Roman"/>
          <w:color w:val="auto"/>
          <w:sz w:val="24"/>
          <w:szCs w:val="24"/>
        </w:rPr>
        <w:t>V</w:t>
      </w:r>
      <w:r w:rsidRPr="00804500">
        <w:rPr>
          <w:rFonts w:ascii="Times New Roman" w:hAnsi="Times New Roman" w:cs="Times New Roman"/>
          <w:color w:val="auto"/>
          <w:sz w:val="24"/>
          <w:szCs w:val="24"/>
        </w:rPr>
        <w:t>.</w:t>
      </w:r>
      <w:r w:rsidR="00725E33">
        <w:rPr>
          <w:rFonts w:ascii="Times New Roman" w:hAnsi="Times New Roman" w:cs="Times New Roman"/>
          <w:color w:val="auto"/>
          <w:sz w:val="24"/>
          <w:szCs w:val="24"/>
        </w:rPr>
        <w:tab/>
      </w:r>
      <w:r w:rsidR="006D5894" w:rsidRPr="00804500">
        <w:rPr>
          <w:rFonts w:ascii="Times New Roman" w:hAnsi="Times New Roman" w:cs="Times New Roman"/>
          <w:color w:val="auto"/>
          <w:sz w:val="24"/>
          <w:szCs w:val="24"/>
        </w:rPr>
        <w:t>Informacja o środkach komunikacji elektronicznej</w:t>
      </w:r>
      <w:r w:rsidR="003178E0" w:rsidRPr="00804500">
        <w:rPr>
          <w:rFonts w:ascii="Times New Roman" w:hAnsi="Times New Roman" w:cs="Times New Roman"/>
          <w:color w:val="auto"/>
          <w:sz w:val="24"/>
          <w:szCs w:val="24"/>
        </w:rPr>
        <w:t xml:space="preserve"> oraz wymaganiach technicznych i organizacyjnych </w:t>
      </w:r>
      <w:r w:rsidR="00467B42" w:rsidRPr="00804500">
        <w:rPr>
          <w:rFonts w:ascii="Times New Roman" w:hAnsi="Times New Roman" w:cs="Times New Roman"/>
          <w:color w:val="auto"/>
          <w:sz w:val="24"/>
          <w:szCs w:val="24"/>
        </w:rPr>
        <w:t>sporządzania, wysyłania i odbierania korespondencji</w:t>
      </w:r>
      <w:bookmarkEnd w:id="25"/>
    </w:p>
    <w:p w14:paraId="771CC5D5" w14:textId="77777777" w:rsidR="00725E33" w:rsidRPr="007E4324" w:rsidRDefault="00725E33" w:rsidP="00725E33">
      <w:pPr>
        <w:pStyle w:val="Akapitzlist"/>
        <w:numPr>
          <w:ilvl w:val="0"/>
          <w:numId w:val="9"/>
        </w:numPr>
        <w:spacing w:line="276" w:lineRule="auto"/>
        <w:ind w:left="284" w:hanging="284"/>
        <w:contextualSpacing w:val="0"/>
        <w:jc w:val="both"/>
        <w:rPr>
          <w:bCs/>
          <w:sz w:val="22"/>
          <w:szCs w:val="22"/>
          <w:u w:val="single"/>
        </w:rPr>
      </w:pPr>
      <w:r w:rsidRPr="007E4324">
        <w:rPr>
          <w:bCs/>
          <w:sz w:val="22"/>
          <w:szCs w:val="22"/>
          <w:u w:val="single"/>
        </w:rPr>
        <w:t>Komunikacja Zamawiającego z Wykonawcami odbywa się za pomocą środków komunikacji elektronicznej.</w:t>
      </w:r>
    </w:p>
    <w:p w14:paraId="25DE6197" w14:textId="77777777" w:rsidR="00725E33" w:rsidRPr="009342C7" w:rsidRDefault="00725E33" w:rsidP="00725E33">
      <w:pPr>
        <w:pStyle w:val="Akapitzlist"/>
        <w:numPr>
          <w:ilvl w:val="0"/>
          <w:numId w:val="9"/>
        </w:numPr>
        <w:spacing w:line="276" w:lineRule="auto"/>
        <w:ind w:left="284" w:hanging="284"/>
        <w:contextualSpacing w:val="0"/>
        <w:jc w:val="both"/>
        <w:rPr>
          <w:bCs/>
          <w:sz w:val="22"/>
          <w:szCs w:val="22"/>
        </w:rPr>
      </w:pPr>
      <w:r w:rsidRPr="007E4324">
        <w:rPr>
          <w:b/>
          <w:sz w:val="22"/>
          <w:szCs w:val="22"/>
        </w:rPr>
        <w:t>Wykonawca przekazuje korespondencję przy użyciu Platformy EFO</w:t>
      </w:r>
      <w:r w:rsidRPr="009342C7">
        <w:rPr>
          <w:bCs/>
          <w:sz w:val="22"/>
          <w:szCs w:val="22"/>
        </w:rPr>
        <w:t xml:space="preserve">. </w:t>
      </w:r>
    </w:p>
    <w:p w14:paraId="5F52A868" w14:textId="77777777" w:rsidR="00725E33" w:rsidRPr="009342C7" w:rsidRDefault="00725E33" w:rsidP="00725E33">
      <w:pPr>
        <w:pStyle w:val="Akapitzlist"/>
        <w:numPr>
          <w:ilvl w:val="0"/>
          <w:numId w:val="9"/>
        </w:numPr>
        <w:spacing w:line="276" w:lineRule="auto"/>
        <w:ind w:left="284" w:hanging="284"/>
        <w:contextualSpacing w:val="0"/>
        <w:jc w:val="both"/>
        <w:rPr>
          <w:bCs/>
          <w:sz w:val="22"/>
          <w:szCs w:val="22"/>
        </w:rPr>
      </w:pPr>
      <w:r w:rsidRPr="009342C7">
        <w:rPr>
          <w:bCs/>
          <w:sz w:val="22"/>
          <w:szCs w:val="22"/>
        </w:rPr>
        <w:t>Zamawiający przekazuje korespondencję przy użyciu Platformy EFO lub przez zamieszczanie informacji w Profilu nabywcy.</w:t>
      </w:r>
    </w:p>
    <w:p w14:paraId="011393B9" w14:textId="77777777" w:rsidR="00725E33" w:rsidRPr="009342C7" w:rsidRDefault="00725E33" w:rsidP="00725E33">
      <w:pPr>
        <w:pStyle w:val="Akapitzlist"/>
        <w:numPr>
          <w:ilvl w:val="0"/>
          <w:numId w:val="9"/>
        </w:numPr>
        <w:spacing w:line="276" w:lineRule="auto"/>
        <w:ind w:left="284" w:hanging="284"/>
        <w:contextualSpacing w:val="0"/>
        <w:jc w:val="both"/>
        <w:rPr>
          <w:bCs/>
          <w:sz w:val="22"/>
          <w:szCs w:val="22"/>
        </w:rPr>
      </w:pPr>
      <w:r w:rsidRPr="009342C7">
        <w:rPr>
          <w:bCs/>
          <w:sz w:val="22"/>
          <w:szCs w:val="22"/>
        </w:rPr>
        <w:t xml:space="preserve">Wymagania techniczne oraz organizacyjne dotyczące korzystania z Platformy EFO są zamieszczone </w:t>
      </w:r>
      <w:r>
        <w:rPr>
          <w:bCs/>
          <w:sz w:val="22"/>
          <w:szCs w:val="22"/>
        </w:rPr>
        <w:br/>
      </w:r>
      <w:r w:rsidRPr="009342C7">
        <w:rPr>
          <w:bCs/>
          <w:sz w:val="22"/>
          <w:szCs w:val="22"/>
        </w:rPr>
        <w:t xml:space="preserve">w Regulaminie korzystania z Platformy pod adresem efo.coig.biz oraz w zakładce </w:t>
      </w:r>
      <w:r w:rsidRPr="009342C7">
        <w:rPr>
          <w:bCs/>
          <w:i/>
          <w:iCs/>
          <w:sz w:val="22"/>
          <w:szCs w:val="22"/>
        </w:rPr>
        <w:t>Pomoc.</w:t>
      </w:r>
    </w:p>
    <w:p w14:paraId="6716CFEF" w14:textId="77777777" w:rsidR="00725E33" w:rsidRPr="009342C7" w:rsidRDefault="00725E33" w:rsidP="00725E33">
      <w:pPr>
        <w:pStyle w:val="Akapitzlist"/>
        <w:numPr>
          <w:ilvl w:val="0"/>
          <w:numId w:val="9"/>
        </w:numPr>
        <w:spacing w:line="276" w:lineRule="auto"/>
        <w:ind w:left="284" w:hanging="284"/>
        <w:contextualSpacing w:val="0"/>
        <w:jc w:val="both"/>
        <w:rPr>
          <w:bCs/>
          <w:sz w:val="22"/>
          <w:szCs w:val="22"/>
        </w:rPr>
      </w:pPr>
      <w:r w:rsidRPr="009342C7">
        <w:rPr>
          <w:bCs/>
          <w:sz w:val="22"/>
          <w:szCs w:val="22"/>
        </w:rPr>
        <w:t>Wykonawcy, którzy dysponują podpisem elektronicznym wystawionym przez zagraniczny podmiot certyfikujący, zobowiązani są dołączyć do oferty wzór takiego podpisu. Zamawiający przekaże wzór ww. podpisu do administratora systemu.</w:t>
      </w:r>
    </w:p>
    <w:p w14:paraId="7133F8B6" w14:textId="77777777" w:rsidR="006109FF" w:rsidRPr="00600CF6" w:rsidRDefault="006109FF" w:rsidP="00CA29C2">
      <w:pPr>
        <w:spacing w:line="276" w:lineRule="auto"/>
        <w:jc w:val="both"/>
        <w:rPr>
          <w:bCs/>
          <w:sz w:val="22"/>
          <w:szCs w:val="22"/>
        </w:rPr>
      </w:pPr>
    </w:p>
    <w:p w14:paraId="71D95134" w14:textId="77777777" w:rsidR="00F13DFD" w:rsidRPr="00804500" w:rsidRDefault="006109FF" w:rsidP="0014586E">
      <w:pPr>
        <w:pStyle w:val="Nagwek1"/>
        <w:shd w:val="clear" w:color="auto" w:fill="D9D9D9" w:themeFill="background1" w:themeFillShade="D9"/>
        <w:spacing w:before="120" w:after="120" w:line="276" w:lineRule="auto"/>
        <w:jc w:val="both"/>
        <w:rPr>
          <w:rFonts w:ascii="Times New Roman" w:hAnsi="Times New Roman" w:cs="Times New Roman"/>
          <w:color w:val="auto"/>
          <w:sz w:val="24"/>
          <w:szCs w:val="24"/>
        </w:rPr>
      </w:pPr>
      <w:bookmarkStart w:id="26" w:name="_Toc197423823"/>
      <w:r w:rsidRPr="00804500">
        <w:rPr>
          <w:rFonts w:ascii="Times New Roman" w:hAnsi="Times New Roman" w:cs="Times New Roman"/>
          <w:color w:val="auto"/>
          <w:sz w:val="24"/>
          <w:szCs w:val="24"/>
        </w:rPr>
        <w:t>XV.</w:t>
      </w:r>
      <w:r w:rsidR="00725E33">
        <w:rPr>
          <w:rFonts w:ascii="Times New Roman" w:hAnsi="Times New Roman" w:cs="Times New Roman"/>
          <w:color w:val="auto"/>
          <w:sz w:val="24"/>
          <w:szCs w:val="24"/>
        </w:rPr>
        <w:tab/>
      </w:r>
      <w:r w:rsidR="00F13DFD" w:rsidRPr="00804500">
        <w:rPr>
          <w:rFonts w:ascii="Times New Roman" w:hAnsi="Times New Roman" w:cs="Times New Roman"/>
          <w:color w:val="auto"/>
          <w:sz w:val="24"/>
          <w:szCs w:val="24"/>
        </w:rPr>
        <w:t>Opis sposobu obliczenia ceny</w:t>
      </w:r>
      <w:bookmarkEnd w:id="26"/>
    </w:p>
    <w:p w14:paraId="390D3818" w14:textId="77777777" w:rsidR="00904116" w:rsidRPr="0014586E" w:rsidRDefault="00904116" w:rsidP="008329E1">
      <w:pPr>
        <w:numPr>
          <w:ilvl w:val="1"/>
          <w:numId w:val="13"/>
        </w:numPr>
        <w:tabs>
          <w:tab w:val="clear" w:pos="502"/>
        </w:tabs>
        <w:spacing w:line="276" w:lineRule="auto"/>
        <w:ind w:left="284" w:hanging="284"/>
        <w:jc w:val="both"/>
        <w:rPr>
          <w:bCs/>
          <w:sz w:val="22"/>
          <w:szCs w:val="22"/>
        </w:rPr>
      </w:pPr>
      <w:r w:rsidRPr="0014586E">
        <w:rPr>
          <w:bCs/>
          <w:sz w:val="22"/>
          <w:szCs w:val="22"/>
        </w:rPr>
        <w:t xml:space="preserve">W postępowaniu zmierzającym do zawarcia umowy ramowej </w:t>
      </w:r>
      <w:r w:rsidR="00C058B8" w:rsidRPr="0014586E">
        <w:rPr>
          <w:bCs/>
          <w:sz w:val="22"/>
          <w:szCs w:val="22"/>
        </w:rPr>
        <w:t>cena</w:t>
      </w:r>
      <w:r w:rsidRPr="0014586E">
        <w:rPr>
          <w:bCs/>
          <w:sz w:val="22"/>
          <w:szCs w:val="22"/>
        </w:rPr>
        <w:t xml:space="preserve"> oferty będzie wyłącznie wartością stanowiącą </w:t>
      </w:r>
      <w:r w:rsidR="00C058B8" w:rsidRPr="0014586E">
        <w:rPr>
          <w:bCs/>
          <w:sz w:val="22"/>
          <w:szCs w:val="22"/>
        </w:rPr>
        <w:t>bazę</w:t>
      </w:r>
      <w:r w:rsidRPr="0014586E">
        <w:rPr>
          <w:bCs/>
          <w:sz w:val="22"/>
          <w:szCs w:val="22"/>
        </w:rPr>
        <w:t xml:space="preserve"> do oceny ofert</w:t>
      </w:r>
      <w:r w:rsidR="00C058B8" w:rsidRPr="0014586E">
        <w:rPr>
          <w:bCs/>
          <w:sz w:val="22"/>
          <w:szCs w:val="22"/>
        </w:rPr>
        <w:t xml:space="preserve"> w postępowaniu wykonawczym</w:t>
      </w:r>
      <w:r w:rsidRPr="0014586E">
        <w:rPr>
          <w:bCs/>
          <w:sz w:val="22"/>
          <w:szCs w:val="22"/>
        </w:rPr>
        <w:t>. Wartością umowy ramowej zaś będzie kwota jaką zamawiający zamierza przeznaczyć na realizację zamówienia.</w:t>
      </w:r>
    </w:p>
    <w:p w14:paraId="4B2DC277" w14:textId="77777777" w:rsidR="006C5F1B" w:rsidRPr="0014586E" w:rsidRDefault="00904116" w:rsidP="008329E1">
      <w:pPr>
        <w:numPr>
          <w:ilvl w:val="1"/>
          <w:numId w:val="13"/>
        </w:numPr>
        <w:tabs>
          <w:tab w:val="clear" w:pos="502"/>
        </w:tabs>
        <w:spacing w:line="276" w:lineRule="auto"/>
        <w:ind w:left="284" w:hanging="284"/>
        <w:jc w:val="both"/>
        <w:rPr>
          <w:bCs/>
          <w:sz w:val="22"/>
          <w:szCs w:val="22"/>
        </w:rPr>
      </w:pPr>
      <w:r w:rsidRPr="0014586E">
        <w:rPr>
          <w:bCs/>
          <w:sz w:val="22"/>
          <w:szCs w:val="22"/>
        </w:rPr>
        <w:t>Wykonawca określi cenę oferty, podając ją w zapisie liczbowym.</w:t>
      </w:r>
      <w:r w:rsidR="00C058B8" w:rsidRPr="0014586E">
        <w:rPr>
          <w:bCs/>
          <w:sz w:val="22"/>
          <w:szCs w:val="22"/>
        </w:rPr>
        <w:t xml:space="preserve"> </w:t>
      </w:r>
      <w:r w:rsidRPr="0014586E">
        <w:rPr>
          <w:bCs/>
          <w:sz w:val="22"/>
          <w:szCs w:val="22"/>
        </w:rPr>
        <w:t>Cen</w:t>
      </w:r>
      <w:r w:rsidR="006C5F1B" w:rsidRPr="0014586E">
        <w:rPr>
          <w:bCs/>
          <w:sz w:val="22"/>
          <w:szCs w:val="22"/>
        </w:rPr>
        <w:t>y</w:t>
      </w:r>
      <w:r w:rsidRPr="0014586E">
        <w:rPr>
          <w:bCs/>
          <w:sz w:val="22"/>
          <w:szCs w:val="22"/>
        </w:rPr>
        <w:t xml:space="preserve"> ofer</w:t>
      </w:r>
      <w:r w:rsidR="006C5F1B" w:rsidRPr="0014586E">
        <w:rPr>
          <w:bCs/>
          <w:sz w:val="22"/>
          <w:szCs w:val="22"/>
        </w:rPr>
        <w:t xml:space="preserve">owane </w:t>
      </w:r>
      <w:r w:rsidR="00C773F1" w:rsidRPr="0014586E">
        <w:rPr>
          <w:bCs/>
          <w:sz w:val="22"/>
          <w:szCs w:val="22"/>
        </w:rPr>
        <w:t xml:space="preserve">wykonawca wprowadza zgodnie z wymaganymi polami arkusza </w:t>
      </w:r>
      <w:proofErr w:type="spellStart"/>
      <w:r w:rsidR="00C773F1" w:rsidRPr="0014586E">
        <w:rPr>
          <w:bCs/>
          <w:sz w:val="22"/>
          <w:szCs w:val="22"/>
        </w:rPr>
        <w:t>excel</w:t>
      </w:r>
      <w:proofErr w:type="spellEnd"/>
      <w:r w:rsidR="00C773F1" w:rsidRPr="0014586E">
        <w:rPr>
          <w:bCs/>
          <w:sz w:val="22"/>
          <w:szCs w:val="22"/>
        </w:rPr>
        <w:t xml:space="preserve"> udostępnionego przez Zamawiającego</w:t>
      </w:r>
      <w:r w:rsidRPr="0014586E">
        <w:rPr>
          <w:bCs/>
          <w:sz w:val="22"/>
          <w:szCs w:val="22"/>
        </w:rPr>
        <w:t>.</w:t>
      </w:r>
    </w:p>
    <w:p w14:paraId="358A2F97" w14:textId="77777777" w:rsidR="00904116" w:rsidRPr="0014586E" w:rsidRDefault="00904116" w:rsidP="008329E1">
      <w:pPr>
        <w:numPr>
          <w:ilvl w:val="1"/>
          <w:numId w:val="13"/>
        </w:numPr>
        <w:tabs>
          <w:tab w:val="clear" w:pos="502"/>
        </w:tabs>
        <w:spacing w:line="276" w:lineRule="auto"/>
        <w:ind w:left="284" w:hanging="284"/>
        <w:jc w:val="both"/>
        <w:rPr>
          <w:bCs/>
          <w:sz w:val="22"/>
          <w:szCs w:val="22"/>
        </w:rPr>
      </w:pPr>
      <w:r w:rsidRPr="0014586E">
        <w:rPr>
          <w:bCs/>
          <w:sz w:val="22"/>
          <w:szCs w:val="22"/>
        </w:rPr>
        <w:t>Cenę oferty Wykonawca podaje w złotych polskich z dokładnością co do grosza.</w:t>
      </w:r>
    </w:p>
    <w:p w14:paraId="11507DF6" w14:textId="77777777" w:rsidR="006C5F1B" w:rsidRPr="0014586E" w:rsidRDefault="00904116" w:rsidP="008329E1">
      <w:pPr>
        <w:numPr>
          <w:ilvl w:val="1"/>
          <w:numId w:val="13"/>
        </w:numPr>
        <w:tabs>
          <w:tab w:val="clear" w:pos="502"/>
        </w:tabs>
        <w:spacing w:line="276" w:lineRule="auto"/>
        <w:ind w:left="284" w:hanging="284"/>
        <w:jc w:val="both"/>
        <w:rPr>
          <w:bCs/>
          <w:sz w:val="22"/>
          <w:szCs w:val="22"/>
        </w:rPr>
      </w:pPr>
      <w:r w:rsidRPr="0014586E">
        <w:rPr>
          <w:bCs/>
          <w:sz w:val="22"/>
          <w:szCs w:val="22"/>
        </w:rPr>
        <w:t xml:space="preserve">Cena oferty obejmować będzie wszelkie należności Wykonawcy za wykonanie całości przedmiotu zamówienia, z uwzględnieniem opłat i podatków. </w:t>
      </w:r>
    </w:p>
    <w:p w14:paraId="57FD127E" w14:textId="77777777" w:rsidR="006C5F1B" w:rsidRPr="0014586E" w:rsidRDefault="006C5F1B" w:rsidP="008329E1">
      <w:pPr>
        <w:numPr>
          <w:ilvl w:val="1"/>
          <w:numId w:val="13"/>
        </w:numPr>
        <w:tabs>
          <w:tab w:val="clear" w:pos="502"/>
        </w:tabs>
        <w:spacing w:line="276" w:lineRule="auto"/>
        <w:ind w:left="284" w:hanging="284"/>
        <w:jc w:val="both"/>
        <w:rPr>
          <w:bCs/>
          <w:sz w:val="22"/>
          <w:szCs w:val="22"/>
        </w:rPr>
      </w:pPr>
      <w:r w:rsidRPr="0014586E">
        <w:rPr>
          <w:bCs/>
          <w:sz w:val="22"/>
          <w:szCs w:val="22"/>
        </w:rPr>
        <w:t xml:space="preserve">Jeżeli wybór składanej oferty prowadzić będzie do powstania u Zamawiającego obowiązku podatkowego zgodnie z ustawą z 11.03.2004r. </w:t>
      </w:r>
      <w:r w:rsidRPr="00725E33">
        <w:rPr>
          <w:bCs/>
          <w:i/>
          <w:sz w:val="22"/>
          <w:szCs w:val="22"/>
        </w:rPr>
        <w:t>o podatku od towarów i usług</w:t>
      </w:r>
      <w:r w:rsidRPr="0014586E">
        <w:rPr>
          <w:bCs/>
          <w:sz w:val="22"/>
          <w:szCs w:val="22"/>
        </w:rPr>
        <w:t xml:space="preserve"> Wykonawca obowiązany jest podać w ofercie:</w:t>
      </w:r>
    </w:p>
    <w:p w14:paraId="22BB5A98" w14:textId="77777777" w:rsidR="006C5F1B" w:rsidRPr="0014586E" w:rsidRDefault="006C5F1B" w:rsidP="00725E33">
      <w:pPr>
        <w:pStyle w:val="Akapitzlist"/>
        <w:numPr>
          <w:ilvl w:val="1"/>
          <w:numId w:val="9"/>
        </w:numPr>
        <w:spacing w:line="276" w:lineRule="auto"/>
        <w:ind w:left="567" w:hanging="284"/>
        <w:contextualSpacing w:val="0"/>
        <w:jc w:val="both"/>
        <w:rPr>
          <w:bCs/>
          <w:sz w:val="22"/>
          <w:szCs w:val="22"/>
        </w:rPr>
      </w:pPr>
      <w:r w:rsidRPr="0014586E">
        <w:rPr>
          <w:bCs/>
          <w:sz w:val="22"/>
          <w:szCs w:val="22"/>
        </w:rPr>
        <w:t>Informację, że wybór tej oferty prowadził będzie do powstania obowiązku podatkowego u</w:t>
      </w:r>
      <w:r w:rsidR="00843978">
        <w:rPr>
          <w:bCs/>
          <w:sz w:val="22"/>
          <w:szCs w:val="22"/>
        </w:rPr>
        <w:t> </w:t>
      </w:r>
      <w:r w:rsidRPr="0014586E">
        <w:rPr>
          <w:bCs/>
          <w:sz w:val="22"/>
          <w:szCs w:val="22"/>
        </w:rPr>
        <w:t>Zamawiającego,</w:t>
      </w:r>
    </w:p>
    <w:p w14:paraId="088F4580" w14:textId="77777777" w:rsidR="006C5F1B" w:rsidRPr="0014586E" w:rsidRDefault="006C5F1B" w:rsidP="00725E33">
      <w:pPr>
        <w:pStyle w:val="Akapitzlist"/>
        <w:numPr>
          <w:ilvl w:val="1"/>
          <w:numId w:val="9"/>
        </w:numPr>
        <w:spacing w:line="276" w:lineRule="auto"/>
        <w:ind w:left="567" w:hanging="284"/>
        <w:contextualSpacing w:val="0"/>
        <w:jc w:val="both"/>
        <w:rPr>
          <w:bCs/>
          <w:sz w:val="22"/>
          <w:szCs w:val="22"/>
        </w:rPr>
      </w:pPr>
      <w:r w:rsidRPr="0014586E">
        <w:rPr>
          <w:bCs/>
          <w:sz w:val="22"/>
          <w:szCs w:val="22"/>
        </w:rPr>
        <w:t>Wskazanie nazwy (rodzaju) towaru lub usługi, których dostawa lub świadczenie będą prowadziły do powstania obowiązku podatkowego,</w:t>
      </w:r>
    </w:p>
    <w:p w14:paraId="7B69EF87" w14:textId="77777777" w:rsidR="006C5F1B" w:rsidRPr="0014586E" w:rsidRDefault="006C5F1B" w:rsidP="00725E33">
      <w:pPr>
        <w:pStyle w:val="Akapitzlist"/>
        <w:numPr>
          <w:ilvl w:val="1"/>
          <w:numId w:val="9"/>
        </w:numPr>
        <w:spacing w:line="276" w:lineRule="auto"/>
        <w:ind w:left="567" w:hanging="284"/>
        <w:contextualSpacing w:val="0"/>
        <w:jc w:val="both"/>
        <w:rPr>
          <w:bCs/>
          <w:sz w:val="22"/>
          <w:szCs w:val="22"/>
        </w:rPr>
      </w:pPr>
      <w:r w:rsidRPr="0014586E">
        <w:rPr>
          <w:bCs/>
          <w:sz w:val="22"/>
          <w:szCs w:val="22"/>
        </w:rPr>
        <w:lastRenderedPageBreak/>
        <w:t>Wskazanie wartości towaru lub usługi objętego obowiązkiem podatkowym Zamawiającego, bez kwoty podatku,</w:t>
      </w:r>
    </w:p>
    <w:p w14:paraId="2A16F871" w14:textId="77777777" w:rsidR="006C5F1B" w:rsidRPr="005E27C3" w:rsidRDefault="006C5F1B" w:rsidP="00725E33">
      <w:pPr>
        <w:pStyle w:val="Akapitzlist"/>
        <w:numPr>
          <w:ilvl w:val="1"/>
          <w:numId w:val="9"/>
        </w:numPr>
        <w:spacing w:line="276" w:lineRule="auto"/>
        <w:ind w:left="567" w:hanging="284"/>
        <w:contextualSpacing w:val="0"/>
        <w:jc w:val="both"/>
        <w:rPr>
          <w:bCs/>
          <w:sz w:val="22"/>
          <w:szCs w:val="22"/>
        </w:rPr>
      </w:pPr>
      <w:r w:rsidRPr="0014586E">
        <w:rPr>
          <w:bCs/>
          <w:sz w:val="22"/>
          <w:szCs w:val="22"/>
        </w:rPr>
        <w:t>Wskazanie stawki podatku od towarów i usług</w:t>
      </w:r>
      <w:r w:rsidRPr="005E27C3">
        <w:rPr>
          <w:bCs/>
          <w:sz w:val="22"/>
          <w:szCs w:val="22"/>
        </w:rPr>
        <w:t>, która zgodnie z wiedzą Wykonawcy będzie miała zastosowanie.</w:t>
      </w:r>
    </w:p>
    <w:p w14:paraId="4E45DE31" w14:textId="77777777" w:rsidR="00112973" w:rsidRPr="005E27C3" w:rsidRDefault="00112973" w:rsidP="00CA29C2">
      <w:pPr>
        <w:spacing w:line="276" w:lineRule="auto"/>
        <w:ind w:left="360"/>
        <w:jc w:val="both"/>
        <w:rPr>
          <w:b/>
          <w:sz w:val="22"/>
          <w:szCs w:val="22"/>
        </w:rPr>
      </w:pPr>
      <w:r w:rsidRPr="005E27C3">
        <w:rPr>
          <w:b/>
          <w:sz w:val="22"/>
          <w:szCs w:val="22"/>
        </w:rPr>
        <w:t xml:space="preserve">Wzór informacji stanowi Załącznik nr </w:t>
      </w:r>
      <w:r w:rsidR="0078720F" w:rsidRPr="005E27C3">
        <w:rPr>
          <w:b/>
          <w:sz w:val="22"/>
          <w:szCs w:val="22"/>
        </w:rPr>
        <w:t>3.2 do SWZ</w:t>
      </w:r>
      <w:r w:rsidR="009D3635" w:rsidRPr="005E27C3">
        <w:rPr>
          <w:b/>
          <w:sz w:val="22"/>
          <w:szCs w:val="22"/>
        </w:rPr>
        <w:t xml:space="preserve"> </w:t>
      </w:r>
    </w:p>
    <w:p w14:paraId="6969E127" w14:textId="77777777" w:rsidR="009814F4" w:rsidRPr="0014586E" w:rsidRDefault="009814F4" w:rsidP="008329E1">
      <w:pPr>
        <w:numPr>
          <w:ilvl w:val="1"/>
          <w:numId w:val="13"/>
        </w:numPr>
        <w:tabs>
          <w:tab w:val="clear" w:pos="502"/>
        </w:tabs>
        <w:spacing w:line="276" w:lineRule="auto"/>
        <w:ind w:left="284" w:hanging="284"/>
        <w:jc w:val="both"/>
        <w:rPr>
          <w:bCs/>
          <w:sz w:val="22"/>
          <w:szCs w:val="22"/>
        </w:rPr>
      </w:pPr>
      <w:r w:rsidRPr="005E27C3">
        <w:rPr>
          <w:bCs/>
          <w:sz w:val="22"/>
          <w:szCs w:val="22"/>
        </w:rPr>
        <w:t>Jeżeli złożono ofertę, której wybór prowadziłby do powstania obowiązku podatkowego Zamawiającego zgodnie z przepisami o podatku od</w:t>
      </w:r>
      <w:r w:rsidRPr="0014586E">
        <w:rPr>
          <w:bCs/>
          <w:sz w:val="22"/>
          <w:szCs w:val="22"/>
        </w:rPr>
        <w:t xml:space="preserve"> towarów i usług w zakresie dotyczącym wewnątrzwspólnotowego nabycia usług, Zamawiający, w celu oceny takiej oferty, doliczy do przedstawionej w niej ceny podatek od towarów i usług, który miałby obowiązek wpłacić zgodnie z</w:t>
      </w:r>
      <w:r w:rsidR="00725E33">
        <w:rPr>
          <w:bCs/>
          <w:sz w:val="22"/>
          <w:szCs w:val="22"/>
        </w:rPr>
        <w:t> </w:t>
      </w:r>
      <w:r w:rsidRPr="0014586E">
        <w:rPr>
          <w:bCs/>
          <w:sz w:val="22"/>
          <w:szCs w:val="22"/>
        </w:rPr>
        <w:t>obowiązującymi przepisami.</w:t>
      </w:r>
    </w:p>
    <w:p w14:paraId="1DEF8FD4" w14:textId="77777777" w:rsidR="00F13DFD" w:rsidRPr="00C058B8" w:rsidRDefault="00F13DFD" w:rsidP="00CA29C2">
      <w:pPr>
        <w:spacing w:line="276" w:lineRule="auto"/>
        <w:jc w:val="both"/>
        <w:rPr>
          <w:bCs/>
          <w:sz w:val="22"/>
          <w:szCs w:val="22"/>
        </w:rPr>
      </w:pPr>
    </w:p>
    <w:p w14:paraId="0A6D78C2" w14:textId="77777777" w:rsidR="008E67A3" w:rsidRPr="00804500" w:rsidRDefault="008E67A3" w:rsidP="0014586E">
      <w:pPr>
        <w:pStyle w:val="Nagwek1"/>
        <w:shd w:val="clear" w:color="auto" w:fill="D9D9D9" w:themeFill="background1" w:themeFillShade="D9"/>
        <w:spacing w:before="120" w:after="120" w:line="276" w:lineRule="auto"/>
        <w:jc w:val="both"/>
        <w:rPr>
          <w:rFonts w:ascii="Times New Roman" w:hAnsi="Times New Roman" w:cs="Times New Roman"/>
          <w:color w:val="auto"/>
          <w:sz w:val="24"/>
          <w:szCs w:val="24"/>
        </w:rPr>
      </w:pPr>
      <w:bookmarkStart w:id="27" w:name="_Toc197423824"/>
      <w:r w:rsidRPr="00804500">
        <w:rPr>
          <w:rFonts w:ascii="Times New Roman" w:hAnsi="Times New Roman" w:cs="Times New Roman"/>
          <w:color w:val="auto"/>
          <w:sz w:val="24"/>
          <w:szCs w:val="24"/>
        </w:rPr>
        <w:t>XV</w:t>
      </w:r>
      <w:r w:rsidR="009814F4">
        <w:rPr>
          <w:rFonts w:ascii="Times New Roman" w:hAnsi="Times New Roman" w:cs="Times New Roman"/>
          <w:color w:val="auto"/>
          <w:sz w:val="24"/>
          <w:szCs w:val="24"/>
        </w:rPr>
        <w:t>I</w:t>
      </w:r>
      <w:r w:rsidRPr="00804500">
        <w:rPr>
          <w:rFonts w:ascii="Times New Roman" w:hAnsi="Times New Roman" w:cs="Times New Roman"/>
          <w:color w:val="auto"/>
          <w:sz w:val="24"/>
          <w:szCs w:val="24"/>
        </w:rPr>
        <w:t>.</w:t>
      </w:r>
      <w:r w:rsidR="00725E33">
        <w:rPr>
          <w:rFonts w:ascii="Times New Roman" w:hAnsi="Times New Roman" w:cs="Times New Roman"/>
          <w:color w:val="auto"/>
          <w:sz w:val="24"/>
          <w:szCs w:val="24"/>
        </w:rPr>
        <w:tab/>
      </w:r>
      <w:r w:rsidRPr="00804500">
        <w:rPr>
          <w:rFonts w:ascii="Times New Roman" w:hAnsi="Times New Roman" w:cs="Times New Roman"/>
          <w:color w:val="auto"/>
          <w:sz w:val="24"/>
          <w:szCs w:val="24"/>
        </w:rPr>
        <w:t>Kryteria oceny ofert</w:t>
      </w:r>
      <w:bookmarkEnd w:id="27"/>
    </w:p>
    <w:p w14:paraId="24BE5B8E" w14:textId="77777777" w:rsidR="00904116" w:rsidRPr="009E7D0D" w:rsidRDefault="00904116" w:rsidP="008329E1">
      <w:pPr>
        <w:pStyle w:val="Tekstpodstawowywcity2"/>
        <w:numPr>
          <w:ilvl w:val="0"/>
          <w:numId w:val="14"/>
        </w:numPr>
        <w:tabs>
          <w:tab w:val="clear" w:pos="360"/>
        </w:tabs>
        <w:autoSpaceDE w:val="0"/>
        <w:autoSpaceDN w:val="0"/>
        <w:spacing w:after="0" w:line="276" w:lineRule="auto"/>
        <w:ind w:left="284" w:hanging="284"/>
        <w:jc w:val="both"/>
        <w:rPr>
          <w:bCs/>
          <w:sz w:val="22"/>
          <w:szCs w:val="22"/>
        </w:rPr>
      </w:pPr>
      <w:r w:rsidRPr="009E7D0D">
        <w:rPr>
          <w:bCs/>
          <w:sz w:val="22"/>
          <w:szCs w:val="22"/>
        </w:rPr>
        <w:t>W postępowaniu zmierzającym do zawarcia umowy ramowej zamawiający zawrze umowę ramową/umowy ramowe dla poszczególnych zadań ze wszystkim wykonawcami, którzy złożą oferty niepodlegające odrzuceniu.</w:t>
      </w:r>
    </w:p>
    <w:p w14:paraId="35CB2F74" w14:textId="77777777" w:rsidR="00904116" w:rsidRPr="009E7D0D" w:rsidRDefault="00904116" w:rsidP="008329E1">
      <w:pPr>
        <w:pStyle w:val="Tekstpodstawowywcity2"/>
        <w:numPr>
          <w:ilvl w:val="0"/>
          <w:numId w:val="14"/>
        </w:numPr>
        <w:tabs>
          <w:tab w:val="clear" w:pos="360"/>
        </w:tabs>
        <w:autoSpaceDE w:val="0"/>
        <w:autoSpaceDN w:val="0"/>
        <w:spacing w:after="0" w:line="276" w:lineRule="auto"/>
        <w:ind w:left="284" w:hanging="284"/>
        <w:jc w:val="both"/>
        <w:rPr>
          <w:bCs/>
          <w:sz w:val="22"/>
          <w:szCs w:val="22"/>
        </w:rPr>
      </w:pPr>
      <w:r w:rsidRPr="009E7D0D">
        <w:rPr>
          <w:bCs/>
          <w:sz w:val="22"/>
          <w:szCs w:val="22"/>
        </w:rPr>
        <w:t>W postępowaniu</w:t>
      </w:r>
      <w:r w:rsidR="00B733E2">
        <w:rPr>
          <w:bCs/>
          <w:sz w:val="22"/>
          <w:szCs w:val="22"/>
        </w:rPr>
        <w:t>/postępowaniach</w:t>
      </w:r>
      <w:r w:rsidRPr="009E7D0D">
        <w:rPr>
          <w:bCs/>
          <w:sz w:val="22"/>
          <w:szCs w:val="22"/>
        </w:rPr>
        <w:t xml:space="preserve"> zmierzającym</w:t>
      </w:r>
      <w:r w:rsidR="00B733E2">
        <w:rPr>
          <w:bCs/>
          <w:sz w:val="22"/>
          <w:szCs w:val="22"/>
        </w:rPr>
        <w:t>/zmierzających</w:t>
      </w:r>
      <w:r w:rsidRPr="009E7D0D">
        <w:rPr>
          <w:bCs/>
          <w:sz w:val="22"/>
          <w:szCs w:val="22"/>
        </w:rPr>
        <w:t xml:space="preserve"> do zawarcia umowy wykonawczej</w:t>
      </w:r>
      <w:r w:rsidR="00B733E2">
        <w:rPr>
          <w:bCs/>
          <w:sz w:val="22"/>
          <w:szCs w:val="22"/>
        </w:rPr>
        <w:t xml:space="preserve">/umów wykonawczych </w:t>
      </w:r>
      <w:r w:rsidRPr="009E7D0D">
        <w:rPr>
          <w:bCs/>
          <w:sz w:val="22"/>
          <w:szCs w:val="22"/>
        </w:rPr>
        <w:t xml:space="preserve"> zamawiający zastosuje </w:t>
      </w:r>
      <w:r w:rsidR="00C058B8" w:rsidRPr="009E7D0D">
        <w:rPr>
          <w:bCs/>
          <w:sz w:val="22"/>
          <w:szCs w:val="22"/>
        </w:rPr>
        <w:t xml:space="preserve">procedurę konkurencyjną z </w:t>
      </w:r>
      <w:r w:rsidRPr="009E7D0D">
        <w:rPr>
          <w:bCs/>
          <w:sz w:val="22"/>
          <w:szCs w:val="22"/>
        </w:rPr>
        <w:t>kryterium najniższej ceny – 100%.</w:t>
      </w:r>
      <w:r w:rsidR="009D3635" w:rsidRPr="009E7D0D">
        <w:rPr>
          <w:bCs/>
          <w:sz w:val="22"/>
          <w:szCs w:val="22"/>
        </w:rPr>
        <w:t xml:space="preserve"> </w:t>
      </w:r>
      <w:r w:rsidRPr="009E7D0D">
        <w:rPr>
          <w:bCs/>
          <w:sz w:val="22"/>
          <w:szCs w:val="22"/>
        </w:rPr>
        <w:t xml:space="preserve">Ocenie podlegać będzie zaktualizowany przez wykonawców w toku </w:t>
      </w:r>
      <w:r w:rsidR="00EB0CC8" w:rsidRPr="009E7D0D">
        <w:rPr>
          <w:bCs/>
          <w:sz w:val="22"/>
          <w:szCs w:val="22"/>
        </w:rPr>
        <w:t>aukcj</w:t>
      </w:r>
      <w:r w:rsidR="00C773F1" w:rsidRPr="009E7D0D">
        <w:rPr>
          <w:bCs/>
          <w:sz w:val="22"/>
          <w:szCs w:val="22"/>
        </w:rPr>
        <w:t>i</w:t>
      </w:r>
      <w:r w:rsidRPr="009E7D0D">
        <w:rPr>
          <w:bCs/>
          <w:sz w:val="22"/>
          <w:szCs w:val="22"/>
        </w:rPr>
        <w:t xml:space="preserve"> elektronicznej : katalog elektroniczny (cennik) dostosowany do wymagań danego zamówienia (rzeczywistego zakresu remontu).</w:t>
      </w:r>
    </w:p>
    <w:p w14:paraId="4EE838F3" w14:textId="77777777" w:rsidR="00F13DFD" w:rsidRPr="00804500" w:rsidRDefault="00E15A84" w:rsidP="0014586E">
      <w:pPr>
        <w:pStyle w:val="Nagwek1"/>
        <w:shd w:val="clear" w:color="auto" w:fill="D9D9D9" w:themeFill="background1" w:themeFillShade="D9"/>
        <w:spacing w:before="240" w:line="276" w:lineRule="auto"/>
        <w:jc w:val="both"/>
        <w:rPr>
          <w:rFonts w:ascii="Times New Roman" w:hAnsi="Times New Roman" w:cs="Times New Roman"/>
          <w:color w:val="auto"/>
          <w:sz w:val="24"/>
          <w:szCs w:val="24"/>
        </w:rPr>
      </w:pPr>
      <w:bookmarkStart w:id="28" w:name="_Toc197423825"/>
      <w:r w:rsidRPr="00804500">
        <w:rPr>
          <w:rFonts w:ascii="Times New Roman" w:hAnsi="Times New Roman" w:cs="Times New Roman"/>
          <w:color w:val="auto"/>
          <w:sz w:val="24"/>
          <w:szCs w:val="24"/>
        </w:rPr>
        <w:t>XV</w:t>
      </w:r>
      <w:r w:rsidR="009814F4">
        <w:rPr>
          <w:rFonts w:ascii="Times New Roman" w:hAnsi="Times New Roman" w:cs="Times New Roman"/>
          <w:color w:val="auto"/>
          <w:sz w:val="24"/>
          <w:szCs w:val="24"/>
        </w:rPr>
        <w:t>I</w:t>
      </w:r>
      <w:r w:rsidRPr="00804500">
        <w:rPr>
          <w:rFonts w:ascii="Times New Roman" w:hAnsi="Times New Roman" w:cs="Times New Roman"/>
          <w:color w:val="auto"/>
          <w:sz w:val="24"/>
          <w:szCs w:val="24"/>
        </w:rPr>
        <w:t>I.</w:t>
      </w:r>
      <w:r w:rsidR="00725E33">
        <w:rPr>
          <w:rFonts w:ascii="Times New Roman" w:hAnsi="Times New Roman" w:cs="Times New Roman"/>
          <w:color w:val="auto"/>
          <w:sz w:val="24"/>
          <w:szCs w:val="24"/>
        </w:rPr>
        <w:tab/>
      </w:r>
      <w:r w:rsidR="00F13DFD" w:rsidRPr="00804500">
        <w:rPr>
          <w:rFonts w:ascii="Times New Roman" w:hAnsi="Times New Roman" w:cs="Times New Roman"/>
          <w:color w:val="auto"/>
          <w:sz w:val="24"/>
          <w:szCs w:val="24"/>
        </w:rPr>
        <w:t>Aukcja elektroniczna</w:t>
      </w:r>
      <w:bookmarkEnd w:id="28"/>
    </w:p>
    <w:p w14:paraId="3DDDAAE1" w14:textId="77777777" w:rsidR="000C40A4" w:rsidRPr="009814F4" w:rsidRDefault="000C40A4" w:rsidP="00CA29C2">
      <w:pPr>
        <w:spacing w:before="120" w:line="276" w:lineRule="auto"/>
        <w:jc w:val="both"/>
        <w:rPr>
          <w:bCs/>
          <w:i/>
          <w:iCs/>
          <w:sz w:val="22"/>
          <w:szCs w:val="22"/>
        </w:rPr>
      </w:pPr>
      <w:r w:rsidRPr="009E7D0D">
        <w:rPr>
          <w:bCs/>
          <w:sz w:val="22"/>
          <w:szCs w:val="22"/>
        </w:rPr>
        <w:t xml:space="preserve">W postępowaniu zmierzającym do zawarcia umowy ramowej Zamawiający nie zamierza prowadzić aukcji elektronicznej. W postępowaniu zmierzającym do udzielenie zamówienia wykonawczego Zamawiający zamierza dokonać wyboru oferty najkorzystniejszej z zastosowaniem </w:t>
      </w:r>
      <w:r w:rsidR="00EB0CC8" w:rsidRPr="009E7D0D">
        <w:rPr>
          <w:bCs/>
          <w:sz w:val="22"/>
          <w:szCs w:val="22"/>
        </w:rPr>
        <w:t>aukcji</w:t>
      </w:r>
      <w:r w:rsidRPr="009E7D0D">
        <w:rPr>
          <w:bCs/>
          <w:sz w:val="22"/>
          <w:szCs w:val="22"/>
        </w:rPr>
        <w:t xml:space="preserve"> elektronicznej</w:t>
      </w:r>
      <w:r w:rsidR="00EB0CC8" w:rsidRPr="009E7D0D">
        <w:rPr>
          <w:bCs/>
          <w:sz w:val="22"/>
          <w:szCs w:val="22"/>
        </w:rPr>
        <w:t xml:space="preserve"> prowadzonej w oparciu o </w:t>
      </w:r>
      <w:r w:rsidR="00EB0CC8" w:rsidRPr="009E7D0D">
        <w:rPr>
          <w:bCs/>
          <w:i/>
          <w:iCs/>
          <w:sz w:val="22"/>
          <w:szCs w:val="22"/>
        </w:rPr>
        <w:t xml:space="preserve">Regulamin </w:t>
      </w:r>
      <w:r w:rsidR="009814F4" w:rsidRPr="009E7D0D">
        <w:rPr>
          <w:bCs/>
          <w:i/>
          <w:iCs/>
          <w:sz w:val="22"/>
          <w:szCs w:val="22"/>
        </w:rPr>
        <w:t>udzielania zamówień</w:t>
      </w:r>
      <w:r w:rsidR="00EB0CC8" w:rsidRPr="009E7D0D">
        <w:rPr>
          <w:bCs/>
          <w:i/>
          <w:iCs/>
          <w:sz w:val="22"/>
          <w:szCs w:val="22"/>
        </w:rPr>
        <w:t xml:space="preserve"> w P</w:t>
      </w:r>
      <w:r w:rsidR="009814F4" w:rsidRPr="009E7D0D">
        <w:rPr>
          <w:bCs/>
          <w:i/>
          <w:iCs/>
          <w:sz w:val="22"/>
          <w:szCs w:val="22"/>
        </w:rPr>
        <w:t>olskiej Grupie Górniczej S.A.</w:t>
      </w:r>
    </w:p>
    <w:p w14:paraId="7BF14317" w14:textId="77777777" w:rsidR="00112973" w:rsidRPr="00554352" w:rsidRDefault="00554352" w:rsidP="0014586E">
      <w:pPr>
        <w:pStyle w:val="Nagwek1"/>
        <w:shd w:val="clear" w:color="auto" w:fill="D9D9D9" w:themeFill="background1" w:themeFillShade="D9"/>
        <w:spacing w:before="240" w:after="120" w:line="276" w:lineRule="auto"/>
        <w:jc w:val="both"/>
        <w:rPr>
          <w:rFonts w:ascii="Times New Roman" w:hAnsi="Times New Roman" w:cs="Times New Roman"/>
          <w:color w:val="auto"/>
          <w:sz w:val="24"/>
          <w:szCs w:val="24"/>
        </w:rPr>
      </w:pPr>
      <w:bookmarkStart w:id="29" w:name="_Toc197423826"/>
      <w:bookmarkStart w:id="30" w:name="_Hlk66972440"/>
      <w:r w:rsidRPr="00554352">
        <w:rPr>
          <w:rFonts w:ascii="Times New Roman" w:hAnsi="Times New Roman" w:cs="Times New Roman"/>
          <w:color w:val="auto"/>
          <w:sz w:val="24"/>
          <w:szCs w:val="24"/>
        </w:rPr>
        <w:t>XVI</w:t>
      </w:r>
      <w:r w:rsidR="009E7D0D">
        <w:rPr>
          <w:rFonts w:ascii="Times New Roman" w:hAnsi="Times New Roman" w:cs="Times New Roman"/>
          <w:color w:val="auto"/>
          <w:sz w:val="24"/>
          <w:szCs w:val="24"/>
        </w:rPr>
        <w:t>I</w:t>
      </w:r>
      <w:r w:rsidRPr="00554352">
        <w:rPr>
          <w:rFonts w:ascii="Times New Roman" w:hAnsi="Times New Roman" w:cs="Times New Roman"/>
          <w:color w:val="auto"/>
          <w:sz w:val="24"/>
          <w:szCs w:val="24"/>
        </w:rPr>
        <w:t>I.</w:t>
      </w:r>
      <w:r w:rsidR="00725E33">
        <w:rPr>
          <w:rFonts w:ascii="Times New Roman" w:hAnsi="Times New Roman" w:cs="Times New Roman"/>
          <w:color w:val="auto"/>
          <w:sz w:val="24"/>
          <w:szCs w:val="24"/>
        </w:rPr>
        <w:tab/>
        <w:t xml:space="preserve">   </w:t>
      </w:r>
      <w:r w:rsidR="00694060">
        <w:rPr>
          <w:rFonts w:ascii="Times New Roman" w:hAnsi="Times New Roman" w:cs="Times New Roman"/>
          <w:color w:val="auto"/>
          <w:sz w:val="24"/>
          <w:szCs w:val="24"/>
        </w:rPr>
        <w:t>Kolejność podejmowania czynności przez zamawiającego</w:t>
      </w:r>
      <w:bookmarkEnd w:id="29"/>
      <w:r w:rsidR="00694060">
        <w:rPr>
          <w:rFonts w:ascii="Times New Roman" w:hAnsi="Times New Roman" w:cs="Times New Roman"/>
          <w:color w:val="auto"/>
          <w:sz w:val="24"/>
          <w:szCs w:val="24"/>
        </w:rPr>
        <w:t xml:space="preserve"> </w:t>
      </w:r>
    </w:p>
    <w:p w14:paraId="71A7C2E3" w14:textId="77777777" w:rsidR="00E520B0" w:rsidRPr="009342C7" w:rsidRDefault="00E520B0" w:rsidP="008329E1">
      <w:pPr>
        <w:pStyle w:val="Akapitzlist"/>
        <w:numPr>
          <w:ilvl w:val="0"/>
          <w:numId w:val="11"/>
        </w:numPr>
        <w:spacing w:line="276" w:lineRule="auto"/>
        <w:ind w:left="284" w:hanging="284"/>
        <w:contextualSpacing w:val="0"/>
        <w:jc w:val="both"/>
        <w:rPr>
          <w:bCs/>
          <w:strike/>
          <w:color w:val="000000" w:themeColor="text1"/>
          <w:sz w:val="22"/>
          <w:szCs w:val="22"/>
        </w:rPr>
      </w:pPr>
      <w:r w:rsidRPr="009342C7">
        <w:rPr>
          <w:bCs/>
          <w:sz w:val="22"/>
          <w:szCs w:val="22"/>
        </w:rPr>
        <w:t xml:space="preserve">Po złożeniu ofert i przeprowadzeniu aukcji elektronicznej </w:t>
      </w:r>
      <w:r w:rsidRPr="009342C7">
        <w:rPr>
          <w:bCs/>
          <w:color w:val="000000" w:themeColor="text1"/>
          <w:sz w:val="22"/>
          <w:szCs w:val="22"/>
        </w:rPr>
        <w:t xml:space="preserve">Zamawiający dokona badania i oceny ofert, w tym poprawy omyłek zgodnie z </w:t>
      </w:r>
      <w:r w:rsidRPr="009342C7">
        <w:rPr>
          <w:bCs/>
          <w:iCs/>
          <w:color w:val="000000" w:themeColor="text1"/>
          <w:sz w:val="22"/>
          <w:szCs w:val="22"/>
        </w:rPr>
        <w:t>§ 39 ust. 9 Regulaminu.</w:t>
      </w:r>
    </w:p>
    <w:p w14:paraId="4BEC7048" w14:textId="77777777" w:rsidR="00E520B0" w:rsidRDefault="00E520B0" w:rsidP="008329E1">
      <w:pPr>
        <w:pStyle w:val="Ustp"/>
        <w:numPr>
          <w:ilvl w:val="0"/>
          <w:numId w:val="11"/>
        </w:numPr>
        <w:spacing w:before="0" w:line="276" w:lineRule="auto"/>
        <w:ind w:left="284" w:hanging="284"/>
        <w:rPr>
          <w:color w:val="000000" w:themeColor="text1"/>
          <w:sz w:val="22"/>
          <w:szCs w:val="22"/>
        </w:rPr>
      </w:pPr>
      <w:r w:rsidRPr="009342C7">
        <w:rPr>
          <w:bCs/>
          <w:color w:val="000000" w:themeColor="text1"/>
          <w:sz w:val="22"/>
          <w:szCs w:val="22"/>
        </w:rPr>
        <w:t xml:space="preserve">Zamawiający zgodnie z </w:t>
      </w:r>
      <w:r w:rsidRPr="009342C7">
        <w:rPr>
          <w:color w:val="000000" w:themeColor="text1"/>
          <w:sz w:val="22"/>
          <w:szCs w:val="22"/>
        </w:rPr>
        <w:t xml:space="preserve"> </w:t>
      </w:r>
      <w:r w:rsidRPr="009342C7">
        <w:rPr>
          <w:bCs/>
          <w:iCs/>
          <w:color w:val="000000" w:themeColor="text1"/>
          <w:sz w:val="22"/>
          <w:szCs w:val="22"/>
        </w:rPr>
        <w:t xml:space="preserve">§ 39 ust. 1 Regulaminu, </w:t>
      </w:r>
      <w:r w:rsidRPr="000020B9">
        <w:rPr>
          <w:bCs/>
          <w:color w:val="000000" w:themeColor="text1"/>
          <w:sz w:val="22"/>
          <w:szCs w:val="22"/>
          <w:u w:val="single"/>
        </w:rPr>
        <w:t xml:space="preserve">wezwie Wykonawcę, który złożył najkorzystniejszą ofertę </w:t>
      </w:r>
      <w:r w:rsidRPr="009342C7">
        <w:rPr>
          <w:bCs/>
          <w:color w:val="000000" w:themeColor="text1"/>
          <w:sz w:val="22"/>
          <w:szCs w:val="22"/>
        </w:rPr>
        <w:t xml:space="preserve">do przedstawienia podmiotowych i przedmiotowych środków dowodowych oraz wymaganych oświadczeń i dokumentów, o których mowa w części IX ust. 2 SWZ, </w:t>
      </w:r>
      <w:r w:rsidRPr="009342C7">
        <w:rPr>
          <w:color w:val="000000" w:themeColor="text1"/>
          <w:sz w:val="22"/>
          <w:szCs w:val="22"/>
        </w:rPr>
        <w:t>chyba, że pomimo ich złożenia konieczne byłoby unieważnienie postępowania lub odrzucenie oferty.</w:t>
      </w:r>
    </w:p>
    <w:p w14:paraId="489C50B3" w14:textId="77777777" w:rsidR="00843978" w:rsidRDefault="00843978" w:rsidP="00E520B0">
      <w:pPr>
        <w:pStyle w:val="Akapitzlist"/>
        <w:spacing w:line="276" w:lineRule="auto"/>
        <w:ind w:left="284" w:hanging="284"/>
        <w:contextualSpacing w:val="0"/>
        <w:jc w:val="both"/>
        <w:rPr>
          <w:bCs/>
          <w:sz w:val="22"/>
          <w:szCs w:val="22"/>
        </w:rPr>
      </w:pPr>
    </w:p>
    <w:p w14:paraId="2FD0B500" w14:textId="77777777" w:rsidR="009E6FDA" w:rsidRPr="00804500" w:rsidRDefault="005B47CB" w:rsidP="00CA29C2">
      <w:pPr>
        <w:pStyle w:val="Nagwek1"/>
        <w:shd w:val="clear" w:color="auto" w:fill="D9D9D9" w:themeFill="background1" w:themeFillShade="D9"/>
        <w:spacing w:before="120" w:line="276" w:lineRule="auto"/>
        <w:jc w:val="both"/>
        <w:rPr>
          <w:rFonts w:ascii="Times New Roman" w:hAnsi="Times New Roman" w:cs="Times New Roman"/>
          <w:color w:val="auto"/>
          <w:sz w:val="24"/>
          <w:szCs w:val="24"/>
        </w:rPr>
      </w:pPr>
      <w:bookmarkStart w:id="31" w:name="_Toc197423827"/>
      <w:bookmarkEnd w:id="30"/>
      <w:r w:rsidRPr="00804500">
        <w:rPr>
          <w:rFonts w:ascii="Times New Roman" w:hAnsi="Times New Roman" w:cs="Times New Roman"/>
          <w:color w:val="auto"/>
          <w:sz w:val="24"/>
          <w:szCs w:val="24"/>
        </w:rPr>
        <w:t>X</w:t>
      </w:r>
      <w:r w:rsidR="009E7D0D">
        <w:rPr>
          <w:rFonts w:ascii="Times New Roman" w:hAnsi="Times New Roman" w:cs="Times New Roman"/>
          <w:color w:val="auto"/>
          <w:sz w:val="24"/>
          <w:szCs w:val="24"/>
        </w:rPr>
        <w:t>IX</w:t>
      </w:r>
      <w:r w:rsidR="00CF7E64">
        <w:rPr>
          <w:rFonts w:ascii="Times New Roman" w:hAnsi="Times New Roman" w:cs="Times New Roman"/>
          <w:color w:val="auto"/>
          <w:sz w:val="24"/>
          <w:szCs w:val="24"/>
        </w:rPr>
        <w:t>.</w:t>
      </w:r>
      <w:r w:rsidR="00CF7E64">
        <w:rPr>
          <w:rFonts w:ascii="Times New Roman" w:hAnsi="Times New Roman" w:cs="Times New Roman"/>
          <w:color w:val="auto"/>
          <w:sz w:val="24"/>
          <w:szCs w:val="24"/>
        </w:rPr>
        <w:tab/>
      </w:r>
      <w:r w:rsidR="00F91368" w:rsidRPr="00804500">
        <w:rPr>
          <w:rFonts w:ascii="Times New Roman" w:hAnsi="Times New Roman" w:cs="Times New Roman"/>
          <w:color w:val="auto"/>
          <w:sz w:val="24"/>
          <w:szCs w:val="24"/>
        </w:rPr>
        <w:t>Zabezpieczenie należytego wykonania umowy</w:t>
      </w:r>
      <w:bookmarkEnd w:id="31"/>
    </w:p>
    <w:p w14:paraId="74BC8FE6" w14:textId="77777777" w:rsidR="00460DB1" w:rsidRPr="00922301" w:rsidRDefault="00460DB1" w:rsidP="00843978">
      <w:pPr>
        <w:spacing w:before="120" w:after="360" w:line="276" w:lineRule="auto"/>
        <w:jc w:val="both"/>
        <w:rPr>
          <w:bCs/>
          <w:sz w:val="22"/>
          <w:szCs w:val="22"/>
        </w:rPr>
      </w:pPr>
      <w:r w:rsidRPr="00922301">
        <w:rPr>
          <w:bCs/>
          <w:sz w:val="22"/>
          <w:szCs w:val="22"/>
        </w:rPr>
        <w:t xml:space="preserve">Zamawiający </w:t>
      </w:r>
      <w:r w:rsidR="00694060" w:rsidRPr="00922301">
        <w:rPr>
          <w:bCs/>
          <w:sz w:val="22"/>
          <w:szCs w:val="22"/>
        </w:rPr>
        <w:t>nie wymaga wniesienia</w:t>
      </w:r>
      <w:r w:rsidRPr="00922301">
        <w:rPr>
          <w:bCs/>
          <w:sz w:val="22"/>
          <w:szCs w:val="22"/>
        </w:rPr>
        <w:t xml:space="preserve"> zabezpieczenia należytego wykonania umowy.</w:t>
      </w:r>
    </w:p>
    <w:p w14:paraId="00E94EAA" w14:textId="77777777" w:rsidR="00F91368" w:rsidRPr="00804500" w:rsidRDefault="00554352" w:rsidP="0014586E">
      <w:pPr>
        <w:pStyle w:val="Nagwek1"/>
        <w:shd w:val="clear" w:color="auto" w:fill="D9D9D9" w:themeFill="background1" w:themeFillShade="D9"/>
        <w:spacing w:before="240" w:after="120" w:line="276" w:lineRule="auto"/>
        <w:jc w:val="both"/>
        <w:rPr>
          <w:rFonts w:ascii="Times New Roman" w:hAnsi="Times New Roman" w:cs="Times New Roman"/>
          <w:color w:val="auto"/>
          <w:sz w:val="24"/>
          <w:szCs w:val="24"/>
        </w:rPr>
      </w:pPr>
      <w:bookmarkStart w:id="32" w:name="_Toc197423828"/>
      <w:r>
        <w:rPr>
          <w:rFonts w:ascii="Times New Roman" w:hAnsi="Times New Roman" w:cs="Times New Roman"/>
          <w:color w:val="auto"/>
          <w:sz w:val="24"/>
          <w:szCs w:val="24"/>
        </w:rPr>
        <w:t>XX</w:t>
      </w:r>
      <w:r w:rsidR="00CF7E64">
        <w:rPr>
          <w:rFonts w:ascii="Times New Roman" w:hAnsi="Times New Roman" w:cs="Times New Roman"/>
          <w:color w:val="auto"/>
          <w:sz w:val="24"/>
          <w:szCs w:val="24"/>
        </w:rPr>
        <w:t>.</w:t>
      </w:r>
      <w:r w:rsidR="00CF7E64">
        <w:rPr>
          <w:rFonts w:ascii="Times New Roman" w:hAnsi="Times New Roman" w:cs="Times New Roman"/>
          <w:color w:val="auto"/>
          <w:sz w:val="24"/>
          <w:szCs w:val="24"/>
        </w:rPr>
        <w:tab/>
      </w:r>
      <w:r w:rsidR="00F91368" w:rsidRPr="00804500">
        <w:rPr>
          <w:rFonts w:ascii="Times New Roman" w:hAnsi="Times New Roman" w:cs="Times New Roman"/>
          <w:color w:val="auto"/>
          <w:sz w:val="24"/>
          <w:szCs w:val="24"/>
        </w:rPr>
        <w:t>Istotne postanowienia umowy</w:t>
      </w:r>
      <w:bookmarkEnd w:id="32"/>
    </w:p>
    <w:p w14:paraId="117B76A6" w14:textId="77777777" w:rsidR="009E6FDA" w:rsidRPr="00A03FA0" w:rsidRDefault="00A03FA0" w:rsidP="00CA29C2">
      <w:pPr>
        <w:pStyle w:val="Akapitzlist"/>
        <w:numPr>
          <w:ilvl w:val="0"/>
          <w:numId w:val="10"/>
        </w:numPr>
        <w:spacing w:line="276" w:lineRule="auto"/>
        <w:ind w:left="357" w:hanging="357"/>
        <w:contextualSpacing w:val="0"/>
        <w:jc w:val="both"/>
        <w:rPr>
          <w:sz w:val="22"/>
          <w:szCs w:val="22"/>
        </w:rPr>
      </w:pPr>
      <w:r w:rsidRPr="00A03FA0">
        <w:rPr>
          <w:bCs/>
          <w:sz w:val="22"/>
          <w:szCs w:val="22"/>
        </w:rPr>
        <w:t>Załącznik nr 5 do SWZ</w:t>
      </w:r>
      <w:r w:rsidRPr="00A03FA0">
        <w:rPr>
          <w:sz w:val="22"/>
          <w:szCs w:val="22"/>
        </w:rPr>
        <w:t xml:space="preserve"> zawiera projektowane postanowienia, które zostaną wprowadzone do umowy w sprawie udzielenia zamówienia</w:t>
      </w:r>
      <w:r w:rsidR="005B47CB" w:rsidRPr="00A03FA0">
        <w:rPr>
          <w:sz w:val="22"/>
          <w:szCs w:val="22"/>
        </w:rPr>
        <w:t xml:space="preserve">. </w:t>
      </w:r>
    </w:p>
    <w:p w14:paraId="48837C32" w14:textId="77777777" w:rsidR="009E7D0D" w:rsidRPr="0014586E" w:rsidRDefault="009E7D0D" w:rsidP="00CA29C2">
      <w:pPr>
        <w:pStyle w:val="Akapitzlist"/>
        <w:numPr>
          <w:ilvl w:val="0"/>
          <w:numId w:val="10"/>
        </w:numPr>
        <w:spacing w:line="276" w:lineRule="auto"/>
        <w:ind w:left="357" w:hanging="357"/>
        <w:contextualSpacing w:val="0"/>
        <w:jc w:val="both"/>
        <w:rPr>
          <w:sz w:val="22"/>
          <w:szCs w:val="22"/>
        </w:rPr>
      </w:pPr>
      <w:r w:rsidRPr="0014586E">
        <w:rPr>
          <w:sz w:val="22"/>
          <w:szCs w:val="22"/>
        </w:rPr>
        <w:t xml:space="preserve">Postanowienia, które wprowadzone zostaną do umowy, zawierają informacje w sprawie ochrony osób fizycznych w związku z przetwarzaniem danych osobowych i w sprawie swobodnego </w:t>
      </w:r>
      <w:r w:rsidRPr="0014586E">
        <w:rPr>
          <w:sz w:val="22"/>
          <w:szCs w:val="22"/>
        </w:rPr>
        <w:lastRenderedPageBreak/>
        <w:t>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p>
    <w:p w14:paraId="774070DA" w14:textId="77777777" w:rsidR="00F13DFD" w:rsidRPr="00804500" w:rsidRDefault="00554352" w:rsidP="0014586E">
      <w:pPr>
        <w:pStyle w:val="Nagwek1"/>
        <w:shd w:val="clear" w:color="auto" w:fill="D9D9D9" w:themeFill="background1" w:themeFillShade="D9"/>
        <w:spacing w:before="360" w:line="276" w:lineRule="auto"/>
        <w:jc w:val="both"/>
        <w:rPr>
          <w:rFonts w:ascii="Times New Roman" w:hAnsi="Times New Roman" w:cs="Times New Roman"/>
          <w:color w:val="auto"/>
          <w:sz w:val="24"/>
          <w:szCs w:val="24"/>
        </w:rPr>
      </w:pPr>
      <w:bookmarkStart w:id="33" w:name="_Toc197423829"/>
      <w:r>
        <w:rPr>
          <w:rFonts w:ascii="Times New Roman" w:hAnsi="Times New Roman" w:cs="Times New Roman"/>
          <w:color w:val="auto"/>
          <w:sz w:val="24"/>
          <w:szCs w:val="24"/>
        </w:rPr>
        <w:t>X</w:t>
      </w:r>
      <w:r w:rsidR="00AA02D6" w:rsidRPr="00804500">
        <w:rPr>
          <w:rFonts w:ascii="Times New Roman" w:hAnsi="Times New Roman" w:cs="Times New Roman"/>
          <w:color w:val="auto"/>
          <w:sz w:val="24"/>
          <w:szCs w:val="24"/>
        </w:rPr>
        <w:t>X</w:t>
      </w:r>
      <w:r w:rsidR="00175C9A">
        <w:rPr>
          <w:rFonts w:ascii="Times New Roman" w:hAnsi="Times New Roman" w:cs="Times New Roman"/>
          <w:color w:val="auto"/>
          <w:sz w:val="24"/>
          <w:szCs w:val="24"/>
        </w:rPr>
        <w:t>I</w:t>
      </w:r>
      <w:r w:rsidR="00E520B0">
        <w:rPr>
          <w:rFonts w:ascii="Times New Roman" w:hAnsi="Times New Roman" w:cs="Times New Roman"/>
          <w:color w:val="auto"/>
          <w:sz w:val="24"/>
          <w:szCs w:val="24"/>
        </w:rPr>
        <w:t>.</w:t>
      </w:r>
      <w:r w:rsidR="00E520B0">
        <w:rPr>
          <w:rFonts w:ascii="Times New Roman" w:hAnsi="Times New Roman" w:cs="Times New Roman"/>
          <w:color w:val="auto"/>
          <w:sz w:val="24"/>
          <w:szCs w:val="24"/>
        </w:rPr>
        <w:tab/>
      </w:r>
      <w:r w:rsidR="00F13DFD" w:rsidRPr="00804500">
        <w:rPr>
          <w:rFonts w:ascii="Times New Roman" w:hAnsi="Times New Roman" w:cs="Times New Roman"/>
          <w:color w:val="auto"/>
          <w:sz w:val="24"/>
          <w:szCs w:val="24"/>
        </w:rPr>
        <w:t>Formalności</w:t>
      </w:r>
      <w:r w:rsidR="006640AD" w:rsidRPr="00804500">
        <w:rPr>
          <w:rFonts w:ascii="Times New Roman" w:hAnsi="Times New Roman" w:cs="Times New Roman"/>
          <w:color w:val="auto"/>
          <w:sz w:val="24"/>
          <w:szCs w:val="24"/>
        </w:rPr>
        <w:t>,</w:t>
      </w:r>
      <w:r w:rsidR="00F13DFD" w:rsidRPr="00804500">
        <w:rPr>
          <w:rFonts w:ascii="Times New Roman" w:hAnsi="Times New Roman" w:cs="Times New Roman"/>
          <w:color w:val="auto"/>
          <w:sz w:val="24"/>
          <w:szCs w:val="24"/>
        </w:rPr>
        <w:t xml:space="preserve"> jakie należy dopełnić przed zawarciem umowy</w:t>
      </w:r>
      <w:bookmarkEnd w:id="33"/>
    </w:p>
    <w:p w14:paraId="7E3645E4" w14:textId="77777777" w:rsidR="00694060" w:rsidRPr="00922301" w:rsidRDefault="009D3635" w:rsidP="00CA29C2">
      <w:pPr>
        <w:spacing w:before="120" w:line="276" w:lineRule="auto"/>
        <w:jc w:val="both"/>
        <w:rPr>
          <w:sz w:val="22"/>
          <w:szCs w:val="22"/>
        </w:rPr>
      </w:pPr>
      <w:r w:rsidRPr="00922301">
        <w:rPr>
          <w:sz w:val="22"/>
          <w:szCs w:val="22"/>
        </w:rPr>
        <w:t>Zamawiający nie przewiduje szczególnych formalności przed zawarciem umowy.</w:t>
      </w:r>
    </w:p>
    <w:p w14:paraId="03242ED9" w14:textId="77777777" w:rsidR="00F13DFD" w:rsidRPr="00804500" w:rsidRDefault="00A057C7" w:rsidP="0014586E">
      <w:pPr>
        <w:pStyle w:val="Nagwek1"/>
        <w:shd w:val="clear" w:color="auto" w:fill="D9D9D9" w:themeFill="background1" w:themeFillShade="D9"/>
        <w:spacing w:before="360" w:line="276" w:lineRule="auto"/>
        <w:jc w:val="both"/>
        <w:rPr>
          <w:rFonts w:ascii="Times New Roman" w:hAnsi="Times New Roman" w:cs="Times New Roman"/>
          <w:color w:val="auto"/>
          <w:sz w:val="24"/>
          <w:szCs w:val="24"/>
        </w:rPr>
      </w:pPr>
      <w:bookmarkStart w:id="34" w:name="_Toc197423830"/>
      <w:r w:rsidRPr="00804500">
        <w:rPr>
          <w:rFonts w:ascii="Times New Roman" w:hAnsi="Times New Roman" w:cs="Times New Roman"/>
          <w:color w:val="auto"/>
          <w:sz w:val="24"/>
          <w:szCs w:val="24"/>
        </w:rPr>
        <w:t>XX</w:t>
      </w:r>
      <w:r w:rsidR="00175C9A">
        <w:rPr>
          <w:rFonts w:ascii="Times New Roman" w:hAnsi="Times New Roman" w:cs="Times New Roman"/>
          <w:color w:val="auto"/>
          <w:sz w:val="24"/>
          <w:szCs w:val="24"/>
        </w:rPr>
        <w:t>I</w:t>
      </w:r>
      <w:r w:rsidR="00554352">
        <w:rPr>
          <w:rFonts w:ascii="Times New Roman" w:hAnsi="Times New Roman" w:cs="Times New Roman"/>
          <w:color w:val="auto"/>
          <w:sz w:val="24"/>
          <w:szCs w:val="24"/>
        </w:rPr>
        <w:t>I</w:t>
      </w:r>
      <w:r w:rsidRPr="00804500">
        <w:rPr>
          <w:rFonts w:ascii="Times New Roman" w:hAnsi="Times New Roman" w:cs="Times New Roman"/>
          <w:color w:val="auto"/>
          <w:sz w:val="24"/>
          <w:szCs w:val="24"/>
        </w:rPr>
        <w:t>.</w:t>
      </w:r>
      <w:r w:rsidR="00E520B0">
        <w:rPr>
          <w:rFonts w:ascii="Times New Roman" w:hAnsi="Times New Roman" w:cs="Times New Roman"/>
          <w:color w:val="auto"/>
          <w:sz w:val="24"/>
          <w:szCs w:val="24"/>
        </w:rPr>
        <w:tab/>
      </w:r>
      <w:r w:rsidR="00F13DFD" w:rsidRPr="00804500">
        <w:rPr>
          <w:rFonts w:ascii="Times New Roman" w:hAnsi="Times New Roman" w:cs="Times New Roman"/>
          <w:color w:val="auto"/>
          <w:sz w:val="24"/>
          <w:szCs w:val="24"/>
        </w:rPr>
        <w:t>Pouczenie o środkach ochrony prawnej.</w:t>
      </w:r>
      <w:bookmarkEnd w:id="34"/>
    </w:p>
    <w:p w14:paraId="1E25E76B" w14:textId="77777777" w:rsidR="0035089B" w:rsidRPr="00922301" w:rsidRDefault="00E520B0" w:rsidP="00CA29C2">
      <w:pPr>
        <w:spacing w:before="120" w:line="276" w:lineRule="auto"/>
        <w:jc w:val="both"/>
        <w:rPr>
          <w:sz w:val="22"/>
          <w:szCs w:val="22"/>
        </w:rPr>
      </w:pPr>
      <w:r w:rsidRPr="00E520B0">
        <w:rPr>
          <w:sz w:val="22"/>
          <w:szCs w:val="22"/>
        </w:rPr>
        <w:t>W toku postępowania o udzielenie zamówienia Wykonawcom przysługują środki ochrony prawnej zgodnie z §47 Regulaminu</w:t>
      </w:r>
      <w:r w:rsidR="00F13DFD" w:rsidRPr="00922301">
        <w:rPr>
          <w:sz w:val="22"/>
          <w:szCs w:val="22"/>
        </w:rPr>
        <w:t>.</w:t>
      </w:r>
    </w:p>
    <w:p w14:paraId="2F2BAA46" w14:textId="77777777" w:rsidR="00ED28D9" w:rsidRPr="00ED28D9" w:rsidRDefault="00ED28D9" w:rsidP="0014586E">
      <w:pPr>
        <w:pStyle w:val="Nagwek1"/>
        <w:shd w:val="clear" w:color="auto" w:fill="D9D9D9" w:themeFill="background1" w:themeFillShade="D9"/>
        <w:spacing w:before="360" w:line="276" w:lineRule="auto"/>
        <w:jc w:val="both"/>
        <w:rPr>
          <w:rFonts w:ascii="Times New Roman" w:hAnsi="Times New Roman" w:cs="Times New Roman"/>
          <w:color w:val="auto"/>
          <w:sz w:val="24"/>
          <w:szCs w:val="24"/>
        </w:rPr>
      </w:pPr>
      <w:bookmarkStart w:id="35" w:name="_Toc197423831"/>
      <w:r w:rsidRPr="00ED28D9">
        <w:rPr>
          <w:rFonts w:ascii="Times New Roman" w:hAnsi="Times New Roman" w:cs="Times New Roman"/>
          <w:color w:val="auto"/>
          <w:sz w:val="24"/>
          <w:szCs w:val="24"/>
        </w:rPr>
        <w:t>Wykaz załączników</w:t>
      </w:r>
      <w:bookmarkEnd w:id="35"/>
    </w:p>
    <w:p w14:paraId="393004F7" w14:textId="77777777" w:rsidR="00E2161C" w:rsidRPr="00922301" w:rsidRDefault="00E2161C" w:rsidP="00CA29C2">
      <w:pPr>
        <w:spacing w:line="276" w:lineRule="auto"/>
        <w:rPr>
          <w:sz w:val="22"/>
          <w:szCs w:val="22"/>
        </w:rPr>
      </w:pPr>
      <w:bookmarkStart w:id="36" w:name="_Toc65677231"/>
      <w:bookmarkStart w:id="37" w:name="_Toc66354102"/>
      <w:r w:rsidRPr="00922301">
        <w:rPr>
          <w:sz w:val="22"/>
          <w:szCs w:val="22"/>
        </w:rPr>
        <w:t>Umieszczono w spisie treści na początku SWZ.</w:t>
      </w:r>
    </w:p>
    <w:p w14:paraId="023B40CA" w14:textId="77777777" w:rsidR="00E2161C" w:rsidRDefault="00E2161C" w:rsidP="00CA29C2">
      <w:pPr>
        <w:spacing w:after="160" w:line="276" w:lineRule="auto"/>
        <w:rPr>
          <w:sz w:val="24"/>
          <w:szCs w:val="24"/>
        </w:rPr>
      </w:pPr>
    </w:p>
    <w:p w14:paraId="36313CAE" w14:textId="77777777" w:rsidR="00E2161C" w:rsidRDefault="00E2161C" w:rsidP="00CA29C2">
      <w:pPr>
        <w:spacing w:after="160" w:line="276" w:lineRule="auto"/>
        <w:rPr>
          <w:rFonts w:eastAsiaTheme="majorEastAsia"/>
          <w:b/>
          <w:bCs/>
          <w:sz w:val="24"/>
          <w:szCs w:val="24"/>
        </w:rPr>
      </w:pPr>
      <w:r>
        <w:rPr>
          <w:rFonts w:eastAsiaTheme="majorEastAsia"/>
          <w:b/>
          <w:bCs/>
          <w:sz w:val="24"/>
          <w:szCs w:val="24"/>
        </w:rPr>
        <w:br w:type="page"/>
      </w:r>
    </w:p>
    <w:p w14:paraId="19F1BB01" w14:textId="77777777" w:rsidR="008E5215" w:rsidRPr="00396B35" w:rsidRDefault="008E5215" w:rsidP="00CA29C2">
      <w:pPr>
        <w:pStyle w:val="Nagwek1"/>
        <w:shd w:val="clear" w:color="auto" w:fill="D9D9D9" w:themeFill="background1" w:themeFillShade="D9"/>
        <w:spacing w:before="120" w:line="276" w:lineRule="auto"/>
        <w:jc w:val="right"/>
        <w:rPr>
          <w:rFonts w:ascii="Times New Roman" w:hAnsi="Times New Roman" w:cs="Times New Roman"/>
          <w:color w:val="auto"/>
          <w:sz w:val="24"/>
          <w:szCs w:val="24"/>
        </w:rPr>
      </w:pPr>
      <w:bookmarkStart w:id="38" w:name="_Toc197423832"/>
      <w:r w:rsidRPr="00396B35">
        <w:rPr>
          <w:rFonts w:ascii="Times New Roman" w:hAnsi="Times New Roman" w:cs="Times New Roman"/>
          <w:color w:val="auto"/>
          <w:sz w:val="24"/>
          <w:szCs w:val="24"/>
        </w:rPr>
        <w:lastRenderedPageBreak/>
        <w:t>Załącznik nr 1</w:t>
      </w:r>
      <w:r w:rsidR="00B800FF">
        <w:rPr>
          <w:rFonts w:ascii="Times New Roman" w:hAnsi="Times New Roman" w:cs="Times New Roman"/>
          <w:color w:val="auto"/>
          <w:sz w:val="24"/>
          <w:szCs w:val="24"/>
        </w:rPr>
        <w:t xml:space="preserve"> </w:t>
      </w:r>
      <w:r w:rsidRPr="00396B35">
        <w:rPr>
          <w:rFonts w:ascii="Times New Roman" w:hAnsi="Times New Roman" w:cs="Times New Roman"/>
          <w:color w:val="auto"/>
          <w:sz w:val="24"/>
          <w:szCs w:val="24"/>
        </w:rPr>
        <w:t>do SWZ</w:t>
      </w:r>
      <w:r>
        <w:rPr>
          <w:rFonts w:ascii="Times New Roman" w:hAnsi="Times New Roman" w:cs="Times New Roman"/>
          <w:color w:val="auto"/>
          <w:sz w:val="24"/>
          <w:szCs w:val="24"/>
        </w:rPr>
        <w:t xml:space="preserve"> </w:t>
      </w:r>
      <w:r w:rsidRPr="00031FEB">
        <w:rPr>
          <w:rFonts w:ascii="Times New Roman" w:hAnsi="Times New Roman" w:cs="Times New Roman"/>
          <w:color w:val="auto"/>
          <w:sz w:val="20"/>
          <w:szCs w:val="20"/>
        </w:rPr>
        <w:t>„</w:t>
      </w:r>
      <w:r w:rsidR="00B800FF" w:rsidRPr="00031FEB">
        <w:rPr>
          <w:rFonts w:ascii="Times New Roman" w:hAnsi="Times New Roman" w:cs="Times New Roman"/>
          <w:color w:val="auto"/>
          <w:sz w:val="20"/>
          <w:szCs w:val="20"/>
        </w:rPr>
        <w:t>Szczegółowy Opis Przedmiotu Zamówienia</w:t>
      </w:r>
      <w:r w:rsidRPr="00031FEB">
        <w:rPr>
          <w:rFonts w:ascii="Times New Roman" w:hAnsi="Times New Roman" w:cs="Times New Roman"/>
          <w:color w:val="auto"/>
          <w:sz w:val="20"/>
          <w:szCs w:val="20"/>
        </w:rPr>
        <w:t>”</w:t>
      </w:r>
      <w:bookmarkEnd w:id="36"/>
      <w:bookmarkEnd w:id="37"/>
      <w:bookmarkEnd w:id="38"/>
    </w:p>
    <w:p w14:paraId="699FCD08" w14:textId="77777777" w:rsidR="00B800FF" w:rsidRPr="00396B35" w:rsidRDefault="00B800FF" w:rsidP="00CA29C2">
      <w:pPr>
        <w:pStyle w:val="Nagwek1"/>
        <w:shd w:val="clear" w:color="auto" w:fill="D9D9D9" w:themeFill="background1" w:themeFillShade="D9"/>
        <w:spacing w:before="120" w:line="276" w:lineRule="auto"/>
        <w:jc w:val="right"/>
        <w:rPr>
          <w:rFonts w:ascii="Times New Roman" w:hAnsi="Times New Roman" w:cs="Times New Roman"/>
          <w:color w:val="auto"/>
          <w:sz w:val="24"/>
          <w:szCs w:val="24"/>
        </w:rPr>
      </w:pPr>
      <w:bookmarkStart w:id="39" w:name="_Toc197423833"/>
      <w:r w:rsidRPr="00396B35">
        <w:rPr>
          <w:rFonts w:ascii="Times New Roman" w:hAnsi="Times New Roman" w:cs="Times New Roman"/>
          <w:color w:val="auto"/>
          <w:sz w:val="24"/>
          <w:szCs w:val="24"/>
        </w:rPr>
        <w:t>Załącznik nr 1</w:t>
      </w:r>
      <w:r>
        <w:rPr>
          <w:rFonts w:ascii="Times New Roman" w:hAnsi="Times New Roman" w:cs="Times New Roman"/>
          <w:color w:val="auto"/>
          <w:sz w:val="24"/>
          <w:szCs w:val="24"/>
        </w:rPr>
        <w:t xml:space="preserve">.1 </w:t>
      </w:r>
      <w:r w:rsidRPr="00396B35">
        <w:rPr>
          <w:rFonts w:ascii="Times New Roman" w:hAnsi="Times New Roman" w:cs="Times New Roman"/>
          <w:color w:val="auto"/>
          <w:sz w:val="24"/>
          <w:szCs w:val="24"/>
        </w:rPr>
        <w:t>do SWZ</w:t>
      </w:r>
      <w:r>
        <w:rPr>
          <w:rFonts w:ascii="Times New Roman" w:hAnsi="Times New Roman" w:cs="Times New Roman"/>
          <w:color w:val="auto"/>
          <w:sz w:val="24"/>
          <w:szCs w:val="24"/>
        </w:rPr>
        <w:t xml:space="preserve"> „</w:t>
      </w:r>
      <w:r w:rsidRPr="00031FEB">
        <w:rPr>
          <w:rFonts w:ascii="Times New Roman" w:hAnsi="Times New Roman" w:cs="Times New Roman"/>
          <w:color w:val="auto"/>
          <w:sz w:val="20"/>
          <w:szCs w:val="20"/>
        </w:rPr>
        <w:t>Przedmiot Zamówienia”</w:t>
      </w:r>
      <w:bookmarkEnd w:id="39"/>
    </w:p>
    <w:p w14:paraId="3289AA89" w14:textId="77777777" w:rsidR="00A85DB6" w:rsidRPr="00A64F9D" w:rsidRDefault="00A85DB6" w:rsidP="00CA29C2">
      <w:pPr>
        <w:spacing w:before="20" w:after="40" w:line="276" w:lineRule="auto"/>
        <w:jc w:val="center"/>
        <w:rPr>
          <w:b/>
          <w:sz w:val="22"/>
          <w:szCs w:val="22"/>
        </w:rPr>
      </w:pPr>
    </w:p>
    <w:p w14:paraId="6660228F" w14:textId="77777777" w:rsidR="00A85DB6" w:rsidRPr="00C72F21" w:rsidRDefault="00A85DB6" w:rsidP="00CA29C2">
      <w:pPr>
        <w:spacing w:line="276" w:lineRule="auto"/>
        <w:jc w:val="center"/>
        <w:rPr>
          <w:b/>
          <w:sz w:val="10"/>
          <w:szCs w:val="22"/>
        </w:rPr>
      </w:pPr>
    </w:p>
    <w:p w14:paraId="111AAB28" w14:textId="77777777" w:rsidR="00A85DB6" w:rsidRPr="00C72F21" w:rsidRDefault="00442FC9" w:rsidP="00C72F21">
      <w:pPr>
        <w:spacing w:line="276" w:lineRule="auto"/>
        <w:jc w:val="center"/>
        <w:rPr>
          <w:b/>
          <w:sz w:val="24"/>
          <w:szCs w:val="22"/>
        </w:rPr>
      </w:pPr>
      <w:bookmarkStart w:id="40" w:name="_Hlk114907564"/>
      <w:r w:rsidRPr="00C72F21">
        <w:rPr>
          <w:b/>
          <w:sz w:val="24"/>
          <w:szCs w:val="22"/>
        </w:rPr>
        <w:t>PRZEDMIOT ZAMÓWIENIA</w:t>
      </w:r>
    </w:p>
    <w:p w14:paraId="4724E3E4" w14:textId="77777777" w:rsidR="00A85DB6" w:rsidRPr="00A64F9D" w:rsidRDefault="00A85DB6" w:rsidP="00C72F21">
      <w:pPr>
        <w:spacing w:line="276" w:lineRule="auto"/>
        <w:jc w:val="center"/>
        <w:rPr>
          <w:b/>
          <w:sz w:val="22"/>
          <w:szCs w:val="22"/>
        </w:rPr>
      </w:pPr>
    </w:p>
    <w:p w14:paraId="6D476ACE" w14:textId="77777777" w:rsidR="00C72F21" w:rsidRPr="00A64F9D" w:rsidRDefault="00C72F21" w:rsidP="008329E1">
      <w:pPr>
        <w:numPr>
          <w:ilvl w:val="0"/>
          <w:numId w:val="28"/>
        </w:numPr>
        <w:tabs>
          <w:tab w:val="num" w:pos="360"/>
        </w:tabs>
        <w:spacing w:before="120" w:after="120" w:line="276" w:lineRule="auto"/>
        <w:rPr>
          <w:b/>
          <w:sz w:val="22"/>
          <w:szCs w:val="22"/>
        </w:rPr>
      </w:pPr>
      <w:r w:rsidRPr="00A64F9D">
        <w:rPr>
          <w:b/>
          <w:sz w:val="22"/>
          <w:szCs w:val="22"/>
        </w:rPr>
        <w:t>Określenie przedmiotu zamówienia:</w:t>
      </w:r>
    </w:p>
    <w:p w14:paraId="67D95DE4" w14:textId="77777777" w:rsidR="00C72F21" w:rsidRPr="00A64F9D" w:rsidRDefault="00C72F21" w:rsidP="008329E1">
      <w:pPr>
        <w:numPr>
          <w:ilvl w:val="1"/>
          <w:numId w:val="28"/>
        </w:numPr>
        <w:tabs>
          <w:tab w:val="clear" w:pos="1440"/>
          <w:tab w:val="num" w:pos="540"/>
        </w:tabs>
        <w:spacing w:after="120" w:line="276" w:lineRule="auto"/>
        <w:ind w:left="540"/>
        <w:jc w:val="both"/>
        <w:rPr>
          <w:sz w:val="22"/>
          <w:szCs w:val="22"/>
        </w:rPr>
      </w:pPr>
      <w:r w:rsidRPr="00A64F9D">
        <w:rPr>
          <w:sz w:val="22"/>
          <w:szCs w:val="22"/>
        </w:rPr>
        <w:t>Przedmiot zamówienia jest:</w:t>
      </w:r>
    </w:p>
    <w:p w14:paraId="18F3D3D0" w14:textId="77777777" w:rsidR="00C72F21" w:rsidRPr="00061804" w:rsidRDefault="00C72F21" w:rsidP="00C72F21">
      <w:pPr>
        <w:pStyle w:val="Tekstpodstawowywcity"/>
        <w:spacing w:line="276" w:lineRule="auto"/>
        <w:ind w:right="423"/>
        <w:rPr>
          <w:sz w:val="24"/>
          <w:szCs w:val="22"/>
        </w:rPr>
      </w:pPr>
      <w:r w:rsidRPr="00061804">
        <w:rPr>
          <w:sz w:val="24"/>
          <w:szCs w:val="22"/>
        </w:rPr>
        <w:t>Remont transformatorów i ich podzespołów dla Oddziałów Polskiej Grupy Górniczej S.A.</w:t>
      </w:r>
    </w:p>
    <w:p w14:paraId="5D11A030" w14:textId="77777777" w:rsidR="00C72F21" w:rsidRDefault="00C72F21" w:rsidP="00C72F21">
      <w:pPr>
        <w:pStyle w:val="Tekstpodstawowywcity"/>
        <w:spacing w:line="276" w:lineRule="auto"/>
        <w:ind w:left="357"/>
        <w:rPr>
          <w:b w:val="0"/>
          <w:sz w:val="22"/>
          <w:szCs w:val="22"/>
        </w:rPr>
      </w:pPr>
    </w:p>
    <w:p w14:paraId="083B322C" w14:textId="77777777" w:rsidR="00C72F21" w:rsidRDefault="00C72F21" w:rsidP="008329E1">
      <w:pPr>
        <w:numPr>
          <w:ilvl w:val="0"/>
          <w:numId w:val="28"/>
        </w:numPr>
        <w:tabs>
          <w:tab w:val="num" w:pos="360"/>
        </w:tabs>
        <w:spacing w:before="120" w:after="120" w:line="276" w:lineRule="auto"/>
        <w:rPr>
          <w:b/>
          <w:sz w:val="22"/>
          <w:szCs w:val="22"/>
        </w:rPr>
      </w:pPr>
      <w:r>
        <w:rPr>
          <w:b/>
          <w:sz w:val="22"/>
          <w:szCs w:val="22"/>
        </w:rPr>
        <w:t>Podział przedmiotu zamówienia na zadania</w:t>
      </w:r>
      <w:r w:rsidRPr="00A64F9D">
        <w:rPr>
          <w:b/>
          <w:sz w:val="22"/>
          <w:szCs w:val="22"/>
        </w:rPr>
        <w:t>:</w:t>
      </w:r>
    </w:p>
    <w:tbl>
      <w:tblPr>
        <w:tblW w:w="10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
        <w:gridCol w:w="9038"/>
      </w:tblGrid>
      <w:tr w:rsidR="00C72F21" w:rsidRPr="00061804" w14:paraId="68165EA4" w14:textId="77777777" w:rsidTr="00C72F21">
        <w:trPr>
          <w:trHeight w:val="528"/>
          <w:jc w:val="center"/>
        </w:trPr>
        <w:tc>
          <w:tcPr>
            <w:tcW w:w="1059" w:type="dxa"/>
            <w:vAlign w:val="center"/>
          </w:tcPr>
          <w:p w14:paraId="62008891" w14:textId="77777777" w:rsidR="00C72F21" w:rsidRPr="00061804" w:rsidRDefault="00C72F21" w:rsidP="00C72F21">
            <w:pPr>
              <w:spacing w:before="120" w:after="120" w:line="276" w:lineRule="auto"/>
              <w:jc w:val="center"/>
              <w:rPr>
                <w:b/>
                <w:bCs/>
                <w:sz w:val="22"/>
                <w:szCs w:val="22"/>
              </w:rPr>
            </w:pPr>
            <w:r w:rsidRPr="00061804">
              <w:rPr>
                <w:b/>
                <w:bCs/>
                <w:sz w:val="22"/>
                <w:szCs w:val="22"/>
              </w:rPr>
              <w:t>Nr zadania</w:t>
            </w:r>
          </w:p>
        </w:tc>
        <w:tc>
          <w:tcPr>
            <w:tcW w:w="9038" w:type="dxa"/>
            <w:vAlign w:val="center"/>
          </w:tcPr>
          <w:p w14:paraId="49840090" w14:textId="77777777" w:rsidR="00C72F21" w:rsidRPr="00061804" w:rsidRDefault="00C72F21" w:rsidP="00C72F21">
            <w:pPr>
              <w:spacing w:before="120" w:after="120" w:line="276" w:lineRule="auto"/>
              <w:jc w:val="center"/>
              <w:rPr>
                <w:b/>
                <w:bCs/>
                <w:sz w:val="22"/>
                <w:szCs w:val="22"/>
              </w:rPr>
            </w:pPr>
            <w:r w:rsidRPr="00061804">
              <w:rPr>
                <w:b/>
                <w:bCs/>
                <w:sz w:val="22"/>
                <w:szCs w:val="22"/>
              </w:rPr>
              <w:t>Nazwa zadania</w:t>
            </w:r>
          </w:p>
        </w:tc>
      </w:tr>
      <w:tr w:rsidR="00C72F21" w:rsidRPr="00061804" w14:paraId="581C0063" w14:textId="77777777" w:rsidTr="00C72F21">
        <w:trPr>
          <w:trHeight w:val="324"/>
          <w:jc w:val="center"/>
        </w:trPr>
        <w:tc>
          <w:tcPr>
            <w:tcW w:w="1059" w:type="dxa"/>
            <w:vAlign w:val="center"/>
          </w:tcPr>
          <w:p w14:paraId="3D399A9C" w14:textId="77777777" w:rsidR="00C72F21" w:rsidRPr="00061804" w:rsidRDefault="00514EE3" w:rsidP="00C72F21">
            <w:pPr>
              <w:spacing w:line="276" w:lineRule="auto"/>
              <w:ind w:left="284"/>
              <w:jc w:val="both"/>
              <w:rPr>
                <w:sz w:val="22"/>
                <w:szCs w:val="22"/>
              </w:rPr>
            </w:pPr>
            <w:r>
              <w:rPr>
                <w:sz w:val="22"/>
                <w:szCs w:val="22"/>
              </w:rPr>
              <w:t>1</w:t>
            </w:r>
          </w:p>
        </w:tc>
        <w:tc>
          <w:tcPr>
            <w:tcW w:w="9038" w:type="dxa"/>
            <w:vAlign w:val="center"/>
          </w:tcPr>
          <w:p w14:paraId="65ED3520" w14:textId="77777777" w:rsidR="00C72F21" w:rsidRPr="00061804" w:rsidRDefault="00C72F21" w:rsidP="00C72F21">
            <w:pPr>
              <w:spacing w:line="276" w:lineRule="auto"/>
              <w:ind w:left="150"/>
              <w:rPr>
                <w:sz w:val="22"/>
                <w:szCs w:val="22"/>
              </w:rPr>
            </w:pPr>
            <w:r w:rsidRPr="00061804">
              <w:rPr>
                <w:sz w:val="22"/>
                <w:szCs w:val="22"/>
              </w:rPr>
              <w:t xml:space="preserve">Remont transformatorów i ich podzespołów produkcji </w:t>
            </w:r>
            <w:proofErr w:type="spellStart"/>
            <w:r w:rsidRPr="00061804">
              <w:rPr>
                <w:sz w:val="22"/>
                <w:szCs w:val="22"/>
              </w:rPr>
              <w:t>Elta</w:t>
            </w:r>
            <w:proofErr w:type="spellEnd"/>
            <w:r w:rsidRPr="00061804">
              <w:rPr>
                <w:sz w:val="22"/>
                <w:szCs w:val="22"/>
              </w:rPr>
              <w:t xml:space="preserve"> Łódź</w:t>
            </w:r>
          </w:p>
        </w:tc>
      </w:tr>
      <w:tr w:rsidR="00C72F21" w:rsidRPr="00061804" w14:paraId="57FF1A15" w14:textId="77777777" w:rsidTr="00C72F21">
        <w:trPr>
          <w:trHeight w:val="324"/>
          <w:jc w:val="center"/>
        </w:trPr>
        <w:tc>
          <w:tcPr>
            <w:tcW w:w="1059" w:type="dxa"/>
            <w:vAlign w:val="center"/>
          </w:tcPr>
          <w:p w14:paraId="4547C828" w14:textId="77777777" w:rsidR="00C72F21" w:rsidRPr="00061804" w:rsidRDefault="00514EE3" w:rsidP="00C72F21">
            <w:pPr>
              <w:spacing w:line="276" w:lineRule="auto"/>
              <w:ind w:left="284"/>
              <w:jc w:val="both"/>
              <w:rPr>
                <w:sz w:val="22"/>
                <w:szCs w:val="22"/>
              </w:rPr>
            </w:pPr>
            <w:r>
              <w:rPr>
                <w:sz w:val="22"/>
                <w:szCs w:val="22"/>
              </w:rPr>
              <w:t>2</w:t>
            </w:r>
          </w:p>
        </w:tc>
        <w:tc>
          <w:tcPr>
            <w:tcW w:w="9038" w:type="dxa"/>
            <w:vAlign w:val="center"/>
          </w:tcPr>
          <w:p w14:paraId="6DD67979" w14:textId="77777777" w:rsidR="00C72F21" w:rsidRPr="00061804" w:rsidRDefault="00C72F21" w:rsidP="00C72F21">
            <w:pPr>
              <w:spacing w:line="276" w:lineRule="auto"/>
              <w:ind w:left="150"/>
              <w:rPr>
                <w:sz w:val="22"/>
                <w:szCs w:val="22"/>
              </w:rPr>
            </w:pPr>
            <w:r w:rsidRPr="00061804">
              <w:rPr>
                <w:sz w:val="22"/>
                <w:szCs w:val="22"/>
              </w:rPr>
              <w:t xml:space="preserve">Remont transformatorów i ich podzespołów produkcji </w:t>
            </w:r>
            <w:proofErr w:type="spellStart"/>
            <w:r w:rsidRPr="00061804">
              <w:rPr>
                <w:sz w:val="22"/>
                <w:szCs w:val="22"/>
              </w:rPr>
              <w:t>Hamacher</w:t>
            </w:r>
            <w:proofErr w:type="spellEnd"/>
          </w:p>
        </w:tc>
      </w:tr>
    </w:tbl>
    <w:p w14:paraId="70986CAB" w14:textId="77777777" w:rsidR="00C72F21" w:rsidRDefault="00C72F21" w:rsidP="00C72F21">
      <w:pPr>
        <w:spacing w:after="120" w:line="276" w:lineRule="auto"/>
        <w:ind w:left="284" w:hanging="284"/>
        <w:jc w:val="both"/>
        <w:rPr>
          <w:bCs/>
          <w:sz w:val="22"/>
          <w:szCs w:val="22"/>
        </w:rPr>
      </w:pPr>
    </w:p>
    <w:p w14:paraId="228DE28B" w14:textId="77777777" w:rsidR="00C72F21" w:rsidRPr="007C153F" w:rsidRDefault="00C72F21" w:rsidP="00C72F21">
      <w:pPr>
        <w:spacing w:before="360" w:after="120" w:line="276" w:lineRule="auto"/>
        <w:jc w:val="both"/>
        <w:rPr>
          <w:b/>
          <w:bCs/>
          <w:sz w:val="22"/>
          <w:szCs w:val="22"/>
        </w:rPr>
      </w:pPr>
      <w:r w:rsidRPr="007C153F">
        <w:rPr>
          <w:b/>
          <w:bCs/>
          <w:sz w:val="22"/>
          <w:szCs w:val="22"/>
        </w:rPr>
        <w:t xml:space="preserve">Wykaz typów urządzeń przewidzianych do remontu w ramach zadania nr </w:t>
      </w:r>
      <w:r w:rsidR="00514EE3">
        <w:rPr>
          <w:b/>
          <w:bCs/>
          <w:sz w:val="22"/>
          <w:szCs w:val="22"/>
        </w:rPr>
        <w:t>1</w:t>
      </w:r>
      <w:r w:rsidRPr="007C153F">
        <w:rPr>
          <w:b/>
          <w:bCs/>
          <w:sz w:val="22"/>
          <w:szCs w:val="22"/>
        </w:rPr>
        <w:t>:</w:t>
      </w:r>
    </w:p>
    <w:p w14:paraId="3838C33E" w14:textId="77777777" w:rsidR="00C72F21" w:rsidRPr="007C153F" w:rsidRDefault="00C72F21" w:rsidP="00C72F21">
      <w:pPr>
        <w:spacing w:before="360" w:after="120" w:line="276" w:lineRule="auto"/>
        <w:jc w:val="center"/>
        <w:rPr>
          <w:b/>
          <w:sz w:val="22"/>
          <w:szCs w:val="22"/>
        </w:rPr>
      </w:pPr>
      <w:r w:rsidRPr="007C153F">
        <w:rPr>
          <w:b/>
          <w:sz w:val="22"/>
          <w:szCs w:val="22"/>
        </w:rPr>
        <w:t>Remont transformatorów i ich podzespołów produkcji ELTA ŁÓDŹ</w:t>
      </w:r>
    </w:p>
    <w:tbl>
      <w:tblPr>
        <w:tblW w:w="100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831"/>
        <w:gridCol w:w="9175"/>
      </w:tblGrid>
      <w:tr w:rsidR="00C72F21" w:rsidRPr="007C153F" w14:paraId="12690792" w14:textId="77777777" w:rsidTr="00514EE3">
        <w:trPr>
          <w:trHeight w:val="335"/>
          <w:jc w:val="center"/>
        </w:trPr>
        <w:tc>
          <w:tcPr>
            <w:tcW w:w="831" w:type="dxa"/>
            <w:shd w:val="clear" w:color="FFFFFF" w:fill="FFFFFF"/>
            <w:vAlign w:val="center"/>
          </w:tcPr>
          <w:p w14:paraId="74A6E5B5" w14:textId="77777777" w:rsidR="00C72F21" w:rsidRPr="007C153F" w:rsidRDefault="00C72F21" w:rsidP="00C72F21">
            <w:pPr>
              <w:spacing w:line="276" w:lineRule="auto"/>
              <w:jc w:val="center"/>
              <w:rPr>
                <w:color w:val="000000"/>
                <w:sz w:val="22"/>
                <w:szCs w:val="22"/>
              </w:rPr>
            </w:pPr>
            <w:r w:rsidRPr="007C153F">
              <w:rPr>
                <w:b/>
                <w:color w:val="000000"/>
                <w:sz w:val="22"/>
                <w:szCs w:val="22"/>
              </w:rPr>
              <w:t>Lp.</w:t>
            </w:r>
          </w:p>
        </w:tc>
        <w:tc>
          <w:tcPr>
            <w:tcW w:w="9175" w:type="dxa"/>
            <w:shd w:val="clear" w:color="FFFFFF" w:fill="FFFFFF"/>
            <w:noWrap/>
            <w:vAlign w:val="center"/>
          </w:tcPr>
          <w:p w14:paraId="41C735D5" w14:textId="77777777" w:rsidR="00C72F21" w:rsidRPr="007C153F" w:rsidRDefault="00C72F21" w:rsidP="00C72F21">
            <w:pPr>
              <w:spacing w:line="276" w:lineRule="auto"/>
              <w:jc w:val="center"/>
              <w:rPr>
                <w:color w:val="000000"/>
                <w:sz w:val="22"/>
                <w:szCs w:val="22"/>
              </w:rPr>
            </w:pPr>
            <w:r w:rsidRPr="007C153F">
              <w:rPr>
                <w:b/>
                <w:color w:val="000000"/>
                <w:sz w:val="22"/>
                <w:szCs w:val="22"/>
              </w:rPr>
              <w:t>WYSZCZEGÓLNIENIE (TYP)</w:t>
            </w:r>
          </w:p>
        </w:tc>
      </w:tr>
      <w:tr w:rsidR="00C72F21" w:rsidRPr="007C153F" w14:paraId="3A9BBE58" w14:textId="77777777" w:rsidTr="00514EE3">
        <w:trPr>
          <w:trHeight w:val="278"/>
          <w:jc w:val="center"/>
        </w:trPr>
        <w:tc>
          <w:tcPr>
            <w:tcW w:w="831" w:type="dxa"/>
            <w:shd w:val="clear" w:color="FFFFFF" w:fill="FFFFFF"/>
            <w:vAlign w:val="center"/>
            <w:hideMark/>
          </w:tcPr>
          <w:p w14:paraId="625421B0" w14:textId="77777777" w:rsidR="00C72F21" w:rsidRPr="007C153F" w:rsidRDefault="00C72F21" w:rsidP="00C72F21">
            <w:pPr>
              <w:spacing w:line="276" w:lineRule="auto"/>
              <w:jc w:val="center"/>
              <w:rPr>
                <w:color w:val="000000"/>
                <w:sz w:val="22"/>
                <w:szCs w:val="22"/>
              </w:rPr>
            </w:pPr>
            <w:r w:rsidRPr="007C153F">
              <w:rPr>
                <w:color w:val="000000"/>
                <w:sz w:val="22"/>
                <w:szCs w:val="22"/>
              </w:rPr>
              <w:t>1</w:t>
            </w:r>
          </w:p>
        </w:tc>
        <w:tc>
          <w:tcPr>
            <w:tcW w:w="9175" w:type="dxa"/>
            <w:shd w:val="clear" w:color="FFFFFF" w:fill="FFFFFF"/>
            <w:noWrap/>
            <w:vAlign w:val="center"/>
            <w:hideMark/>
          </w:tcPr>
          <w:p w14:paraId="509D38E0" w14:textId="77777777" w:rsidR="00C72F21" w:rsidRPr="007C153F" w:rsidRDefault="00C72F21" w:rsidP="00C72F21">
            <w:pPr>
              <w:spacing w:line="276" w:lineRule="auto"/>
              <w:rPr>
                <w:color w:val="000000"/>
                <w:sz w:val="22"/>
                <w:szCs w:val="22"/>
              </w:rPr>
            </w:pPr>
            <w:r w:rsidRPr="007C153F">
              <w:rPr>
                <w:color w:val="000000"/>
                <w:sz w:val="22"/>
                <w:szCs w:val="22"/>
              </w:rPr>
              <w:t>TRANSFORMATOR / TOR-16000/110 / 16000KVA / 6,6KV /</w:t>
            </w:r>
          </w:p>
        </w:tc>
      </w:tr>
      <w:tr w:rsidR="00C72F21" w:rsidRPr="007C153F" w14:paraId="4FAFA67E" w14:textId="77777777" w:rsidTr="00514EE3">
        <w:trPr>
          <w:trHeight w:val="278"/>
          <w:jc w:val="center"/>
        </w:trPr>
        <w:tc>
          <w:tcPr>
            <w:tcW w:w="831" w:type="dxa"/>
            <w:shd w:val="clear" w:color="FFFFFF" w:fill="FFFFFF"/>
            <w:vAlign w:val="center"/>
            <w:hideMark/>
          </w:tcPr>
          <w:p w14:paraId="03E20F10" w14:textId="77777777" w:rsidR="00C72F21" w:rsidRPr="007C153F" w:rsidRDefault="00C72F21" w:rsidP="00C72F21">
            <w:pPr>
              <w:spacing w:line="276" w:lineRule="auto"/>
              <w:jc w:val="center"/>
              <w:rPr>
                <w:color w:val="000000"/>
                <w:sz w:val="22"/>
                <w:szCs w:val="22"/>
              </w:rPr>
            </w:pPr>
            <w:r w:rsidRPr="007C153F">
              <w:rPr>
                <w:color w:val="000000"/>
                <w:sz w:val="22"/>
                <w:szCs w:val="22"/>
              </w:rPr>
              <w:t>2</w:t>
            </w:r>
          </w:p>
        </w:tc>
        <w:tc>
          <w:tcPr>
            <w:tcW w:w="9175" w:type="dxa"/>
            <w:shd w:val="clear" w:color="FFFFFF" w:fill="FFFFFF"/>
            <w:noWrap/>
            <w:vAlign w:val="center"/>
            <w:hideMark/>
          </w:tcPr>
          <w:p w14:paraId="12688B2B" w14:textId="77777777" w:rsidR="00C72F21" w:rsidRPr="007C153F" w:rsidRDefault="00C72F21" w:rsidP="00C72F21">
            <w:pPr>
              <w:spacing w:line="276" w:lineRule="auto"/>
              <w:rPr>
                <w:color w:val="000000"/>
                <w:sz w:val="22"/>
                <w:szCs w:val="22"/>
              </w:rPr>
            </w:pPr>
            <w:r w:rsidRPr="007C153F">
              <w:rPr>
                <w:color w:val="000000"/>
                <w:sz w:val="22"/>
                <w:szCs w:val="22"/>
              </w:rPr>
              <w:t>TRANSFORMATOR / TORNC-16000/110 / 16000KVA / 6,6KV /</w:t>
            </w:r>
          </w:p>
        </w:tc>
      </w:tr>
      <w:tr w:rsidR="00C72F21" w:rsidRPr="007C153F" w14:paraId="72F3FE93" w14:textId="77777777" w:rsidTr="00514EE3">
        <w:trPr>
          <w:trHeight w:val="278"/>
          <w:jc w:val="center"/>
        </w:trPr>
        <w:tc>
          <w:tcPr>
            <w:tcW w:w="831" w:type="dxa"/>
            <w:shd w:val="clear" w:color="FFFFFF" w:fill="FFFFFF"/>
            <w:vAlign w:val="center"/>
          </w:tcPr>
          <w:p w14:paraId="2093209E" w14:textId="77777777" w:rsidR="00C72F21" w:rsidRPr="007C153F" w:rsidRDefault="00C72F21" w:rsidP="00C72F21">
            <w:pPr>
              <w:spacing w:line="276" w:lineRule="auto"/>
              <w:jc w:val="center"/>
              <w:rPr>
                <w:color w:val="000000"/>
                <w:sz w:val="22"/>
                <w:szCs w:val="22"/>
              </w:rPr>
            </w:pPr>
            <w:r w:rsidRPr="007C153F">
              <w:rPr>
                <w:color w:val="000000"/>
                <w:sz w:val="22"/>
                <w:szCs w:val="22"/>
              </w:rPr>
              <w:t>3</w:t>
            </w:r>
          </w:p>
        </w:tc>
        <w:tc>
          <w:tcPr>
            <w:tcW w:w="9175" w:type="dxa"/>
            <w:shd w:val="clear" w:color="FFFFFF" w:fill="FFFFFF"/>
            <w:noWrap/>
            <w:vAlign w:val="center"/>
          </w:tcPr>
          <w:p w14:paraId="47571601" w14:textId="77777777" w:rsidR="00C72F21" w:rsidRPr="007C153F" w:rsidRDefault="00C72F21" w:rsidP="00C72F21">
            <w:pPr>
              <w:spacing w:line="276" w:lineRule="auto"/>
              <w:rPr>
                <w:color w:val="000000"/>
                <w:sz w:val="22"/>
                <w:szCs w:val="22"/>
              </w:rPr>
            </w:pPr>
            <w:r w:rsidRPr="007C153F">
              <w:rPr>
                <w:color w:val="000000"/>
                <w:sz w:val="22"/>
                <w:szCs w:val="22"/>
              </w:rPr>
              <w:t>TRANSFORMATOR / TDRb-25000/110 / 25000KVA / 6,6KV /</w:t>
            </w:r>
          </w:p>
        </w:tc>
      </w:tr>
    </w:tbl>
    <w:p w14:paraId="157A41EB" w14:textId="77777777" w:rsidR="00C72F21" w:rsidRPr="007C153F" w:rsidRDefault="00C72F21" w:rsidP="00C72F21">
      <w:pPr>
        <w:spacing w:before="360" w:after="120" w:line="276" w:lineRule="auto"/>
        <w:jc w:val="both"/>
        <w:rPr>
          <w:b/>
          <w:bCs/>
          <w:sz w:val="22"/>
          <w:szCs w:val="22"/>
        </w:rPr>
      </w:pPr>
      <w:r w:rsidRPr="007C153F">
        <w:rPr>
          <w:b/>
          <w:bCs/>
          <w:sz w:val="22"/>
          <w:szCs w:val="22"/>
        </w:rPr>
        <w:t xml:space="preserve">Wykaz typów urządzeń przewidzianych do remontu w ramach zadania nr </w:t>
      </w:r>
      <w:r w:rsidR="00514EE3">
        <w:rPr>
          <w:b/>
          <w:bCs/>
          <w:sz w:val="22"/>
          <w:szCs w:val="22"/>
        </w:rPr>
        <w:t>2</w:t>
      </w:r>
      <w:r w:rsidRPr="007C153F">
        <w:rPr>
          <w:b/>
          <w:bCs/>
          <w:sz w:val="22"/>
          <w:szCs w:val="22"/>
        </w:rPr>
        <w:t>:</w:t>
      </w:r>
    </w:p>
    <w:p w14:paraId="0E3F993C" w14:textId="77777777" w:rsidR="00C72F21" w:rsidRPr="007C153F" w:rsidRDefault="00C72F21" w:rsidP="00C72F21">
      <w:pPr>
        <w:spacing w:before="360" w:after="120" w:line="276" w:lineRule="auto"/>
        <w:jc w:val="center"/>
        <w:rPr>
          <w:b/>
          <w:sz w:val="22"/>
          <w:szCs w:val="22"/>
        </w:rPr>
      </w:pPr>
      <w:r w:rsidRPr="007C153F">
        <w:rPr>
          <w:b/>
          <w:sz w:val="22"/>
          <w:szCs w:val="22"/>
        </w:rPr>
        <w:t>Remont transformatorów i ich podzespołów produkcji HAMACHER</w:t>
      </w:r>
    </w:p>
    <w:tbl>
      <w:tblPr>
        <w:tblW w:w="100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832"/>
        <w:gridCol w:w="9189"/>
      </w:tblGrid>
      <w:tr w:rsidR="00C72F21" w:rsidRPr="007C153F" w14:paraId="609019E1" w14:textId="77777777" w:rsidTr="00514EE3">
        <w:trPr>
          <w:trHeight w:val="491"/>
          <w:jc w:val="center"/>
        </w:trPr>
        <w:tc>
          <w:tcPr>
            <w:tcW w:w="832" w:type="dxa"/>
            <w:shd w:val="clear" w:color="FFFFFF" w:fill="FFFFFF"/>
            <w:vAlign w:val="center"/>
          </w:tcPr>
          <w:p w14:paraId="38E64380" w14:textId="77777777" w:rsidR="00C72F21" w:rsidRPr="007C153F" w:rsidRDefault="00C72F21" w:rsidP="00C72F21">
            <w:pPr>
              <w:spacing w:line="276" w:lineRule="auto"/>
              <w:jc w:val="center"/>
              <w:rPr>
                <w:color w:val="000000"/>
                <w:sz w:val="22"/>
                <w:szCs w:val="22"/>
              </w:rPr>
            </w:pPr>
            <w:r w:rsidRPr="007C153F">
              <w:rPr>
                <w:b/>
                <w:color w:val="000000"/>
                <w:sz w:val="22"/>
                <w:szCs w:val="22"/>
              </w:rPr>
              <w:t>Lp.</w:t>
            </w:r>
          </w:p>
        </w:tc>
        <w:tc>
          <w:tcPr>
            <w:tcW w:w="9189" w:type="dxa"/>
            <w:shd w:val="clear" w:color="FFFFFF" w:fill="FFFFFF"/>
            <w:noWrap/>
            <w:vAlign w:val="center"/>
          </w:tcPr>
          <w:p w14:paraId="74B861E2" w14:textId="77777777" w:rsidR="00C72F21" w:rsidRPr="007C153F" w:rsidRDefault="00C72F21" w:rsidP="00C72F21">
            <w:pPr>
              <w:spacing w:line="276" w:lineRule="auto"/>
              <w:jc w:val="center"/>
              <w:rPr>
                <w:color w:val="000000"/>
                <w:sz w:val="22"/>
                <w:szCs w:val="22"/>
              </w:rPr>
            </w:pPr>
            <w:r w:rsidRPr="007C153F">
              <w:rPr>
                <w:b/>
                <w:color w:val="000000"/>
                <w:sz w:val="22"/>
                <w:szCs w:val="22"/>
              </w:rPr>
              <w:t>WYSZCZEGÓLNIENIE (TYP)</w:t>
            </w:r>
          </w:p>
        </w:tc>
      </w:tr>
      <w:tr w:rsidR="00C72F21" w:rsidRPr="007C153F" w14:paraId="38F2C046" w14:textId="77777777" w:rsidTr="00514EE3">
        <w:trPr>
          <w:trHeight w:val="279"/>
          <w:jc w:val="center"/>
        </w:trPr>
        <w:tc>
          <w:tcPr>
            <w:tcW w:w="832" w:type="dxa"/>
            <w:shd w:val="clear" w:color="FFFFFF" w:fill="FFFFFF"/>
            <w:vAlign w:val="center"/>
            <w:hideMark/>
          </w:tcPr>
          <w:p w14:paraId="133DB378" w14:textId="77777777" w:rsidR="00C72F21" w:rsidRPr="007C153F" w:rsidRDefault="00C72F21" w:rsidP="00C72F21">
            <w:pPr>
              <w:spacing w:line="276" w:lineRule="auto"/>
              <w:jc w:val="center"/>
              <w:rPr>
                <w:color w:val="000000"/>
                <w:sz w:val="22"/>
                <w:szCs w:val="22"/>
              </w:rPr>
            </w:pPr>
            <w:r w:rsidRPr="007C153F">
              <w:rPr>
                <w:color w:val="000000"/>
                <w:sz w:val="22"/>
                <w:szCs w:val="22"/>
              </w:rPr>
              <w:t>1</w:t>
            </w:r>
          </w:p>
        </w:tc>
        <w:tc>
          <w:tcPr>
            <w:tcW w:w="9189" w:type="dxa"/>
            <w:shd w:val="clear" w:color="FFFFFF" w:fill="FFFFFF"/>
            <w:noWrap/>
            <w:vAlign w:val="center"/>
            <w:hideMark/>
          </w:tcPr>
          <w:p w14:paraId="411AB732" w14:textId="77777777" w:rsidR="00C72F21" w:rsidRPr="007C153F" w:rsidRDefault="00C72F21" w:rsidP="00C72F21">
            <w:pPr>
              <w:spacing w:line="276" w:lineRule="auto"/>
              <w:rPr>
                <w:color w:val="000000"/>
                <w:sz w:val="22"/>
                <w:szCs w:val="22"/>
              </w:rPr>
            </w:pPr>
            <w:r w:rsidRPr="007C153F">
              <w:rPr>
                <w:color w:val="000000"/>
                <w:sz w:val="22"/>
                <w:szCs w:val="22"/>
              </w:rPr>
              <w:t>STACJA TRANSFORMATOROWA / HA-EVS 1250/1,0/3 / 1250KVA / 6,0/1,0KV /</w:t>
            </w:r>
          </w:p>
        </w:tc>
      </w:tr>
      <w:tr w:rsidR="00C72F21" w:rsidRPr="007C153F" w14:paraId="6510CFED" w14:textId="77777777" w:rsidTr="00514EE3">
        <w:trPr>
          <w:trHeight w:val="521"/>
          <w:jc w:val="center"/>
        </w:trPr>
        <w:tc>
          <w:tcPr>
            <w:tcW w:w="832" w:type="dxa"/>
            <w:shd w:val="clear" w:color="FFFFFF" w:fill="FFFFFF"/>
            <w:vAlign w:val="center"/>
            <w:hideMark/>
          </w:tcPr>
          <w:p w14:paraId="53C6FF5E" w14:textId="77777777" w:rsidR="00C72F21" w:rsidRPr="007C153F" w:rsidRDefault="00C72F21" w:rsidP="00C72F21">
            <w:pPr>
              <w:spacing w:line="276" w:lineRule="auto"/>
              <w:jc w:val="center"/>
              <w:rPr>
                <w:color w:val="000000"/>
                <w:sz w:val="22"/>
                <w:szCs w:val="22"/>
              </w:rPr>
            </w:pPr>
            <w:r w:rsidRPr="007C153F">
              <w:rPr>
                <w:color w:val="000000"/>
                <w:sz w:val="22"/>
                <w:szCs w:val="22"/>
              </w:rPr>
              <w:t>2</w:t>
            </w:r>
          </w:p>
        </w:tc>
        <w:tc>
          <w:tcPr>
            <w:tcW w:w="9189" w:type="dxa"/>
            <w:shd w:val="clear" w:color="FFFFFF" w:fill="FFFFFF"/>
            <w:noWrap/>
            <w:vAlign w:val="center"/>
            <w:hideMark/>
          </w:tcPr>
          <w:p w14:paraId="143F8CFF" w14:textId="77777777" w:rsidR="00C72F21" w:rsidRPr="007C153F" w:rsidRDefault="00C72F21" w:rsidP="00C72F21">
            <w:pPr>
              <w:spacing w:line="276" w:lineRule="auto"/>
              <w:rPr>
                <w:color w:val="000000"/>
                <w:sz w:val="22"/>
                <w:szCs w:val="22"/>
              </w:rPr>
            </w:pPr>
            <w:r w:rsidRPr="007C153F">
              <w:rPr>
                <w:color w:val="000000"/>
                <w:sz w:val="22"/>
                <w:szCs w:val="22"/>
              </w:rPr>
              <w:t>ZESPÓŁ TRANSFORMATOROWY OGNIOSZCZELNY / HA-DK8.5.2/1/1BW/2 / 5,0KVA / 500/230V /</w:t>
            </w:r>
          </w:p>
        </w:tc>
      </w:tr>
      <w:tr w:rsidR="00C72F21" w:rsidRPr="007C153F" w14:paraId="403BCCBB" w14:textId="77777777" w:rsidTr="00514EE3">
        <w:trPr>
          <w:trHeight w:val="521"/>
          <w:jc w:val="center"/>
        </w:trPr>
        <w:tc>
          <w:tcPr>
            <w:tcW w:w="832" w:type="dxa"/>
            <w:shd w:val="clear" w:color="FFFFFF" w:fill="FFFFFF"/>
            <w:vAlign w:val="center"/>
          </w:tcPr>
          <w:p w14:paraId="5105A744" w14:textId="77777777" w:rsidR="00C72F21" w:rsidRPr="007C153F" w:rsidRDefault="00C72F21" w:rsidP="00C72F21">
            <w:pPr>
              <w:spacing w:line="276" w:lineRule="auto"/>
              <w:jc w:val="center"/>
              <w:rPr>
                <w:color w:val="000000"/>
                <w:sz w:val="22"/>
                <w:szCs w:val="22"/>
              </w:rPr>
            </w:pPr>
            <w:r w:rsidRPr="007C153F">
              <w:rPr>
                <w:color w:val="000000"/>
                <w:sz w:val="22"/>
                <w:szCs w:val="22"/>
              </w:rPr>
              <w:t>3</w:t>
            </w:r>
          </w:p>
        </w:tc>
        <w:tc>
          <w:tcPr>
            <w:tcW w:w="9189" w:type="dxa"/>
            <w:shd w:val="clear" w:color="FFFFFF" w:fill="FFFFFF"/>
            <w:noWrap/>
            <w:vAlign w:val="center"/>
          </w:tcPr>
          <w:p w14:paraId="60EEB252" w14:textId="77777777" w:rsidR="00C72F21" w:rsidRPr="007C153F" w:rsidRDefault="00C72F21" w:rsidP="00C72F21">
            <w:pPr>
              <w:spacing w:line="276" w:lineRule="auto"/>
              <w:rPr>
                <w:color w:val="000000"/>
                <w:sz w:val="22"/>
                <w:szCs w:val="22"/>
              </w:rPr>
            </w:pPr>
            <w:r w:rsidRPr="007C153F">
              <w:rPr>
                <w:color w:val="000000"/>
                <w:sz w:val="22"/>
                <w:szCs w:val="22"/>
              </w:rPr>
              <w:t>ZESPÓŁ TRANSFORMATOROWY OGNIOSZCZELNY / HA-DK8.5.2/1/1BW/2 / 4,6KVA / 500/230/133V/</w:t>
            </w:r>
          </w:p>
        </w:tc>
      </w:tr>
    </w:tbl>
    <w:p w14:paraId="5129ECB6" w14:textId="77777777" w:rsidR="00C72F21" w:rsidRPr="007C153F" w:rsidRDefault="00C72F21" w:rsidP="00C72F21">
      <w:pPr>
        <w:spacing w:before="240" w:after="120" w:line="276" w:lineRule="auto"/>
        <w:jc w:val="both"/>
        <w:rPr>
          <w:b/>
          <w:sz w:val="22"/>
          <w:szCs w:val="22"/>
        </w:rPr>
      </w:pPr>
      <w:r w:rsidRPr="007C153F">
        <w:rPr>
          <w:b/>
          <w:sz w:val="22"/>
          <w:szCs w:val="22"/>
        </w:rPr>
        <w:t>*) Strony dopuszczają w ramach umowy prowadzenie remontu całego typoszeregu urządzeń danego producenta odpowiadających przedmiotowi zamówienia. Warunkiem koniecznym jest, aby co najmniej jedno urządzenie danego typoszeregu było ujęte w niniejszej umowie ramowej.</w:t>
      </w:r>
    </w:p>
    <w:p w14:paraId="506AE698" w14:textId="77777777" w:rsidR="00C72F21" w:rsidRPr="007C153F" w:rsidRDefault="00C72F21" w:rsidP="00C72F21">
      <w:pPr>
        <w:spacing w:before="120" w:after="120" w:line="276" w:lineRule="auto"/>
        <w:rPr>
          <w:b/>
          <w:sz w:val="22"/>
          <w:szCs w:val="22"/>
        </w:rPr>
      </w:pPr>
    </w:p>
    <w:p w14:paraId="301D4550" w14:textId="77777777" w:rsidR="00C72F21" w:rsidRPr="007C153F" w:rsidRDefault="00C72F21" w:rsidP="008329E1">
      <w:pPr>
        <w:numPr>
          <w:ilvl w:val="0"/>
          <w:numId w:val="28"/>
        </w:numPr>
        <w:tabs>
          <w:tab w:val="num" w:pos="360"/>
        </w:tabs>
        <w:spacing w:before="120" w:after="120" w:line="276" w:lineRule="auto"/>
        <w:rPr>
          <w:b/>
          <w:sz w:val="22"/>
          <w:szCs w:val="22"/>
        </w:rPr>
      </w:pPr>
      <w:r w:rsidRPr="007C153F">
        <w:rPr>
          <w:b/>
          <w:sz w:val="22"/>
          <w:szCs w:val="22"/>
        </w:rPr>
        <w:lastRenderedPageBreak/>
        <w:t>REJON REALIZACJI ZAMÓWIENIA:</w:t>
      </w:r>
    </w:p>
    <w:tbl>
      <w:tblPr>
        <w:tblW w:w="9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2"/>
        <w:gridCol w:w="2244"/>
        <w:gridCol w:w="2407"/>
      </w:tblGrid>
      <w:tr w:rsidR="00C72F21" w:rsidRPr="007C153F" w14:paraId="28165F5B" w14:textId="77777777" w:rsidTr="00C72F21">
        <w:trPr>
          <w:trHeight w:val="312"/>
          <w:jc w:val="center"/>
        </w:trPr>
        <w:tc>
          <w:tcPr>
            <w:tcW w:w="5082" w:type="dxa"/>
            <w:tcBorders>
              <w:top w:val="single" w:sz="4" w:space="0" w:color="auto"/>
              <w:left w:val="single" w:sz="4" w:space="0" w:color="auto"/>
              <w:bottom w:val="single" w:sz="4" w:space="0" w:color="auto"/>
              <w:right w:val="single" w:sz="4" w:space="0" w:color="auto"/>
            </w:tcBorders>
            <w:vAlign w:val="center"/>
            <w:hideMark/>
          </w:tcPr>
          <w:p w14:paraId="6DF8DDB5" w14:textId="77777777" w:rsidR="00C72F21" w:rsidRPr="007C153F" w:rsidRDefault="00C72F21" w:rsidP="00C72F21">
            <w:pPr>
              <w:spacing w:line="276" w:lineRule="auto"/>
              <w:jc w:val="center"/>
              <w:rPr>
                <w:b/>
                <w:sz w:val="22"/>
                <w:szCs w:val="22"/>
              </w:rPr>
            </w:pPr>
            <w:r w:rsidRPr="007C153F">
              <w:rPr>
                <w:b/>
                <w:sz w:val="22"/>
                <w:szCs w:val="22"/>
              </w:rPr>
              <w:t>Nazwa Oddziału</w:t>
            </w:r>
          </w:p>
        </w:tc>
        <w:tc>
          <w:tcPr>
            <w:tcW w:w="2244" w:type="dxa"/>
            <w:tcBorders>
              <w:top w:val="single" w:sz="4" w:space="0" w:color="auto"/>
              <w:left w:val="single" w:sz="4" w:space="0" w:color="auto"/>
              <w:bottom w:val="single" w:sz="4" w:space="0" w:color="auto"/>
              <w:right w:val="single" w:sz="4" w:space="0" w:color="auto"/>
            </w:tcBorders>
            <w:vAlign w:val="center"/>
            <w:hideMark/>
          </w:tcPr>
          <w:p w14:paraId="7F5E6C2D" w14:textId="77777777" w:rsidR="00C72F21" w:rsidRPr="007C153F" w:rsidRDefault="00C72F21" w:rsidP="00C72F21">
            <w:pPr>
              <w:spacing w:line="276" w:lineRule="auto"/>
              <w:jc w:val="center"/>
              <w:rPr>
                <w:b/>
                <w:sz w:val="22"/>
                <w:szCs w:val="22"/>
              </w:rPr>
            </w:pPr>
            <w:r w:rsidRPr="007C153F">
              <w:rPr>
                <w:b/>
                <w:sz w:val="22"/>
                <w:szCs w:val="22"/>
              </w:rPr>
              <w:t>Ulica</w:t>
            </w:r>
          </w:p>
        </w:tc>
        <w:tc>
          <w:tcPr>
            <w:tcW w:w="2407" w:type="dxa"/>
            <w:tcBorders>
              <w:top w:val="single" w:sz="4" w:space="0" w:color="auto"/>
              <w:left w:val="single" w:sz="4" w:space="0" w:color="auto"/>
              <w:bottom w:val="single" w:sz="4" w:space="0" w:color="auto"/>
              <w:right w:val="single" w:sz="4" w:space="0" w:color="auto"/>
            </w:tcBorders>
            <w:vAlign w:val="center"/>
            <w:hideMark/>
          </w:tcPr>
          <w:p w14:paraId="6468EB43" w14:textId="77777777" w:rsidR="00C72F21" w:rsidRPr="007C153F" w:rsidRDefault="00C72F21" w:rsidP="00C72F21">
            <w:pPr>
              <w:spacing w:line="276" w:lineRule="auto"/>
              <w:jc w:val="center"/>
              <w:rPr>
                <w:b/>
                <w:sz w:val="22"/>
                <w:szCs w:val="22"/>
              </w:rPr>
            </w:pPr>
            <w:r w:rsidRPr="007C153F">
              <w:rPr>
                <w:b/>
                <w:sz w:val="22"/>
                <w:szCs w:val="22"/>
              </w:rPr>
              <w:t>Miasto</w:t>
            </w:r>
          </w:p>
        </w:tc>
      </w:tr>
      <w:tr w:rsidR="00C72F21" w:rsidRPr="007C153F" w14:paraId="5887DBDD" w14:textId="77777777" w:rsidTr="00C72F21">
        <w:trPr>
          <w:trHeight w:val="350"/>
          <w:jc w:val="center"/>
        </w:trPr>
        <w:tc>
          <w:tcPr>
            <w:tcW w:w="508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54DCC1" w14:textId="77777777" w:rsidR="00C72F21" w:rsidRPr="007C153F" w:rsidRDefault="00C72F21" w:rsidP="00C72F21">
            <w:pPr>
              <w:spacing w:line="276" w:lineRule="auto"/>
              <w:rPr>
                <w:sz w:val="22"/>
                <w:szCs w:val="22"/>
              </w:rPr>
            </w:pPr>
            <w:r w:rsidRPr="007C153F">
              <w:rPr>
                <w:sz w:val="22"/>
                <w:szCs w:val="22"/>
              </w:rPr>
              <w:t>KWK „Piast-Ziemowit”</w:t>
            </w:r>
          </w:p>
        </w:tc>
        <w:tc>
          <w:tcPr>
            <w:tcW w:w="224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BA5C8E2" w14:textId="77777777" w:rsidR="00C72F21" w:rsidRPr="007C153F" w:rsidRDefault="00C72F21" w:rsidP="00C72F21">
            <w:pPr>
              <w:spacing w:line="276" w:lineRule="auto"/>
              <w:rPr>
                <w:sz w:val="22"/>
                <w:szCs w:val="22"/>
              </w:rPr>
            </w:pPr>
            <w:r w:rsidRPr="007C153F">
              <w:rPr>
                <w:sz w:val="22"/>
                <w:szCs w:val="22"/>
              </w:rPr>
              <w:t>Granitowa 16</w:t>
            </w:r>
          </w:p>
        </w:tc>
        <w:tc>
          <w:tcPr>
            <w:tcW w:w="240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1847D0" w14:textId="77777777" w:rsidR="00C72F21" w:rsidRPr="007C153F" w:rsidRDefault="00C72F21" w:rsidP="00C72F21">
            <w:pPr>
              <w:spacing w:line="276" w:lineRule="auto"/>
              <w:rPr>
                <w:sz w:val="22"/>
                <w:szCs w:val="22"/>
              </w:rPr>
            </w:pPr>
            <w:r w:rsidRPr="007C153F">
              <w:rPr>
                <w:sz w:val="22"/>
                <w:szCs w:val="22"/>
              </w:rPr>
              <w:t>43-155 Bieruń</w:t>
            </w:r>
          </w:p>
        </w:tc>
      </w:tr>
      <w:tr w:rsidR="00C72F21" w:rsidRPr="007C153F" w14:paraId="6A955AFC" w14:textId="77777777" w:rsidTr="00C72F21">
        <w:trPr>
          <w:trHeight w:val="350"/>
          <w:jc w:val="center"/>
        </w:trPr>
        <w:tc>
          <w:tcPr>
            <w:tcW w:w="50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0A9D4D" w14:textId="77777777" w:rsidR="00C72F21" w:rsidRPr="007C153F" w:rsidRDefault="00C72F21" w:rsidP="00C72F21">
            <w:pPr>
              <w:spacing w:line="276" w:lineRule="auto"/>
              <w:rPr>
                <w:sz w:val="22"/>
                <w:szCs w:val="22"/>
              </w:rPr>
            </w:pPr>
            <w:r w:rsidRPr="007C153F">
              <w:rPr>
                <w:sz w:val="22"/>
                <w:szCs w:val="22"/>
              </w:rPr>
              <w:t>Ruch „Ziemowit”</w:t>
            </w:r>
          </w:p>
        </w:tc>
        <w:tc>
          <w:tcPr>
            <w:tcW w:w="22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418205" w14:textId="77777777" w:rsidR="00C72F21" w:rsidRPr="007C153F" w:rsidRDefault="00C72F21" w:rsidP="00C72F21">
            <w:pPr>
              <w:spacing w:line="276" w:lineRule="auto"/>
              <w:rPr>
                <w:sz w:val="22"/>
                <w:szCs w:val="22"/>
              </w:rPr>
            </w:pPr>
            <w:r w:rsidRPr="007C153F">
              <w:rPr>
                <w:sz w:val="22"/>
                <w:szCs w:val="22"/>
              </w:rPr>
              <w:t>Pokoju 4</w:t>
            </w:r>
          </w:p>
        </w:tc>
        <w:tc>
          <w:tcPr>
            <w:tcW w:w="24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25B4C9" w14:textId="77777777" w:rsidR="00C72F21" w:rsidRPr="007C153F" w:rsidRDefault="00C72F21" w:rsidP="00C72F21">
            <w:pPr>
              <w:spacing w:line="276" w:lineRule="auto"/>
              <w:rPr>
                <w:sz w:val="22"/>
                <w:szCs w:val="22"/>
              </w:rPr>
            </w:pPr>
            <w:r w:rsidRPr="007C153F">
              <w:rPr>
                <w:sz w:val="22"/>
                <w:szCs w:val="22"/>
              </w:rPr>
              <w:t>43-143 Lędziny</w:t>
            </w:r>
          </w:p>
        </w:tc>
      </w:tr>
      <w:tr w:rsidR="00C72F21" w:rsidRPr="007C153F" w14:paraId="406C9A15" w14:textId="77777777" w:rsidTr="00C72F21">
        <w:trPr>
          <w:trHeight w:val="350"/>
          <w:jc w:val="center"/>
        </w:trPr>
        <w:tc>
          <w:tcPr>
            <w:tcW w:w="508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D058D3" w14:textId="77777777" w:rsidR="00C72F21" w:rsidRPr="007C153F" w:rsidRDefault="00C72F21" w:rsidP="00C72F21">
            <w:pPr>
              <w:spacing w:line="276" w:lineRule="auto"/>
              <w:rPr>
                <w:sz w:val="22"/>
                <w:szCs w:val="22"/>
              </w:rPr>
            </w:pPr>
            <w:r w:rsidRPr="007C153F">
              <w:rPr>
                <w:sz w:val="22"/>
                <w:szCs w:val="22"/>
              </w:rPr>
              <w:t xml:space="preserve">KWK „Bolesław Śmiały” </w:t>
            </w:r>
          </w:p>
        </w:tc>
        <w:tc>
          <w:tcPr>
            <w:tcW w:w="224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9EC8A58" w14:textId="77777777" w:rsidR="00C72F21" w:rsidRPr="007C153F" w:rsidRDefault="00C72F21" w:rsidP="00C72F21">
            <w:pPr>
              <w:spacing w:line="276" w:lineRule="auto"/>
              <w:rPr>
                <w:sz w:val="22"/>
                <w:szCs w:val="22"/>
              </w:rPr>
            </w:pPr>
            <w:r w:rsidRPr="007C153F">
              <w:rPr>
                <w:sz w:val="22"/>
                <w:szCs w:val="22"/>
              </w:rPr>
              <w:t>Świętej Barbary 12</w:t>
            </w:r>
          </w:p>
        </w:tc>
        <w:tc>
          <w:tcPr>
            <w:tcW w:w="240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8416D4" w14:textId="77777777" w:rsidR="00C72F21" w:rsidRPr="007C153F" w:rsidRDefault="00C72F21" w:rsidP="00C72F21">
            <w:pPr>
              <w:spacing w:line="276" w:lineRule="auto"/>
              <w:rPr>
                <w:sz w:val="22"/>
                <w:szCs w:val="22"/>
              </w:rPr>
            </w:pPr>
            <w:r w:rsidRPr="007C153F">
              <w:rPr>
                <w:sz w:val="22"/>
                <w:szCs w:val="22"/>
              </w:rPr>
              <w:t>43-173 Łaziska Górne</w:t>
            </w:r>
          </w:p>
        </w:tc>
      </w:tr>
      <w:tr w:rsidR="00C72F21" w:rsidRPr="007C153F" w14:paraId="07BD59EB" w14:textId="77777777" w:rsidTr="00C72F21">
        <w:trPr>
          <w:trHeight w:val="350"/>
          <w:jc w:val="center"/>
        </w:trPr>
        <w:tc>
          <w:tcPr>
            <w:tcW w:w="508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15FF405" w14:textId="77777777" w:rsidR="00C72F21" w:rsidRPr="007C153F" w:rsidRDefault="00C72F21" w:rsidP="00C72F21">
            <w:pPr>
              <w:spacing w:line="276" w:lineRule="auto"/>
              <w:rPr>
                <w:sz w:val="22"/>
                <w:szCs w:val="22"/>
              </w:rPr>
            </w:pPr>
            <w:r w:rsidRPr="007C153F">
              <w:rPr>
                <w:sz w:val="22"/>
                <w:szCs w:val="22"/>
              </w:rPr>
              <w:t>KWK „Sośnica”</w:t>
            </w:r>
          </w:p>
        </w:tc>
        <w:tc>
          <w:tcPr>
            <w:tcW w:w="224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2115DE" w14:textId="77777777" w:rsidR="00C72F21" w:rsidRPr="007C153F" w:rsidRDefault="00C72F21" w:rsidP="00C72F21">
            <w:pPr>
              <w:spacing w:line="276" w:lineRule="auto"/>
              <w:rPr>
                <w:sz w:val="22"/>
                <w:szCs w:val="22"/>
              </w:rPr>
            </w:pPr>
            <w:r w:rsidRPr="007C153F">
              <w:rPr>
                <w:sz w:val="22"/>
                <w:szCs w:val="22"/>
              </w:rPr>
              <w:t>Błonie 6</w:t>
            </w:r>
          </w:p>
        </w:tc>
        <w:tc>
          <w:tcPr>
            <w:tcW w:w="240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50CC61" w14:textId="77777777" w:rsidR="00C72F21" w:rsidRPr="007C153F" w:rsidRDefault="00C72F21" w:rsidP="00C72F21">
            <w:pPr>
              <w:spacing w:line="276" w:lineRule="auto"/>
              <w:rPr>
                <w:sz w:val="22"/>
                <w:szCs w:val="22"/>
              </w:rPr>
            </w:pPr>
            <w:r w:rsidRPr="007C153F">
              <w:rPr>
                <w:sz w:val="22"/>
                <w:szCs w:val="22"/>
              </w:rPr>
              <w:t>44-103 Gliwice</w:t>
            </w:r>
          </w:p>
        </w:tc>
      </w:tr>
    </w:tbl>
    <w:p w14:paraId="062F3416" w14:textId="77777777" w:rsidR="00C72F21" w:rsidRPr="007C153F" w:rsidRDefault="00C72F21" w:rsidP="00C72F21">
      <w:pPr>
        <w:spacing w:before="120" w:after="120" w:line="276" w:lineRule="auto"/>
        <w:ind w:left="720"/>
        <w:rPr>
          <w:b/>
          <w:sz w:val="22"/>
          <w:szCs w:val="22"/>
        </w:rPr>
      </w:pPr>
    </w:p>
    <w:p w14:paraId="5BEDEDCF" w14:textId="77777777" w:rsidR="00C72F21" w:rsidRPr="007C153F" w:rsidRDefault="00C72F21" w:rsidP="008329E1">
      <w:pPr>
        <w:numPr>
          <w:ilvl w:val="0"/>
          <w:numId w:val="28"/>
        </w:numPr>
        <w:tabs>
          <w:tab w:val="num" w:pos="360"/>
        </w:tabs>
        <w:spacing w:before="120" w:after="120" w:line="276" w:lineRule="auto"/>
        <w:rPr>
          <w:b/>
          <w:sz w:val="22"/>
          <w:szCs w:val="22"/>
        </w:rPr>
      </w:pPr>
      <w:r w:rsidRPr="007C153F">
        <w:rPr>
          <w:b/>
          <w:sz w:val="22"/>
          <w:szCs w:val="22"/>
        </w:rPr>
        <w:t>ZAKRES ZAMÓWIENIA :</w:t>
      </w:r>
    </w:p>
    <w:p w14:paraId="51C8F26B" w14:textId="77777777" w:rsidR="00C72F21" w:rsidRPr="007C153F" w:rsidRDefault="00C72F21" w:rsidP="008329E1">
      <w:pPr>
        <w:pStyle w:val="Akapitzlist"/>
        <w:numPr>
          <w:ilvl w:val="3"/>
          <w:numId w:val="28"/>
        </w:numPr>
        <w:tabs>
          <w:tab w:val="clear" w:pos="2880"/>
        </w:tabs>
        <w:spacing w:before="120" w:after="120" w:line="276" w:lineRule="auto"/>
        <w:ind w:left="426"/>
        <w:rPr>
          <w:b/>
          <w:sz w:val="22"/>
          <w:szCs w:val="22"/>
        </w:rPr>
      </w:pPr>
      <w:r w:rsidRPr="007C153F">
        <w:rPr>
          <w:b/>
          <w:sz w:val="22"/>
          <w:szCs w:val="22"/>
        </w:rPr>
        <w:t>Remont podstawowy</w:t>
      </w:r>
    </w:p>
    <w:p w14:paraId="2508D302" w14:textId="77777777" w:rsidR="00514EE3" w:rsidRPr="007C153F" w:rsidRDefault="00514EE3" w:rsidP="00514EE3">
      <w:pPr>
        <w:spacing w:before="360" w:after="120" w:line="276" w:lineRule="auto"/>
        <w:rPr>
          <w:b/>
          <w:sz w:val="22"/>
          <w:szCs w:val="22"/>
          <w:u w:val="single"/>
        </w:rPr>
      </w:pPr>
      <w:r w:rsidRPr="007C153F">
        <w:rPr>
          <w:b/>
          <w:sz w:val="22"/>
          <w:szCs w:val="22"/>
          <w:u w:val="single"/>
        </w:rPr>
        <w:t xml:space="preserve">Dla zadania nr </w:t>
      </w:r>
      <w:r>
        <w:rPr>
          <w:b/>
          <w:sz w:val="22"/>
          <w:szCs w:val="22"/>
          <w:u w:val="single"/>
        </w:rPr>
        <w:t>1</w:t>
      </w:r>
      <w:r w:rsidRPr="007C153F">
        <w:rPr>
          <w:b/>
          <w:sz w:val="22"/>
          <w:szCs w:val="22"/>
          <w:u w:val="single"/>
        </w:rPr>
        <w:t xml:space="preserve">: </w:t>
      </w:r>
    </w:p>
    <w:p w14:paraId="5E93A8ED" w14:textId="77777777" w:rsidR="00514EE3" w:rsidRPr="007C153F" w:rsidRDefault="00514EE3" w:rsidP="00514EE3">
      <w:pPr>
        <w:spacing w:before="240" w:after="120" w:line="276" w:lineRule="auto"/>
        <w:rPr>
          <w:b/>
          <w:sz w:val="22"/>
          <w:szCs w:val="22"/>
        </w:rPr>
      </w:pPr>
      <w:r w:rsidRPr="007C153F">
        <w:rPr>
          <w:b/>
          <w:sz w:val="22"/>
          <w:szCs w:val="22"/>
        </w:rPr>
        <w:t>Czynności wchodzące w remont podstawowy :</w:t>
      </w:r>
    </w:p>
    <w:p w14:paraId="61C46496" w14:textId="77777777" w:rsidR="00514EE3" w:rsidRPr="007C153F" w:rsidRDefault="00514EE3" w:rsidP="008329E1">
      <w:pPr>
        <w:pStyle w:val="Akapitzlist"/>
        <w:numPr>
          <w:ilvl w:val="1"/>
          <w:numId w:val="108"/>
        </w:numPr>
        <w:spacing w:before="240" w:line="276" w:lineRule="auto"/>
        <w:jc w:val="both"/>
        <w:rPr>
          <w:b/>
          <w:sz w:val="22"/>
          <w:szCs w:val="22"/>
        </w:rPr>
      </w:pPr>
      <w:r w:rsidRPr="007C153F">
        <w:rPr>
          <w:b/>
          <w:sz w:val="22"/>
          <w:szCs w:val="22"/>
        </w:rPr>
        <w:t>Czynności wchodzące w remont podstawowy</w:t>
      </w:r>
      <w:r w:rsidRPr="007C153F">
        <w:rPr>
          <w:b/>
          <w:color w:val="000000"/>
          <w:sz w:val="22"/>
          <w:szCs w:val="22"/>
        </w:rPr>
        <w:t xml:space="preserve"> </w:t>
      </w:r>
      <w:r w:rsidRPr="007C153F">
        <w:rPr>
          <w:b/>
          <w:sz w:val="22"/>
          <w:szCs w:val="22"/>
        </w:rPr>
        <w:t>Transformatora TOR-16000/110 oraz</w:t>
      </w:r>
      <w:r w:rsidRPr="007C153F">
        <w:rPr>
          <w:b/>
          <w:color w:val="000000"/>
          <w:sz w:val="22"/>
          <w:szCs w:val="22"/>
        </w:rPr>
        <w:t xml:space="preserve"> TORNC-16000/110</w:t>
      </w:r>
    </w:p>
    <w:p w14:paraId="4653BC30" w14:textId="77777777" w:rsidR="00514EE3" w:rsidRPr="007C153F" w:rsidRDefault="00514EE3" w:rsidP="008329E1">
      <w:pPr>
        <w:pStyle w:val="Akapitzlist"/>
        <w:numPr>
          <w:ilvl w:val="0"/>
          <w:numId w:val="109"/>
        </w:numPr>
        <w:spacing w:after="120" w:line="276" w:lineRule="auto"/>
        <w:rPr>
          <w:bCs/>
          <w:sz w:val="22"/>
          <w:szCs w:val="22"/>
        </w:rPr>
      </w:pPr>
      <w:r w:rsidRPr="007C153F">
        <w:rPr>
          <w:bCs/>
          <w:sz w:val="22"/>
          <w:szCs w:val="22"/>
        </w:rPr>
        <w:t>Regeneracja oleju</w:t>
      </w:r>
    </w:p>
    <w:p w14:paraId="15675448" w14:textId="77777777" w:rsidR="00514EE3" w:rsidRPr="008D7FEB" w:rsidRDefault="00514EE3" w:rsidP="008329E1">
      <w:pPr>
        <w:pStyle w:val="Akapitzlist"/>
        <w:numPr>
          <w:ilvl w:val="0"/>
          <w:numId w:val="109"/>
        </w:numPr>
        <w:spacing w:before="120" w:after="120" w:line="276" w:lineRule="auto"/>
        <w:rPr>
          <w:bCs/>
          <w:sz w:val="22"/>
          <w:szCs w:val="22"/>
        </w:rPr>
      </w:pPr>
      <w:r w:rsidRPr="008D7FEB">
        <w:rPr>
          <w:bCs/>
          <w:sz w:val="22"/>
          <w:szCs w:val="22"/>
        </w:rPr>
        <w:t>Czyszczenie kadzi</w:t>
      </w:r>
    </w:p>
    <w:p w14:paraId="381915A3" w14:textId="77777777" w:rsidR="00514EE3" w:rsidRPr="008D7FEB" w:rsidRDefault="00514EE3" w:rsidP="008329E1">
      <w:pPr>
        <w:pStyle w:val="Akapitzlist"/>
        <w:numPr>
          <w:ilvl w:val="0"/>
          <w:numId w:val="109"/>
        </w:numPr>
        <w:spacing w:before="120" w:after="120" w:line="276" w:lineRule="auto"/>
        <w:rPr>
          <w:bCs/>
          <w:sz w:val="22"/>
          <w:szCs w:val="22"/>
        </w:rPr>
      </w:pPr>
      <w:r w:rsidRPr="008D7FEB">
        <w:rPr>
          <w:bCs/>
          <w:sz w:val="22"/>
          <w:szCs w:val="22"/>
        </w:rPr>
        <w:t>Wymiana wszystkich uszczelnień</w:t>
      </w:r>
    </w:p>
    <w:p w14:paraId="355FF2FF" w14:textId="77777777" w:rsidR="00514EE3" w:rsidRPr="008D7FEB" w:rsidRDefault="00514EE3" w:rsidP="008329E1">
      <w:pPr>
        <w:pStyle w:val="Akapitzlist"/>
        <w:numPr>
          <w:ilvl w:val="0"/>
          <w:numId w:val="109"/>
        </w:numPr>
        <w:spacing w:before="120" w:after="120" w:line="276" w:lineRule="auto"/>
        <w:rPr>
          <w:bCs/>
          <w:sz w:val="22"/>
          <w:szCs w:val="22"/>
        </w:rPr>
      </w:pPr>
      <w:r w:rsidRPr="008D7FEB">
        <w:rPr>
          <w:bCs/>
          <w:sz w:val="22"/>
          <w:szCs w:val="22"/>
        </w:rPr>
        <w:t>Wymiana izolatorów</w:t>
      </w:r>
    </w:p>
    <w:p w14:paraId="3CF9DFE0" w14:textId="77777777" w:rsidR="00514EE3" w:rsidRPr="008D7FEB" w:rsidRDefault="00514EE3" w:rsidP="008329E1">
      <w:pPr>
        <w:pStyle w:val="Akapitzlist"/>
        <w:numPr>
          <w:ilvl w:val="0"/>
          <w:numId w:val="109"/>
        </w:numPr>
        <w:spacing w:before="120" w:after="120" w:line="276" w:lineRule="auto"/>
        <w:rPr>
          <w:bCs/>
          <w:sz w:val="22"/>
          <w:szCs w:val="22"/>
        </w:rPr>
      </w:pPr>
      <w:r w:rsidRPr="008D7FEB">
        <w:rPr>
          <w:bCs/>
          <w:sz w:val="22"/>
          <w:szCs w:val="22"/>
        </w:rPr>
        <w:t>Wymiana radiatorów</w:t>
      </w:r>
    </w:p>
    <w:p w14:paraId="590E79E7" w14:textId="77777777" w:rsidR="00514EE3" w:rsidRPr="008D7FEB" w:rsidRDefault="00514EE3" w:rsidP="008329E1">
      <w:pPr>
        <w:pStyle w:val="Akapitzlist"/>
        <w:numPr>
          <w:ilvl w:val="0"/>
          <w:numId w:val="109"/>
        </w:numPr>
        <w:spacing w:before="120" w:after="120" w:line="276" w:lineRule="auto"/>
        <w:rPr>
          <w:bCs/>
          <w:sz w:val="22"/>
          <w:szCs w:val="22"/>
        </w:rPr>
      </w:pPr>
      <w:r w:rsidRPr="008D7FEB">
        <w:rPr>
          <w:bCs/>
          <w:sz w:val="22"/>
          <w:szCs w:val="22"/>
        </w:rPr>
        <w:t>Pomiary wstępne transformatora w miejscu zainsta</w:t>
      </w:r>
      <w:r>
        <w:rPr>
          <w:bCs/>
          <w:sz w:val="22"/>
          <w:szCs w:val="22"/>
        </w:rPr>
        <w:t>l</w:t>
      </w:r>
      <w:r w:rsidRPr="008D7FEB">
        <w:rPr>
          <w:bCs/>
          <w:sz w:val="22"/>
          <w:szCs w:val="22"/>
        </w:rPr>
        <w:t>owania:</w:t>
      </w:r>
    </w:p>
    <w:p w14:paraId="1B67717B" w14:textId="77777777" w:rsidR="00514EE3" w:rsidRDefault="00514EE3" w:rsidP="008329E1">
      <w:pPr>
        <w:pStyle w:val="Akapitzlist"/>
        <w:numPr>
          <w:ilvl w:val="0"/>
          <w:numId w:val="111"/>
        </w:numPr>
        <w:spacing w:before="120" w:after="120" w:line="276" w:lineRule="auto"/>
        <w:ind w:left="1134"/>
        <w:rPr>
          <w:bCs/>
          <w:sz w:val="22"/>
          <w:szCs w:val="22"/>
        </w:rPr>
      </w:pPr>
      <w:r w:rsidRPr="00377FCD">
        <w:rPr>
          <w:bCs/>
          <w:sz w:val="22"/>
          <w:szCs w:val="22"/>
        </w:rPr>
        <w:t>pomiar oporności uzwojeń,</w:t>
      </w:r>
    </w:p>
    <w:p w14:paraId="6A793800" w14:textId="77777777" w:rsidR="00514EE3" w:rsidRDefault="00514EE3" w:rsidP="008329E1">
      <w:pPr>
        <w:pStyle w:val="Akapitzlist"/>
        <w:numPr>
          <w:ilvl w:val="0"/>
          <w:numId w:val="111"/>
        </w:numPr>
        <w:spacing w:before="120" w:after="120" w:line="276" w:lineRule="auto"/>
        <w:ind w:left="1134"/>
        <w:rPr>
          <w:bCs/>
          <w:sz w:val="22"/>
          <w:szCs w:val="22"/>
        </w:rPr>
      </w:pPr>
      <w:r w:rsidRPr="00377FCD">
        <w:rPr>
          <w:bCs/>
          <w:sz w:val="22"/>
          <w:szCs w:val="22"/>
        </w:rPr>
        <w:t>pomiar przekładni transformatora,</w:t>
      </w:r>
    </w:p>
    <w:p w14:paraId="47663A4E" w14:textId="77777777" w:rsidR="00514EE3" w:rsidRDefault="00514EE3" w:rsidP="008329E1">
      <w:pPr>
        <w:pStyle w:val="Akapitzlist"/>
        <w:numPr>
          <w:ilvl w:val="0"/>
          <w:numId w:val="111"/>
        </w:numPr>
        <w:spacing w:before="120" w:after="120" w:line="276" w:lineRule="auto"/>
        <w:ind w:left="1134"/>
        <w:rPr>
          <w:bCs/>
          <w:sz w:val="22"/>
          <w:szCs w:val="22"/>
        </w:rPr>
      </w:pPr>
      <w:r w:rsidRPr="00377FCD">
        <w:rPr>
          <w:bCs/>
          <w:sz w:val="22"/>
          <w:szCs w:val="22"/>
        </w:rPr>
        <w:t>pomiar prądów magnesujących,</w:t>
      </w:r>
    </w:p>
    <w:p w14:paraId="37D7A82A" w14:textId="77777777" w:rsidR="00514EE3" w:rsidRDefault="00514EE3" w:rsidP="008329E1">
      <w:pPr>
        <w:pStyle w:val="Akapitzlist"/>
        <w:numPr>
          <w:ilvl w:val="0"/>
          <w:numId w:val="111"/>
        </w:numPr>
        <w:spacing w:before="120" w:after="120" w:line="276" w:lineRule="auto"/>
        <w:ind w:left="1134"/>
        <w:rPr>
          <w:bCs/>
          <w:sz w:val="22"/>
          <w:szCs w:val="22"/>
        </w:rPr>
      </w:pPr>
      <w:r w:rsidRPr="00377FCD">
        <w:rPr>
          <w:bCs/>
          <w:sz w:val="22"/>
          <w:szCs w:val="22"/>
        </w:rPr>
        <w:t>pomiar rezystancji uzwojeń,</w:t>
      </w:r>
    </w:p>
    <w:p w14:paraId="675B2753" w14:textId="77777777" w:rsidR="00514EE3" w:rsidRDefault="00514EE3" w:rsidP="008329E1">
      <w:pPr>
        <w:pStyle w:val="Akapitzlist"/>
        <w:numPr>
          <w:ilvl w:val="0"/>
          <w:numId w:val="111"/>
        </w:numPr>
        <w:spacing w:before="120" w:after="120" w:line="276" w:lineRule="auto"/>
        <w:ind w:left="1134"/>
        <w:rPr>
          <w:bCs/>
          <w:sz w:val="22"/>
          <w:szCs w:val="22"/>
        </w:rPr>
      </w:pPr>
      <w:r w:rsidRPr="00377FCD">
        <w:rPr>
          <w:bCs/>
          <w:sz w:val="22"/>
          <w:szCs w:val="22"/>
        </w:rPr>
        <w:t>badanie stanu mechanicznego uzwojeń metodą SFRA,</w:t>
      </w:r>
    </w:p>
    <w:p w14:paraId="2F0093B7" w14:textId="77777777" w:rsidR="00514EE3" w:rsidRPr="00377FCD" w:rsidRDefault="00514EE3" w:rsidP="008329E1">
      <w:pPr>
        <w:pStyle w:val="Akapitzlist"/>
        <w:numPr>
          <w:ilvl w:val="0"/>
          <w:numId w:val="111"/>
        </w:numPr>
        <w:spacing w:before="120" w:after="120" w:line="276" w:lineRule="auto"/>
        <w:ind w:left="1134"/>
        <w:rPr>
          <w:bCs/>
          <w:sz w:val="22"/>
          <w:szCs w:val="22"/>
        </w:rPr>
      </w:pPr>
      <w:r w:rsidRPr="00377FCD">
        <w:rPr>
          <w:bCs/>
          <w:sz w:val="22"/>
          <w:szCs w:val="22"/>
        </w:rPr>
        <w:t>badanie stanu izolacji stałej metodami polaryzacyjnymi.</w:t>
      </w:r>
    </w:p>
    <w:p w14:paraId="442F90EC" w14:textId="77777777" w:rsidR="00514EE3" w:rsidRPr="008D7FEB" w:rsidRDefault="00514EE3" w:rsidP="008329E1">
      <w:pPr>
        <w:pStyle w:val="Akapitzlist"/>
        <w:numPr>
          <w:ilvl w:val="0"/>
          <w:numId w:val="109"/>
        </w:numPr>
        <w:spacing w:before="120" w:after="120" w:line="276" w:lineRule="auto"/>
        <w:rPr>
          <w:bCs/>
          <w:sz w:val="22"/>
          <w:szCs w:val="22"/>
        </w:rPr>
      </w:pPr>
      <w:r w:rsidRPr="008D7FEB">
        <w:rPr>
          <w:bCs/>
          <w:sz w:val="22"/>
          <w:szCs w:val="22"/>
        </w:rPr>
        <w:t>Rewizja wewnętrzna transformatora</w:t>
      </w:r>
    </w:p>
    <w:p w14:paraId="6FD78579" w14:textId="77777777" w:rsidR="00514EE3" w:rsidRPr="008D7FEB" w:rsidRDefault="00514EE3" w:rsidP="008329E1">
      <w:pPr>
        <w:pStyle w:val="Akapitzlist"/>
        <w:numPr>
          <w:ilvl w:val="0"/>
          <w:numId w:val="109"/>
        </w:numPr>
        <w:spacing w:before="120" w:after="120" w:line="276" w:lineRule="auto"/>
        <w:rPr>
          <w:bCs/>
          <w:sz w:val="22"/>
          <w:szCs w:val="22"/>
        </w:rPr>
      </w:pPr>
      <w:r w:rsidRPr="008D7FEB">
        <w:rPr>
          <w:bCs/>
          <w:sz w:val="22"/>
          <w:szCs w:val="22"/>
        </w:rPr>
        <w:t>Remont PPZ</w:t>
      </w:r>
    </w:p>
    <w:p w14:paraId="3A2867B2" w14:textId="77777777" w:rsidR="00514EE3" w:rsidRPr="008D7FEB" w:rsidRDefault="00514EE3" w:rsidP="008329E1">
      <w:pPr>
        <w:pStyle w:val="Akapitzlist"/>
        <w:numPr>
          <w:ilvl w:val="0"/>
          <w:numId w:val="109"/>
        </w:numPr>
        <w:spacing w:before="120" w:after="120" w:line="276" w:lineRule="auto"/>
        <w:rPr>
          <w:bCs/>
          <w:sz w:val="22"/>
          <w:szCs w:val="22"/>
        </w:rPr>
      </w:pPr>
      <w:r w:rsidRPr="008D7FEB">
        <w:rPr>
          <w:bCs/>
          <w:sz w:val="22"/>
          <w:szCs w:val="22"/>
        </w:rPr>
        <w:t>Malowanie kadzi</w:t>
      </w:r>
    </w:p>
    <w:p w14:paraId="3B1EF181" w14:textId="77777777" w:rsidR="00514EE3" w:rsidRPr="008D7FEB" w:rsidRDefault="00514EE3" w:rsidP="008329E1">
      <w:pPr>
        <w:pStyle w:val="Akapitzlist"/>
        <w:numPr>
          <w:ilvl w:val="0"/>
          <w:numId w:val="109"/>
        </w:numPr>
        <w:spacing w:before="120" w:after="120" w:line="276" w:lineRule="auto"/>
        <w:rPr>
          <w:bCs/>
          <w:sz w:val="22"/>
          <w:szCs w:val="22"/>
        </w:rPr>
      </w:pPr>
      <w:r w:rsidRPr="008D7FEB">
        <w:rPr>
          <w:bCs/>
          <w:sz w:val="22"/>
          <w:szCs w:val="22"/>
        </w:rPr>
        <w:t>Wymiana napędu PPZ</w:t>
      </w:r>
    </w:p>
    <w:p w14:paraId="2D23B389" w14:textId="77777777" w:rsidR="00514EE3" w:rsidRPr="008D7FEB" w:rsidRDefault="00514EE3" w:rsidP="008329E1">
      <w:pPr>
        <w:pStyle w:val="Akapitzlist"/>
        <w:numPr>
          <w:ilvl w:val="0"/>
          <w:numId w:val="109"/>
        </w:numPr>
        <w:spacing w:before="120" w:after="120" w:line="276" w:lineRule="auto"/>
        <w:rPr>
          <w:bCs/>
          <w:sz w:val="22"/>
          <w:szCs w:val="22"/>
        </w:rPr>
      </w:pPr>
      <w:r w:rsidRPr="008D7FEB">
        <w:rPr>
          <w:bCs/>
          <w:sz w:val="22"/>
          <w:szCs w:val="22"/>
        </w:rPr>
        <w:t>Wymiana osprzętu kontrolno-pomiarowego</w:t>
      </w:r>
    </w:p>
    <w:p w14:paraId="4DAB6829" w14:textId="77777777" w:rsidR="00514EE3" w:rsidRPr="008D7FEB" w:rsidRDefault="00514EE3" w:rsidP="008329E1">
      <w:pPr>
        <w:pStyle w:val="Akapitzlist"/>
        <w:numPr>
          <w:ilvl w:val="0"/>
          <w:numId w:val="109"/>
        </w:numPr>
        <w:spacing w:before="120" w:after="120" w:line="276" w:lineRule="auto"/>
        <w:rPr>
          <w:bCs/>
          <w:sz w:val="22"/>
          <w:szCs w:val="22"/>
        </w:rPr>
      </w:pPr>
      <w:r w:rsidRPr="008D7FEB">
        <w:rPr>
          <w:bCs/>
          <w:sz w:val="22"/>
          <w:szCs w:val="22"/>
        </w:rPr>
        <w:t>Transport do warsztatu</w:t>
      </w:r>
    </w:p>
    <w:p w14:paraId="43C7BB1F" w14:textId="77777777" w:rsidR="00514EE3" w:rsidRPr="008D7FEB" w:rsidRDefault="00514EE3" w:rsidP="008329E1">
      <w:pPr>
        <w:pStyle w:val="Akapitzlist"/>
        <w:numPr>
          <w:ilvl w:val="0"/>
          <w:numId w:val="109"/>
        </w:numPr>
        <w:spacing w:before="120" w:after="120" w:line="276" w:lineRule="auto"/>
        <w:rPr>
          <w:bCs/>
          <w:sz w:val="22"/>
          <w:szCs w:val="22"/>
        </w:rPr>
      </w:pPr>
      <w:r w:rsidRPr="008D7FEB">
        <w:rPr>
          <w:bCs/>
          <w:sz w:val="22"/>
          <w:szCs w:val="22"/>
        </w:rPr>
        <w:t>Demontaż cewek lokalizacja uszkodzenia:</w:t>
      </w:r>
    </w:p>
    <w:p w14:paraId="60626003" w14:textId="77777777" w:rsidR="00514EE3" w:rsidRDefault="00514EE3" w:rsidP="008329E1">
      <w:pPr>
        <w:pStyle w:val="Akapitzlist"/>
        <w:numPr>
          <w:ilvl w:val="0"/>
          <w:numId w:val="112"/>
        </w:numPr>
        <w:spacing w:before="120" w:after="120" w:line="276" w:lineRule="auto"/>
        <w:ind w:left="1134"/>
        <w:rPr>
          <w:bCs/>
          <w:sz w:val="22"/>
          <w:szCs w:val="22"/>
        </w:rPr>
      </w:pPr>
      <w:r w:rsidRPr="00377FCD">
        <w:rPr>
          <w:bCs/>
          <w:sz w:val="22"/>
          <w:szCs w:val="22"/>
        </w:rPr>
        <w:t>roztasowanie górnego jarzma,</w:t>
      </w:r>
    </w:p>
    <w:p w14:paraId="390A456E" w14:textId="77777777" w:rsidR="00514EE3" w:rsidRDefault="00514EE3" w:rsidP="008329E1">
      <w:pPr>
        <w:pStyle w:val="Akapitzlist"/>
        <w:numPr>
          <w:ilvl w:val="0"/>
          <w:numId w:val="112"/>
        </w:numPr>
        <w:spacing w:before="120" w:after="120" w:line="276" w:lineRule="auto"/>
        <w:ind w:left="1134"/>
        <w:rPr>
          <w:bCs/>
          <w:sz w:val="22"/>
          <w:szCs w:val="22"/>
        </w:rPr>
      </w:pPr>
      <w:r w:rsidRPr="00377FCD">
        <w:rPr>
          <w:bCs/>
          <w:sz w:val="22"/>
          <w:szCs w:val="22"/>
        </w:rPr>
        <w:t>demontaż uzwojeń,</w:t>
      </w:r>
    </w:p>
    <w:p w14:paraId="5A166DD8" w14:textId="77777777" w:rsidR="00514EE3" w:rsidRDefault="00514EE3" w:rsidP="008329E1">
      <w:pPr>
        <w:pStyle w:val="Akapitzlist"/>
        <w:numPr>
          <w:ilvl w:val="0"/>
          <w:numId w:val="112"/>
        </w:numPr>
        <w:spacing w:before="120" w:after="120" w:line="276" w:lineRule="auto"/>
        <w:ind w:left="1134"/>
        <w:rPr>
          <w:bCs/>
          <w:sz w:val="22"/>
          <w:szCs w:val="22"/>
        </w:rPr>
      </w:pPr>
      <w:r w:rsidRPr="00377FCD">
        <w:rPr>
          <w:bCs/>
          <w:sz w:val="22"/>
          <w:szCs w:val="22"/>
        </w:rPr>
        <w:t>inspekcja uzwojeń i rdzenia,</w:t>
      </w:r>
    </w:p>
    <w:p w14:paraId="2980CBFD" w14:textId="77777777" w:rsidR="00514EE3" w:rsidRDefault="00514EE3" w:rsidP="008329E1">
      <w:pPr>
        <w:pStyle w:val="Akapitzlist"/>
        <w:numPr>
          <w:ilvl w:val="0"/>
          <w:numId w:val="112"/>
        </w:numPr>
        <w:spacing w:before="120" w:after="120" w:line="276" w:lineRule="auto"/>
        <w:ind w:left="1134"/>
        <w:rPr>
          <w:bCs/>
          <w:sz w:val="22"/>
          <w:szCs w:val="22"/>
        </w:rPr>
      </w:pPr>
      <w:r w:rsidRPr="00377FCD">
        <w:rPr>
          <w:bCs/>
          <w:sz w:val="22"/>
          <w:szCs w:val="22"/>
        </w:rPr>
        <w:t>pomiary kontrolne cewek,</w:t>
      </w:r>
    </w:p>
    <w:p w14:paraId="4D1E7E8D" w14:textId="77777777" w:rsidR="00514EE3" w:rsidRPr="00377FCD" w:rsidRDefault="00514EE3" w:rsidP="008329E1">
      <w:pPr>
        <w:pStyle w:val="Akapitzlist"/>
        <w:numPr>
          <w:ilvl w:val="0"/>
          <w:numId w:val="112"/>
        </w:numPr>
        <w:spacing w:before="120" w:after="120" w:line="276" w:lineRule="auto"/>
        <w:ind w:left="1134"/>
        <w:rPr>
          <w:bCs/>
          <w:sz w:val="22"/>
          <w:szCs w:val="22"/>
        </w:rPr>
      </w:pPr>
      <w:r w:rsidRPr="00377FCD">
        <w:rPr>
          <w:bCs/>
          <w:sz w:val="22"/>
          <w:szCs w:val="22"/>
        </w:rPr>
        <w:t>próba nagrzewania rdzenia.</w:t>
      </w:r>
    </w:p>
    <w:p w14:paraId="25E9D8AA" w14:textId="77777777" w:rsidR="00514EE3" w:rsidRPr="008D7FEB" w:rsidRDefault="00514EE3" w:rsidP="008329E1">
      <w:pPr>
        <w:pStyle w:val="Akapitzlist"/>
        <w:numPr>
          <w:ilvl w:val="0"/>
          <w:numId w:val="109"/>
        </w:numPr>
        <w:spacing w:before="120" w:after="120" w:line="276" w:lineRule="auto"/>
        <w:rPr>
          <w:bCs/>
          <w:sz w:val="22"/>
          <w:szCs w:val="22"/>
        </w:rPr>
      </w:pPr>
      <w:r w:rsidRPr="008D7FEB">
        <w:rPr>
          <w:bCs/>
          <w:sz w:val="22"/>
          <w:szCs w:val="22"/>
        </w:rPr>
        <w:t>Naprawa izolacji głównej transformatora:</w:t>
      </w:r>
    </w:p>
    <w:p w14:paraId="1729CBC0" w14:textId="77777777" w:rsidR="00514EE3" w:rsidRDefault="00514EE3" w:rsidP="008329E1">
      <w:pPr>
        <w:pStyle w:val="Akapitzlist"/>
        <w:numPr>
          <w:ilvl w:val="0"/>
          <w:numId w:val="113"/>
        </w:numPr>
        <w:spacing w:before="120" w:after="120" w:line="276" w:lineRule="auto"/>
        <w:ind w:left="1134"/>
        <w:rPr>
          <w:bCs/>
          <w:sz w:val="22"/>
          <w:szCs w:val="22"/>
        </w:rPr>
      </w:pPr>
      <w:r w:rsidRPr="00377FCD">
        <w:rPr>
          <w:bCs/>
          <w:sz w:val="22"/>
          <w:szCs w:val="22"/>
        </w:rPr>
        <w:t>wymiana izolacji pomiędzy górnym jarzmem a rdzeniem,</w:t>
      </w:r>
    </w:p>
    <w:p w14:paraId="397A3DFF" w14:textId="77777777" w:rsidR="00514EE3" w:rsidRDefault="00514EE3" w:rsidP="008329E1">
      <w:pPr>
        <w:pStyle w:val="Akapitzlist"/>
        <w:numPr>
          <w:ilvl w:val="0"/>
          <w:numId w:val="113"/>
        </w:numPr>
        <w:spacing w:before="120" w:after="120" w:line="276" w:lineRule="auto"/>
        <w:ind w:left="1134"/>
        <w:rPr>
          <w:bCs/>
          <w:sz w:val="22"/>
          <w:szCs w:val="22"/>
        </w:rPr>
      </w:pPr>
      <w:r w:rsidRPr="00377FCD">
        <w:rPr>
          <w:bCs/>
          <w:sz w:val="22"/>
          <w:szCs w:val="22"/>
        </w:rPr>
        <w:t>wymiana izolacji pomiędzy pakietami wewnętrznego górnego jarzma,</w:t>
      </w:r>
    </w:p>
    <w:p w14:paraId="21A930C9" w14:textId="77777777" w:rsidR="00514EE3" w:rsidRPr="00377FCD" w:rsidRDefault="00514EE3" w:rsidP="008329E1">
      <w:pPr>
        <w:pStyle w:val="Akapitzlist"/>
        <w:numPr>
          <w:ilvl w:val="0"/>
          <w:numId w:val="113"/>
        </w:numPr>
        <w:spacing w:before="120" w:after="120" w:line="276" w:lineRule="auto"/>
        <w:ind w:left="1134"/>
        <w:rPr>
          <w:bCs/>
          <w:sz w:val="22"/>
          <w:szCs w:val="22"/>
        </w:rPr>
      </w:pPr>
      <w:r w:rsidRPr="00377FCD">
        <w:rPr>
          <w:bCs/>
          <w:sz w:val="22"/>
          <w:szCs w:val="22"/>
        </w:rPr>
        <w:t>wymiana izolacji kątowej części aktywnej.</w:t>
      </w:r>
    </w:p>
    <w:p w14:paraId="72C15DFE" w14:textId="77777777" w:rsidR="00514EE3" w:rsidRPr="008D7FEB" w:rsidRDefault="00514EE3" w:rsidP="008329E1">
      <w:pPr>
        <w:pStyle w:val="Akapitzlist"/>
        <w:numPr>
          <w:ilvl w:val="0"/>
          <w:numId w:val="109"/>
        </w:numPr>
        <w:spacing w:before="120" w:after="120" w:line="276" w:lineRule="auto"/>
        <w:rPr>
          <w:bCs/>
          <w:sz w:val="22"/>
          <w:szCs w:val="22"/>
        </w:rPr>
      </w:pPr>
      <w:r w:rsidRPr="008D7FEB">
        <w:rPr>
          <w:bCs/>
          <w:sz w:val="22"/>
          <w:szCs w:val="22"/>
        </w:rPr>
        <w:t>Montaż części aktywnej:</w:t>
      </w:r>
    </w:p>
    <w:p w14:paraId="7F3FC458" w14:textId="77777777" w:rsidR="00514EE3" w:rsidRDefault="00514EE3" w:rsidP="008329E1">
      <w:pPr>
        <w:pStyle w:val="Akapitzlist"/>
        <w:numPr>
          <w:ilvl w:val="0"/>
          <w:numId w:val="114"/>
        </w:numPr>
        <w:spacing w:before="120" w:after="120" w:line="276" w:lineRule="auto"/>
        <w:ind w:left="1134"/>
        <w:rPr>
          <w:bCs/>
          <w:sz w:val="22"/>
          <w:szCs w:val="22"/>
        </w:rPr>
      </w:pPr>
      <w:r w:rsidRPr="00377FCD">
        <w:rPr>
          <w:bCs/>
          <w:sz w:val="22"/>
          <w:szCs w:val="22"/>
        </w:rPr>
        <w:lastRenderedPageBreak/>
        <w:t>montaż uzwojeń,</w:t>
      </w:r>
    </w:p>
    <w:p w14:paraId="4C5C5389" w14:textId="77777777" w:rsidR="00514EE3" w:rsidRDefault="00514EE3" w:rsidP="008329E1">
      <w:pPr>
        <w:pStyle w:val="Akapitzlist"/>
        <w:numPr>
          <w:ilvl w:val="0"/>
          <w:numId w:val="114"/>
        </w:numPr>
        <w:spacing w:before="120" w:after="120" w:line="276" w:lineRule="auto"/>
        <w:ind w:left="1134"/>
        <w:rPr>
          <w:bCs/>
          <w:sz w:val="22"/>
          <w:szCs w:val="22"/>
        </w:rPr>
      </w:pPr>
      <w:r w:rsidRPr="00377FCD">
        <w:rPr>
          <w:bCs/>
          <w:sz w:val="22"/>
          <w:szCs w:val="22"/>
        </w:rPr>
        <w:t>zatasowanie górnego jarzma,</w:t>
      </w:r>
    </w:p>
    <w:p w14:paraId="0CFD9A72" w14:textId="77777777" w:rsidR="00514EE3" w:rsidRDefault="00514EE3" w:rsidP="008329E1">
      <w:pPr>
        <w:pStyle w:val="Akapitzlist"/>
        <w:numPr>
          <w:ilvl w:val="0"/>
          <w:numId w:val="114"/>
        </w:numPr>
        <w:spacing w:before="120" w:after="120" w:line="276" w:lineRule="auto"/>
        <w:ind w:left="1134"/>
        <w:rPr>
          <w:bCs/>
          <w:sz w:val="22"/>
          <w:szCs w:val="22"/>
        </w:rPr>
      </w:pPr>
      <w:r w:rsidRPr="00377FCD">
        <w:rPr>
          <w:bCs/>
          <w:sz w:val="22"/>
          <w:szCs w:val="22"/>
        </w:rPr>
        <w:t>montaż odpływów uzwojeń,</w:t>
      </w:r>
    </w:p>
    <w:p w14:paraId="781ABB90" w14:textId="77777777" w:rsidR="00514EE3" w:rsidRPr="00377FCD" w:rsidRDefault="00514EE3" w:rsidP="008329E1">
      <w:pPr>
        <w:pStyle w:val="Akapitzlist"/>
        <w:numPr>
          <w:ilvl w:val="0"/>
          <w:numId w:val="114"/>
        </w:numPr>
        <w:spacing w:before="120" w:after="120" w:line="276" w:lineRule="auto"/>
        <w:ind w:left="1134"/>
        <w:rPr>
          <w:bCs/>
          <w:sz w:val="22"/>
          <w:szCs w:val="22"/>
        </w:rPr>
      </w:pPr>
      <w:r w:rsidRPr="00377FCD">
        <w:rPr>
          <w:bCs/>
          <w:sz w:val="22"/>
          <w:szCs w:val="22"/>
        </w:rPr>
        <w:t>suszenie próżniowe.</w:t>
      </w:r>
    </w:p>
    <w:p w14:paraId="349A6D56" w14:textId="77777777" w:rsidR="00514EE3" w:rsidRPr="008D7FEB" w:rsidRDefault="00514EE3" w:rsidP="008329E1">
      <w:pPr>
        <w:pStyle w:val="Akapitzlist"/>
        <w:numPr>
          <w:ilvl w:val="0"/>
          <w:numId w:val="109"/>
        </w:numPr>
        <w:spacing w:before="120" w:after="120" w:line="276" w:lineRule="auto"/>
        <w:rPr>
          <w:bCs/>
          <w:sz w:val="22"/>
          <w:szCs w:val="22"/>
        </w:rPr>
      </w:pPr>
      <w:r w:rsidRPr="008D7FEB">
        <w:rPr>
          <w:bCs/>
          <w:sz w:val="22"/>
          <w:szCs w:val="22"/>
        </w:rPr>
        <w:t>Prace kontrolno-pomiarowe w trakcie prac remontowych:</w:t>
      </w:r>
    </w:p>
    <w:p w14:paraId="236156FB" w14:textId="77777777" w:rsidR="00514EE3" w:rsidRDefault="00514EE3" w:rsidP="008329E1">
      <w:pPr>
        <w:pStyle w:val="Akapitzlist"/>
        <w:numPr>
          <w:ilvl w:val="0"/>
          <w:numId w:val="115"/>
        </w:numPr>
        <w:spacing w:before="120" w:after="120" w:line="276" w:lineRule="auto"/>
        <w:ind w:left="1134"/>
        <w:rPr>
          <w:bCs/>
          <w:sz w:val="22"/>
          <w:szCs w:val="22"/>
        </w:rPr>
      </w:pPr>
      <w:r w:rsidRPr="00377FCD">
        <w:rPr>
          <w:bCs/>
          <w:sz w:val="22"/>
          <w:szCs w:val="22"/>
        </w:rPr>
        <w:t>badanie próbek oleju elektroizolacyjnego w tym DGA po próbkach końcowych,</w:t>
      </w:r>
    </w:p>
    <w:p w14:paraId="6852B3BF" w14:textId="77777777" w:rsidR="00514EE3" w:rsidRDefault="00514EE3" w:rsidP="008329E1">
      <w:pPr>
        <w:pStyle w:val="Akapitzlist"/>
        <w:numPr>
          <w:ilvl w:val="0"/>
          <w:numId w:val="115"/>
        </w:numPr>
        <w:spacing w:before="120" w:after="120" w:line="276" w:lineRule="auto"/>
        <w:ind w:left="1134"/>
        <w:rPr>
          <w:bCs/>
          <w:sz w:val="22"/>
          <w:szCs w:val="22"/>
        </w:rPr>
      </w:pPr>
      <w:r w:rsidRPr="00377FCD">
        <w:rPr>
          <w:bCs/>
          <w:sz w:val="22"/>
          <w:szCs w:val="22"/>
        </w:rPr>
        <w:t>pomiar funkcji przenoszenia uzwojeń SFRA,</w:t>
      </w:r>
    </w:p>
    <w:p w14:paraId="47C69B0D" w14:textId="77777777" w:rsidR="00514EE3" w:rsidRPr="00377FCD" w:rsidRDefault="00514EE3" w:rsidP="008329E1">
      <w:pPr>
        <w:pStyle w:val="Akapitzlist"/>
        <w:numPr>
          <w:ilvl w:val="0"/>
          <w:numId w:val="115"/>
        </w:numPr>
        <w:spacing w:before="120" w:after="120" w:line="276" w:lineRule="auto"/>
        <w:ind w:left="1134"/>
        <w:rPr>
          <w:bCs/>
          <w:sz w:val="22"/>
          <w:szCs w:val="22"/>
        </w:rPr>
      </w:pPr>
      <w:r w:rsidRPr="00377FCD">
        <w:rPr>
          <w:bCs/>
          <w:sz w:val="22"/>
          <w:szCs w:val="22"/>
        </w:rPr>
        <w:t xml:space="preserve">pomiar charakterystyki </w:t>
      </w:r>
      <w:proofErr w:type="spellStart"/>
      <w:r w:rsidRPr="00377FCD">
        <w:rPr>
          <w:bCs/>
          <w:sz w:val="22"/>
          <w:szCs w:val="22"/>
        </w:rPr>
        <w:t>tg</w:t>
      </w:r>
      <w:proofErr w:type="spellEnd"/>
      <w:r w:rsidRPr="00377FCD">
        <w:rPr>
          <w:bCs/>
          <w:sz w:val="22"/>
          <w:szCs w:val="22"/>
        </w:rPr>
        <w:t xml:space="preserve"> δ=f(f) dla </w:t>
      </w:r>
      <w:proofErr w:type="spellStart"/>
      <w:r w:rsidRPr="00377FCD">
        <w:rPr>
          <w:bCs/>
          <w:sz w:val="22"/>
          <w:szCs w:val="22"/>
        </w:rPr>
        <w:t>ultraniskich</w:t>
      </w:r>
      <w:proofErr w:type="spellEnd"/>
      <w:r w:rsidRPr="00377FCD">
        <w:rPr>
          <w:bCs/>
          <w:sz w:val="22"/>
          <w:szCs w:val="22"/>
        </w:rPr>
        <w:t xml:space="preserve"> częstotliwości FDS, badanie izolacji metodą skojarzonego pomiaru RVM PDC</w:t>
      </w:r>
    </w:p>
    <w:p w14:paraId="29371472" w14:textId="77777777" w:rsidR="00514EE3" w:rsidRPr="008D7FEB" w:rsidRDefault="00514EE3" w:rsidP="008329E1">
      <w:pPr>
        <w:pStyle w:val="Akapitzlist"/>
        <w:numPr>
          <w:ilvl w:val="0"/>
          <w:numId w:val="109"/>
        </w:numPr>
        <w:spacing w:before="120" w:after="120" w:line="276" w:lineRule="auto"/>
        <w:rPr>
          <w:bCs/>
          <w:sz w:val="22"/>
          <w:szCs w:val="22"/>
        </w:rPr>
      </w:pPr>
      <w:r w:rsidRPr="008D7FEB">
        <w:rPr>
          <w:bCs/>
          <w:sz w:val="22"/>
          <w:szCs w:val="22"/>
        </w:rPr>
        <w:t xml:space="preserve">Wymiana zaworów spustowych, odcinających i probierczych </w:t>
      </w:r>
    </w:p>
    <w:p w14:paraId="41182145" w14:textId="77777777" w:rsidR="00514EE3" w:rsidRPr="008D7FEB" w:rsidRDefault="00514EE3" w:rsidP="008329E1">
      <w:pPr>
        <w:pStyle w:val="Akapitzlist"/>
        <w:numPr>
          <w:ilvl w:val="0"/>
          <w:numId w:val="109"/>
        </w:numPr>
        <w:spacing w:before="120" w:after="120" w:line="276" w:lineRule="auto"/>
        <w:rPr>
          <w:bCs/>
          <w:sz w:val="22"/>
          <w:szCs w:val="22"/>
        </w:rPr>
      </w:pPr>
      <w:r w:rsidRPr="008D7FEB">
        <w:rPr>
          <w:bCs/>
          <w:sz w:val="22"/>
          <w:szCs w:val="22"/>
        </w:rPr>
        <w:t>Malowanie transformatora farbą podkładową i nawierzchniową.</w:t>
      </w:r>
    </w:p>
    <w:p w14:paraId="55C13553" w14:textId="77777777" w:rsidR="00514EE3" w:rsidRPr="008D7FEB" w:rsidRDefault="00514EE3" w:rsidP="008329E1">
      <w:pPr>
        <w:pStyle w:val="Akapitzlist"/>
        <w:numPr>
          <w:ilvl w:val="0"/>
          <w:numId w:val="109"/>
        </w:numPr>
        <w:spacing w:before="120" w:after="120" w:line="276" w:lineRule="auto"/>
        <w:rPr>
          <w:bCs/>
          <w:sz w:val="22"/>
          <w:szCs w:val="22"/>
        </w:rPr>
      </w:pPr>
      <w:r w:rsidRPr="008D7FEB">
        <w:rPr>
          <w:bCs/>
          <w:sz w:val="22"/>
          <w:szCs w:val="22"/>
        </w:rPr>
        <w:t>Transport na stanowisko:</w:t>
      </w:r>
    </w:p>
    <w:p w14:paraId="70278226" w14:textId="77777777" w:rsidR="00514EE3" w:rsidRDefault="00514EE3" w:rsidP="008329E1">
      <w:pPr>
        <w:pStyle w:val="Akapitzlist"/>
        <w:numPr>
          <w:ilvl w:val="0"/>
          <w:numId w:val="116"/>
        </w:numPr>
        <w:spacing w:before="120" w:after="120" w:line="276" w:lineRule="auto"/>
        <w:ind w:left="1134"/>
        <w:rPr>
          <w:bCs/>
          <w:sz w:val="22"/>
          <w:szCs w:val="22"/>
        </w:rPr>
      </w:pPr>
      <w:r w:rsidRPr="00377FCD">
        <w:rPr>
          <w:bCs/>
          <w:sz w:val="22"/>
          <w:szCs w:val="22"/>
        </w:rPr>
        <w:t>załadunek jednostki,</w:t>
      </w:r>
    </w:p>
    <w:p w14:paraId="36B8D335" w14:textId="77777777" w:rsidR="00514EE3" w:rsidRDefault="00514EE3" w:rsidP="008329E1">
      <w:pPr>
        <w:pStyle w:val="Akapitzlist"/>
        <w:numPr>
          <w:ilvl w:val="0"/>
          <w:numId w:val="116"/>
        </w:numPr>
        <w:spacing w:before="120" w:after="120" w:line="276" w:lineRule="auto"/>
        <w:ind w:left="1134"/>
        <w:rPr>
          <w:bCs/>
          <w:sz w:val="22"/>
          <w:szCs w:val="22"/>
        </w:rPr>
      </w:pPr>
      <w:r w:rsidRPr="00377FCD">
        <w:rPr>
          <w:bCs/>
          <w:sz w:val="22"/>
          <w:szCs w:val="22"/>
        </w:rPr>
        <w:t>transport na miejsce zainstalowania,</w:t>
      </w:r>
    </w:p>
    <w:p w14:paraId="6B8B6534" w14:textId="77777777" w:rsidR="00514EE3" w:rsidRPr="00377FCD" w:rsidRDefault="00514EE3" w:rsidP="008329E1">
      <w:pPr>
        <w:pStyle w:val="Akapitzlist"/>
        <w:numPr>
          <w:ilvl w:val="0"/>
          <w:numId w:val="116"/>
        </w:numPr>
        <w:spacing w:before="120" w:after="120" w:line="276" w:lineRule="auto"/>
        <w:ind w:left="1134"/>
        <w:rPr>
          <w:bCs/>
          <w:sz w:val="22"/>
          <w:szCs w:val="22"/>
        </w:rPr>
      </w:pPr>
      <w:r w:rsidRPr="00377FCD">
        <w:rPr>
          <w:bCs/>
          <w:sz w:val="22"/>
          <w:szCs w:val="22"/>
        </w:rPr>
        <w:t>rozładunek i ustawienie na stanowisku.</w:t>
      </w:r>
    </w:p>
    <w:p w14:paraId="5DB66AA2" w14:textId="77777777" w:rsidR="00514EE3" w:rsidRPr="008D7FEB" w:rsidRDefault="00514EE3" w:rsidP="008329E1">
      <w:pPr>
        <w:pStyle w:val="Akapitzlist"/>
        <w:numPr>
          <w:ilvl w:val="0"/>
          <w:numId w:val="110"/>
        </w:numPr>
        <w:spacing w:before="120" w:after="120" w:line="276" w:lineRule="auto"/>
        <w:rPr>
          <w:bCs/>
          <w:sz w:val="22"/>
          <w:szCs w:val="22"/>
        </w:rPr>
      </w:pPr>
      <w:r w:rsidRPr="008D7FEB">
        <w:rPr>
          <w:bCs/>
          <w:sz w:val="22"/>
          <w:szCs w:val="22"/>
        </w:rPr>
        <w:t>Montaż na stanowisku, podłączenie obwodów, pierwotnych i wtórnych:</w:t>
      </w:r>
    </w:p>
    <w:p w14:paraId="3A25B4AD" w14:textId="77777777" w:rsidR="00514EE3" w:rsidRDefault="00514EE3" w:rsidP="008329E1">
      <w:pPr>
        <w:pStyle w:val="Akapitzlist"/>
        <w:numPr>
          <w:ilvl w:val="0"/>
          <w:numId w:val="117"/>
        </w:numPr>
        <w:spacing w:before="120" w:after="120" w:line="276" w:lineRule="auto"/>
        <w:ind w:left="1134"/>
        <w:rPr>
          <w:bCs/>
          <w:sz w:val="22"/>
          <w:szCs w:val="22"/>
        </w:rPr>
      </w:pPr>
      <w:r w:rsidRPr="00377FCD">
        <w:rPr>
          <w:bCs/>
          <w:sz w:val="22"/>
          <w:szCs w:val="22"/>
        </w:rPr>
        <w:t>montaż izolatorów GN,</w:t>
      </w:r>
    </w:p>
    <w:p w14:paraId="539112EF" w14:textId="77777777" w:rsidR="00514EE3" w:rsidRDefault="00514EE3" w:rsidP="008329E1">
      <w:pPr>
        <w:pStyle w:val="Akapitzlist"/>
        <w:numPr>
          <w:ilvl w:val="0"/>
          <w:numId w:val="117"/>
        </w:numPr>
        <w:spacing w:before="120" w:after="120" w:line="276" w:lineRule="auto"/>
        <w:ind w:left="1134"/>
        <w:rPr>
          <w:bCs/>
          <w:sz w:val="22"/>
          <w:szCs w:val="22"/>
        </w:rPr>
      </w:pPr>
      <w:r w:rsidRPr="00377FCD">
        <w:rPr>
          <w:bCs/>
          <w:sz w:val="22"/>
          <w:szCs w:val="22"/>
        </w:rPr>
        <w:t>montaż konserwatora,</w:t>
      </w:r>
    </w:p>
    <w:p w14:paraId="7F903C9A" w14:textId="77777777" w:rsidR="00514EE3" w:rsidRDefault="00514EE3" w:rsidP="008329E1">
      <w:pPr>
        <w:pStyle w:val="Akapitzlist"/>
        <w:numPr>
          <w:ilvl w:val="0"/>
          <w:numId w:val="117"/>
        </w:numPr>
        <w:spacing w:before="120" w:after="120" w:line="276" w:lineRule="auto"/>
        <w:ind w:left="1134"/>
        <w:rPr>
          <w:bCs/>
          <w:sz w:val="22"/>
          <w:szCs w:val="22"/>
        </w:rPr>
      </w:pPr>
      <w:r w:rsidRPr="00377FCD">
        <w:rPr>
          <w:bCs/>
          <w:sz w:val="22"/>
          <w:szCs w:val="22"/>
        </w:rPr>
        <w:t>dopełnienie oleju,</w:t>
      </w:r>
    </w:p>
    <w:p w14:paraId="5B71E1B8" w14:textId="77777777" w:rsidR="00514EE3" w:rsidRPr="00377FCD" w:rsidRDefault="00514EE3" w:rsidP="008329E1">
      <w:pPr>
        <w:pStyle w:val="Akapitzlist"/>
        <w:numPr>
          <w:ilvl w:val="0"/>
          <w:numId w:val="117"/>
        </w:numPr>
        <w:spacing w:before="120" w:after="120" w:line="276" w:lineRule="auto"/>
        <w:ind w:left="1134"/>
        <w:rPr>
          <w:bCs/>
          <w:sz w:val="22"/>
          <w:szCs w:val="22"/>
        </w:rPr>
      </w:pPr>
      <w:r w:rsidRPr="00377FCD">
        <w:rPr>
          <w:bCs/>
          <w:sz w:val="22"/>
          <w:szCs w:val="22"/>
        </w:rPr>
        <w:t>odpowietrzenie jednostki.</w:t>
      </w:r>
    </w:p>
    <w:p w14:paraId="3AED40C3" w14:textId="77777777" w:rsidR="00514EE3" w:rsidRPr="00377FCD" w:rsidRDefault="00514EE3" w:rsidP="00514EE3">
      <w:pPr>
        <w:pStyle w:val="Akapitzlist"/>
        <w:spacing w:before="120" w:after="120" w:line="276" w:lineRule="auto"/>
        <w:ind w:left="405"/>
        <w:rPr>
          <w:b/>
          <w:sz w:val="22"/>
          <w:szCs w:val="22"/>
        </w:rPr>
      </w:pPr>
    </w:p>
    <w:p w14:paraId="3ADA486A" w14:textId="77777777" w:rsidR="00514EE3" w:rsidRPr="00382ED7" w:rsidRDefault="00514EE3" w:rsidP="00514EE3">
      <w:pPr>
        <w:spacing w:before="120" w:after="120" w:line="276" w:lineRule="auto"/>
        <w:rPr>
          <w:b/>
          <w:sz w:val="22"/>
          <w:szCs w:val="22"/>
        </w:rPr>
      </w:pPr>
      <w:r>
        <w:rPr>
          <w:b/>
          <w:sz w:val="22"/>
          <w:szCs w:val="22"/>
        </w:rPr>
        <w:t xml:space="preserve">1.2. </w:t>
      </w:r>
      <w:r w:rsidRPr="00512F08">
        <w:rPr>
          <w:b/>
          <w:sz w:val="22"/>
          <w:szCs w:val="22"/>
        </w:rPr>
        <w:t xml:space="preserve">Czynności wchodzące w remont </w:t>
      </w:r>
      <w:r w:rsidRPr="00382ED7">
        <w:rPr>
          <w:b/>
          <w:sz w:val="22"/>
          <w:szCs w:val="22"/>
        </w:rPr>
        <w:t>podstawowy</w:t>
      </w:r>
      <w:r w:rsidRPr="00382ED7">
        <w:rPr>
          <w:b/>
          <w:color w:val="000000"/>
          <w:sz w:val="24"/>
          <w:szCs w:val="24"/>
        </w:rPr>
        <w:t xml:space="preserve"> TDRb-25000/110</w:t>
      </w:r>
      <w:r w:rsidRPr="00382ED7">
        <w:rPr>
          <w:b/>
          <w:sz w:val="22"/>
          <w:szCs w:val="22"/>
        </w:rPr>
        <w:t>:</w:t>
      </w:r>
    </w:p>
    <w:p w14:paraId="6318E099" w14:textId="77777777" w:rsidR="00514EE3" w:rsidRPr="00382ED7" w:rsidRDefault="00514EE3" w:rsidP="008329E1">
      <w:pPr>
        <w:pStyle w:val="Akapitzlist"/>
        <w:widowControl w:val="0"/>
        <w:numPr>
          <w:ilvl w:val="0"/>
          <w:numId w:val="93"/>
        </w:numPr>
        <w:tabs>
          <w:tab w:val="clear" w:pos="900"/>
        </w:tabs>
        <w:spacing w:before="40" w:line="276" w:lineRule="auto"/>
        <w:ind w:left="426" w:hanging="300"/>
        <w:jc w:val="both"/>
        <w:rPr>
          <w:iCs/>
          <w:sz w:val="22"/>
          <w:szCs w:val="22"/>
        </w:rPr>
      </w:pPr>
      <w:r w:rsidRPr="00382ED7">
        <w:rPr>
          <w:iCs/>
          <w:sz w:val="22"/>
          <w:szCs w:val="22"/>
        </w:rPr>
        <w:t>Pomiary wstępne transformatora, przełącznika zaczepów oraz oleju transformatorowego,</w:t>
      </w:r>
    </w:p>
    <w:p w14:paraId="4C6D4278" w14:textId="77777777" w:rsidR="00514EE3" w:rsidRPr="00382ED7" w:rsidRDefault="00514EE3" w:rsidP="008329E1">
      <w:pPr>
        <w:widowControl w:val="0"/>
        <w:numPr>
          <w:ilvl w:val="0"/>
          <w:numId w:val="93"/>
        </w:numPr>
        <w:tabs>
          <w:tab w:val="clear" w:pos="900"/>
        </w:tabs>
        <w:spacing w:before="40" w:line="276" w:lineRule="auto"/>
        <w:ind w:left="426" w:hanging="300"/>
        <w:jc w:val="both"/>
        <w:rPr>
          <w:iCs/>
          <w:sz w:val="22"/>
          <w:szCs w:val="22"/>
        </w:rPr>
      </w:pPr>
      <w:r w:rsidRPr="00382ED7">
        <w:rPr>
          <w:iCs/>
          <w:sz w:val="22"/>
          <w:szCs w:val="22"/>
        </w:rPr>
        <w:t>Wymiana wszystkich uszczelnień, w tym również uszczelnienia kadzi głównej i włazu rewizyjnego,</w:t>
      </w:r>
    </w:p>
    <w:p w14:paraId="169BDD39" w14:textId="77777777" w:rsidR="00514EE3" w:rsidRPr="00382ED7" w:rsidRDefault="00514EE3" w:rsidP="008329E1">
      <w:pPr>
        <w:widowControl w:val="0"/>
        <w:numPr>
          <w:ilvl w:val="0"/>
          <w:numId w:val="93"/>
        </w:numPr>
        <w:tabs>
          <w:tab w:val="clear" w:pos="900"/>
          <w:tab w:val="num" w:pos="426"/>
        </w:tabs>
        <w:spacing w:before="40" w:line="276" w:lineRule="auto"/>
        <w:ind w:left="426" w:hanging="300"/>
        <w:jc w:val="both"/>
        <w:rPr>
          <w:iCs/>
          <w:sz w:val="22"/>
          <w:szCs w:val="22"/>
        </w:rPr>
      </w:pPr>
      <w:r w:rsidRPr="00382ED7">
        <w:rPr>
          <w:iCs/>
          <w:sz w:val="22"/>
          <w:szCs w:val="22"/>
        </w:rPr>
        <w:t>Wymiana zaworów spustowych, odcinających i probierczych,</w:t>
      </w:r>
    </w:p>
    <w:p w14:paraId="74828F32" w14:textId="77777777" w:rsidR="00514EE3" w:rsidRPr="00382ED7" w:rsidRDefault="00514EE3" w:rsidP="008329E1">
      <w:pPr>
        <w:widowControl w:val="0"/>
        <w:numPr>
          <w:ilvl w:val="0"/>
          <w:numId w:val="93"/>
        </w:numPr>
        <w:tabs>
          <w:tab w:val="clear" w:pos="900"/>
          <w:tab w:val="num" w:pos="426"/>
        </w:tabs>
        <w:spacing w:before="40" w:line="276" w:lineRule="auto"/>
        <w:ind w:left="426" w:hanging="300"/>
        <w:jc w:val="both"/>
        <w:rPr>
          <w:iCs/>
          <w:sz w:val="22"/>
          <w:szCs w:val="22"/>
        </w:rPr>
      </w:pPr>
      <w:r w:rsidRPr="00382ED7">
        <w:rPr>
          <w:sz w:val="22"/>
          <w:szCs w:val="22"/>
        </w:rPr>
        <w:t>Wymiana radiatorów,</w:t>
      </w:r>
    </w:p>
    <w:p w14:paraId="4FBC79E8" w14:textId="77777777" w:rsidR="00514EE3" w:rsidRPr="00382ED7" w:rsidRDefault="00514EE3" w:rsidP="008329E1">
      <w:pPr>
        <w:widowControl w:val="0"/>
        <w:numPr>
          <w:ilvl w:val="0"/>
          <w:numId w:val="93"/>
        </w:numPr>
        <w:tabs>
          <w:tab w:val="clear" w:pos="900"/>
          <w:tab w:val="num" w:pos="426"/>
        </w:tabs>
        <w:spacing w:before="40" w:line="276" w:lineRule="auto"/>
        <w:ind w:left="426" w:hanging="300"/>
        <w:jc w:val="both"/>
        <w:rPr>
          <w:iCs/>
          <w:sz w:val="22"/>
          <w:szCs w:val="22"/>
        </w:rPr>
      </w:pPr>
      <w:r w:rsidRPr="00382ED7">
        <w:rPr>
          <w:sz w:val="22"/>
          <w:szCs w:val="22"/>
        </w:rPr>
        <w:t xml:space="preserve">Remont </w:t>
      </w:r>
      <w:proofErr w:type="spellStart"/>
      <w:r w:rsidRPr="00382ED7">
        <w:rPr>
          <w:sz w:val="22"/>
          <w:szCs w:val="22"/>
        </w:rPr>
        <w:t>podobciążeniowego</w:t>
      </w:r>
      <w:proofErr w:type="spellEnd"/>
      <w:r w:rsidRPr="00382ED7">
        <w:rPr>
          <w:sz w:val="22"/>
          <w:szCs w:val="22"/>
        </w:rPr>
        <w:t xml:space="preserve"> przełącznika zaczepów:</w:t>
      </w:r>
    </w:p>
    <w:p w14:paraId="0C9DA628" w14:textId="77777777" w:rsidR="00514EE3" w:rsidRPr="00382ED7" w:rsidRDefault="00514EE3" w:rsidP="008329E1">
      <w:pPr>
        <w:widowControl w:val="0"/>
        <w:numPr>
          <w:ilvl w:val="2"/>
          <w:numId w:val="94"/>
        </w:numPr>
        <w:tabs>
          <w:tab w:val="clear" w:pos="1440"/>
          <w:tab w:val="num" w:pos="426"/>
        </w:tabs>
        <w:spacing w:before="40" w:line="276" w:lineRule="auto"/>
        <w:ind w:left="709" w:hanging="283"/>
        <w:jc w:val="both"/>
        <w:rPr>
          <w:sz w:val="22"/>
          <w:szCs w:val="22"/>
        </w:rPr>
      </w:pPr>
      <w:r w:rsidRPr="00382ED7">
        <w:rPr>
          <w:sz w:val="22"/>
          <w:szCs w:val="22"/>
        </w:rPr>
        <w:t>wymiana napędu i układu przeniesienia napędu oraz odwzorowania położenia,</w:t>
      </w:r>
    </w:p>
    <w:p w14:paraId="16FBFD16" w14:textId="77777777" w:rsidR="00514EE3" w:rsidRPr="00382ED7" w:rsidRDefault="00514EE3" w:rsidP="008329E1">
      <w:pPr>
        <w:widowControl w:val="0"/>
        <w:numPr>
          <w:ilvl w:val="2"/>
          <w:numId w:val="94"/>
        </w:numPr>
        <w:tabs>
          <w:tab w:val="clear" w:pos="1440"/>
          <w:tab w:val="num" w:pos="426"/>
          <w:tab w:val="left" w:pos="540"/>
        </w:tabs>
        <w:spacing w:before="40" w:line="276" w:lineRule="auto"/>
        <w:ind w:left="709" w:hanging="283"/>
        <w:jc w:val="both"/>
        <w:rPr>
          <w:sz w:val="22"/>
          <w:szCs w:val="22"/>
        </w:rPr>
      </w:pPr>
      <w:r w:rsidRPr="00382ED7">
        <w:rPr>
          <w:sz w:val="22"/>
          <w:szCs w:val="22"/>
        </w:rPr>
        <w:t>remont komory przełącznika mocy oraz klatki wybierakowej, w tym usunięcie przecieków pomiędzy kadzią główną a komorą przełącznika zaczepów,</w:t>
      </w:r>
    </w:p>
    <w:p w14:paraId="5C290371" w14:textId="77777777" w:rsidR="00514EE3" w:rsidRPr="00382ED7" w:rsidRDefault="00514EE3" w:rsidP="008329E1">
      <w:pPr>
        <w:widowControl w:val="0"/>
        <w:numPr>
          <w:ilvl w:val="2"/>
          <w:numId w:val="94"/>
        </w:numPr>
        <w:tabs>
          <w:tab w:val="clear" w:pos="1440"/>
          <w:tab w:val="num" w:pos="426"/>
          <w:tab w:val="left" w:pos="540"/>
        </w:tabs>
        <w:spacing w:before="40" w:line="276" w:lineRule="auto"/>
        <w:ind w:left="709" w:hanging="283"/>
        <w:jc w:val="both"/>
        <w:rPr>
          <w:sz w:val="22"/>
          <w:szCs w:val="22"/>
        </w:rPr>
      </w:pPr>
      <w:r w:rsidRPr="00382ED7">
        <w:rPr>
          <w:iCs/>
          <w:sz w:val="22"/>
          <w:szCs w:val="22"/>
        </w:rPr>
        <w:t>remont przełącznika mocy,</w:t>
      </w:r>
    </w:p>
    <w:p w14:paraId="2C75E6B6" w14:textId="77777777" w:rsidR="00514EE3" w:rsidRPr="00382ED7" w:rsidRDefault="00514EE3" w:rsidP="008329E1">
      <w:pPr>
        <w:widowControl w:val="0"/>
        <w:numPr>
          <w:ilvl w:val="0"/>
          <w:numId w:val="93"/>
        </w:numPr>
        <w:tabs>
          <w:tab w:val="clear" w:pos="900"/>
          <w:tab w:val="num" w:pos="426"/>
        </w:tabs>
        <w:spacing w:before="40" w:line="276" w:lineRule="auto"/>
        <w:ind w:left="426" w:hanging="300"/>
        <w:jc w:val="both"/>
        <w:rPr>
          <w:iCs/>
          <w:sz w:val="22"/>
          <w:szCs w:val="22"/>
        </w:rPr>
      </w:pPr>
      <w:r w:rsidRPr="00382ED7">
        <w:rPr>
          <w:sz w:val="22"/>
          <w:szCs w:val="22"/>
        </w:rPr>
        <w:t>Wymiana odwilżacza powietrza na odwilżacz bezobsługowy,</w:t>
      </w:r>
    </w:p>
    <w:p w14:paraId="422093BB" w14:textId="77777777" w:rsidR="00514EE3" w:rsidRPr="00382ED7" w:rsidRDefault="00514EE3" w:rsidP="008329E1">
      <w:pPr>
        <w:widowControl w:val="0"/>
        <w:numPr>
          <w:ilvl w:val="0"/>
          <w:numId w:val="93"/>
        </w:numPr>
        <w:tabs>
          <w:tab w:val="clear" w:pos="900"/>
          <w:tab w:val="num" w:pos="426"/>
        </w:tabs>
        <w:spacing w:before="40" w:line="276" w:lineRule="auto"/>
        <w:ind w:left="426" w:hanging="300"/>
        <w:jc w:val="both"/>
        <w:rPr>
          <w:iCs/>
          <w:sz w:val="22"/>
          <w:szCs w:val="22"/>
        </w:rPr>
      </w:pPr>
      <w:r w:rsidRPr="00382ED7">
        <w:rPr>
          <w:sz w:val="22"/>
          <w:szCs w:val="22"/>
        </w:rPr>
        <w:t>Wymiana wskaźników poziomu oleju w konserwatorze (kadź główna i PPZ),</w:t>
      </w:r>
    </w:p>
    <w:p w14:paraId="76D04EF0" w14:textId="77777777" w:rsidR="00514EE3" w:rsidRPr="00382ED7" w:rsidRDefault="00514EE3" w:rsidP="008329E1">
      <w:pPr>
        <w:widowControl w:val="0"/>
        <w:numPr>
          <w:ilvl w:val="0"/>
          <w:numId w:val="93"/>
        </w:numPr>
        <w:tabs>
          <w:tab w:val="clear" w:pos="900"/>
          <w:tab w:val="num" w:pos="426"/>
        </w:tabs>
        <w:spacing w:before="40" w:line="276" w:lineRule="auto"/>
        <w:ind w:left="426" w:hanging="300"/>
        <w:jc w:val="both"/>
        <w:rPr>
          <w:iCs/>
          <w:sz w:val="22"/>
          <w:szCs w:val="22"/>
        </w:rPr>
      </w:pPr>
      <w:r w:rsidRPr="00382ED7">
        <w:rPr>
          <w:sz w:val="22"/>
          <w:szCs w:val="22"/>
        </w:rPr>
        <w:t>Wymiana termometrów kontaktowych w układzie chłodzenia oraz w układzie zabezpieczenia temperaturowego transformatora,</w:t>
      </w:r>
    </w:p>
    <w:p w14:paraId="30713D82" w14:textId="77777777" w:rsidR="00514EE3" w:rsidRPr="00382ED7" w:rsidRDefault="00514EE3" w:rsidP="008329E1">
      <w:pPr>
        <w:widowControl w:val="0"/>
        <w:numPr>
          <w:ilvl w:val="0"/>
          <w:numId w:val="93"/>
        </w:numPr>
        <w:tabs>
          <w:tab w:val="clear" w:pos="900"/>
          <w:tab w:val="num" w:pos="426"/>
        </w:tabs>
        <w:spacing w:before="40" w:line="276" w:lineRule="auto"/>
        <w:ind w:left="426" w:hanging="300"/>
        <w:jc w:val="both"/>
        <w:rPr>
          <w:iCs/>
          <w:sz w:val="22"/>
          <w:szCs w:val="22"/>
        </w:rPr>
      </w:pPr>
      <w:r w:rsidRPr="00382ED7">
        <w:rPr>
          <w:sz w:val="22"/>
          <w:szCs w:val="22"/>
        </w:rPr>
        <w:t xml:space="preserve">Wymiana szafy zasilająco – sterowniczej w układzie chłodzenia, </w:t>
      </w:r>
    </w:p>
    <w:p w14:paraId="0351627F" w14:textId="77777777" w:rsidR="00514EE3" w:rsidRPr="00382ED7" w:rsidRDefault="00514EE3" w:rsidP="008329E1">
      <w:pPr>
        <w:widowControl w:val="0"/>
        <w:numPr>
          <w:ilvl w:val="0"/>
          <w:numId w:val="93"/>
        </w:numPr>
        <w:tabs>
          <w:tab w:val="clear" w:pos="900"/>
          <w:tab w:val="num" w:pos="426"/>
        </w:tabs>
        <w:spacing w:before="40" w:line="276" w:lineRule="auto"/>
        <w:ind w:left="426"/>
        <w:jc w:val="both"/>
        <w:rPr>
          <w:iCs/>
          <w:sz w:val="22"/>
          <w:szCs w:val="22"/>
        </w:rPr>
      </w:pPr>
      <w:r w:rsidRPr="00382ED7">
        <w:rPr>
          <w:sz w:val="22"/>
          <w:szCs w:val="22"/>
        </w:rPr>
        <w:t>Wymiana przekaźników gazowo-przepływowych kadzi głównej i przełącznika zaczepów,</w:t>
      </w:r>
    </w:p>
    <w:p w14:paraId="643C5370" w14:textId="77777777" w:rsidR="00514EE3" w:rsidRPr="00382ED7" w:rsidRDefault="00514EE3" w:rsidP="008329E1">
      <w:pPr>
        <w:widowControl w:val="0"/>
        <w:numPr>
          <w:ilvl w:val="0"/>
          <w:numId w:val="93"/>
        </w:numPr>
        <w:tabs>
          <w:tab w:val="clear" w:pos="900"/>
          <w:tab w:val="num" w:pos="426"/>
        </w:tabs>
        <w:spacing w:before="40" w:line="276" w:lineRule="auto"/>
        <w:ind w:left="426"/>
        <w:jc w:val="both"/>
        <w:rPr>
          <w:iCs/>
          <w:sz w:val="22"/>
          <w:szCs w:val="22"/>
        </w:rPr>
      </w:pPr>
      <w:r w:rsidRPr="00382ED7">
        <w:rPr>
          <w:sz w:val="22"/>
          <w:szCs w:val="22"/>
        </w:rPr>
        <w:t>Wymiana izolatorów przepustowych po stronie górnego i dolnego napięcia oraz w punkcie zerowym,</w:t>
      </w:r>
    </w:p>
    <w:p w14:paraId="7959DD75" w14:textId="77777777" w:rsidR="00514EE3" w:rsidRPr="00382ED7" w:rsidRDefault="00514EE3" w:rsidP="008329E1">
      <w:pPr>
        <w:widowControl w:val="0"/>
        <w:numPr>
          <w:ilvl w:val="0"/>
          <w:numId w:val="93"/>
        </w:numPr>
        <w:tabs>
          <w:tab w:val="clear" w:pos="900"/>
          <w:tab w:val="num" w:pos="426"/>
        </w:tabs>
        <w:spacing w:before="40" w:line="276" w:lineRule="auto"/>
        <w:ind w:left="426"/>
        <w:jc w:val="both"/>
        <w:rPr>
          <w:iCs/>
          <w:sz w:val="22"/>
          <w:szCs w:val="22"/>
        </w:rPr>
      </w:pPr>
      <w:r w:rsidRPr="00382ED7">
        <w:rPr>
          <w:sz w:val="22"/>
          <w:szCs w:val="22"/>
        </w:rPr>
        <w:t>Regeneracja oleju transformatorowego w układzie zamkniętym oraz usunięcie siarki korozyjnej,</w:t>
      </w:r>
    </w:p>
    <w:p w14:paraId="0791C652" w14:textId="77777777" w:rsidR="00514EE3" w:rsidRPr="00382ED7" w:rsidRDefault="00514EE3" w:rsidP="008329E1">
      <w:pPr>
        <w:widowControl w:val="0"/>
        <w:numPr>
          <w:ilvl w:val="0"/>
          <w:numId w:val="93"/>
        </w:numPr>
        <w:tabs>
          <w:tab w:val="clear" w:pos="900"/>
          <w:tab w:val="num" w:pos="426"/>
        </w:tabs>
        <w:spacing w:before="40" w:line="276" w:lineRule="auto"/>
        <w:ind w:left="426"/>
        <w:jc w:val="both"/>
        <w:rPr>
          <w:iCs/>
          <w:sz w:val="22"/>
          <w:szCs w:val="22"/>
        </w:rPr>
      </w:pPr>
      <w:r w:rsidRPr="00382ED7">
        <w:rPr>
          <w:sz w:val="22"/>
          <w:szCs w:val="22"/>
        </w:rPr>
        <w:t>Czyszczenie chemiczne i mechaniczne kadzi,</w:t>
      </w:r>
    </w:p>
    <w:p w14:paraId="7E71F228" w14:textId="77777777" w:rsidR="00514EE3" w:rsidRPr="00382ED7" w:rsidRDefault="00514EE3" w:rsidP="008329E1">
      <w:pPr>
        <w:widowControl w:val="0"/>
        <w:numPr>
          <w:ilvl w:val="0"/>
          <w:numId w:val="93"/>
        </w:numPr>
        <w:tabs>
          <w:tab w:val="clear" w:pos="900"/>
          <w:tab w:val="num" w:pos="426"/>
        </w:tabs>
        <w:spacing w:before="40" w:line="276" w:lineRule="auto"/>
        <w:ind w:left="426"/>
        <w:jc w:val="both"/>
        <w:rPr>
          <w:iCs/>
          <w:sz w:val="22"/>
          <w:szCs w:val="22"/>
        </w:rPr>
      </w:pPr>
      <w:r w:rsidRPr="00382ED7">
        <w:rPr>
          <w:sz w:val="22"/>
          <w:szCs w:val="22"/>
        </w:rPr>
        <w:t>Malowanie transformatora farbą podkładową i nawierzchniową,</w:t>
      </w:r>
    </w:p>
    <w:p w14:paraId="7463D579" w14:textId="77777777" w:rsidR="00514EE3" w:rsidRPr="00382ED7" w:rsidRDefault="00514EE3" w:rsidP="008329E1">
      <w:pPr>
        <w:widowControl w:val="0"/>
        <w:numPr>
          <w:ilvl w:val="0"/>
          <w:numId w:val="93"/>
        </w:numPr>
        <w:tabs>
          <w:tab w:val="clear" w:pos="900"/>
          <w:tab w:val="num" w:pos="426"/>
        </w:tabs>
        <w:spacing w:before="40" w:line="276" w:lineRule="auto"/>
        <w:ind w:left="426"/>
        <w:jc w:val="both"/>
        <w:rPr>
          <w:iCs/>
          <w:sz w:val="22"/>
          <w:szCs w:val="22"/>
        </w:rPr>
      </w:pPr>
      <w:r w:rsidRPr="00382ED7">
        <w:rPr>
          <w:sz w:val="22"/>
          <w:szCs w:val="22"/>
        </w:rPr>
        <w:t>Suszenie izolacji stałej (celulozowej) do poziomu 1,5% ,</w:t>
      </w:r>
    </w:p>
    <w:p w14:paraId="3501875B" w14:textId="77777777" w:rsidR="00514EE3" w:rsidRPr="00382ED7" w:rsidRDefault="00514EE3" w:rsidP="008329E1">
      <w:pPr>
        <w:widowControl w:val="0"/>
        <w:numPr>
          <w:ilvl w:val="0"/>
          <w:numId w:val="93"/>
        </w:numPr>
        <w:tabs>
          <w:tab w:val="clear" w:pos="900"/>
          <w:tab w:val="num" w:pos="426"/>
        </w:tabs>
        <w:spacing w:before="40" w:line="276" w:lineRule="auto"/>
        <w:ind w:left="426"/>
        <w:jc w:val="both"/>
        <w:rPr>
          <w:iCs/>
          <w:sz w:val="22"/>
          <w:szCs w:val="22"/>
        </w:rPr>
      </w:pPr>
      <w:r w:rsidRPr="00382ED7">
        <w:rPr>
          <w:iCs/>
          <w:sz w:val="22"/>
          <w:szCs w:val="22"/>
        </w:rPr>
        <w:lastRenderedPageBreak/>
        <w:t>Próby i pomiary końcowe.</w:t>
      </w:r>
    </w:p>
    <w:p w14:paraId="16B28667" w14:textId="77777777" w:rsidR="00514EE3" w:rsidRPr="00382ED7" w:rsidRDefault="00514EE3" w:rsidP="00514EE3">
      <w:pPr>
        <w:pStyle w:val="Tekstpodstawowy2"/>
        <w:spacing w:before="120" w:line="276" w:lineRule="auto"/>
        <w:ind w:left="426"/>
        <w:contextualSpacing/>
      </w:pPr>
    </w:p>
    <w:p w14:paraId="59DAD6D0" w14:textId="77777777" w:rsidR="00514EE3" w:rsidRPr="00382ED7" w:rsidRDefault="00514EE3" w:rsidP="00514EE3">
      <w:pPr>
        <w:pStyle w:val="Tekstpodstawowy2"/>
        <w:spacing w:before="120" w:line="276" w:lineRule="auto"/>
        <w:contextualSpacing/>
        <w:jc w:val="both"/>
        <w:rPr>
          <w:sz w:val="24"/>
          <w:szCs w:val="24"/>
        </w:rPr>
      </w:pPr>
      <w:r w:rsidRPr="00382ED7">
        <w:rPr>
          <w:color w:val="000000"/>
          <w:sz w:val="22"/>
          <w:szCs w:val="22"/>
        </w:rPr>
        <w:t xml:space="preserve">Ze względu </w:t>
      </w:r>
      <w:r w:rsidRPr="00382ED7">
        <w:rPr>
          <w:sz w:val="22"/>
          <w:szCs w:val="22"/>
        </w:rPr>
        <w:t>na specyfikę budowy, masę (45 ton) i gabaryty  remont transformatora 25MVA ;  110/6kV  należy wykonać na terenie Zamawiającego</w:t>
      </w:r>
      <w:r w:rsidRPr="00382ED7">
        <w:rPr>
          <w:sz w:val="24"/>
          <w:szCs w:val="24"/>
        </w:rPr>
        <w:t>.</w:t>
      </w:r>
    </w:p>
    <w:p w14:paraId="3B6FC8A6" w14:textId="77777777" w:rsidR="00514EE3" w:rsidRPr="00382ED7" w:rsidRDefault="00514EE3" w:rsidP="00514EE3">
      <w:pPr>
        <w:pStyle w:val="Tekstpodstawowy2"/>
        <w:spacing w:before="120" w:line="276" w:lineRule="auto"/>
        <w:ind w:left="426"/>
        <w:contextualSpacing/>
        <w:rPr>
          <w:sz w:val="24"/>
          <w:szCs w:val="24"/>
        </w:rPr>
      </w:pPr>
    </w:p>
    <w:p w14:paraId="4A714F09" w14:textId="77777777" w:rsidR="00514EE3" w:rsidRPr="00382ED7" w:rsidRDefault="00514EE3" w:rsidP="00514EE3">
      <w:pPr>
        <w:spacing w:before="120" w:after="120" w:line="276" w:lineRule="auto"/>
        <w:jc w:val="both"/>
        <w:rPr>
          <w:b/>
          <w:color w:val="000000"/>
          <w:sz w:val="22"/>
          <w:szCs w:val="22"/>
          <w:lang w:eastAsia="en-US"/>
        </w:rPr>
      </w:pPr>
      <w:r w:rsidRPr="00382ED7">
        <w:rPr>
          <w:b/>
          <w:sz w:val="22"/>
          <w:szCs w:val="22"/>
          <w:lang w:eastAsia="en-US"/>
        </w:rPr>
        <w:t xml:space="preserve">Szczegółowe wymagania techniczne związane z remontem transformatora </w:t>
      </w:r>
      <w:r w:rsidRPr="00382ED7">
        <w:rPr>
          <w:b/>
          <w:color w:val="000000"/>
          <w:sz w:val="22"/>
          <w:szCs w:val="22"/>
          <w:lang w:eastAsia="en-US"/>
        </w:rPr>
        <w:t>typu TDRb-25000/110;  25MVA;  110/6kV</w:t>
      </w:r>
    </w:p>
    <w:p w14:paraId="77F1F817" w14:textId="77777777" w:rsidR="00514EE3" w:rsidRPr="00382ED7" w:rsidRDefault="00514EE3" w:rsidP="008329E1">
      <w:pPr>
        <w:numPr>
          <w:ilvl w:val="0"/>
          <w:numId w:val="98"/>
        </w:numPr>
        <w:spacing w:line="276" w:lineRule="auto"/>
        <w:contextualSpacing/>
        <w:rPr>
          <w:sz w:val="22"/>
          <w:szCs w:val="22"/>
          <w:lang w:eastAsia="en-US"/>
        </w:rPr>
      </w:pPr>
      <w:r w:rsidRPr="00382ED7">
        <w:rPr>
          <w:b/>
          <w:sz w:val="22"/>
          <w:szCs w:val="22"/>
          <w:lang w:eastAsia="en-US"/>
        </w:rPr>
        <w:t>Regeneracja oleju</w:t>
      </w:r>
      <w:r w:rsidRPr="00382ED7">
        <w:rPr>
          <w:sz w:val="22"/>
          <w:szCs w:val="22"/>
          <w:lang w:eastAsia="en-US"/>
        </w:rPr>
        <w:t xml:space="preserve"> </w:t>
      </w:r>
      <w:r w:rsidRPr="00382ED7">
        <w:rPr>
          <w:b/>
          <w:bCs/>
          <w:sz w:val="22"/>
          <w:szCs w:val="22"/>
          <w:lang w:eastAsia="en-US"/>
        </w:rPr>
        <w:t>oraz usunięcie siarki korozyjnej.</w:t>
      </w:r>
      <w:r w:rsidRPr="00382ED7">
        <w:rPr>
          <w:sz w:val="22"/>
          <w:szCs w:val="22"/>
          <w:lang w:eastAsia="en-US"/>
        </w:rPr>
        <w:t xml:space="preserve"> </w:t>
      </w:r>
    </w:p>
    <w:p w14:paraId="18C772CF" w14:textId="77777777" w:rsidR="00514EE3" w:rsidRPr="00382ED7" w:rsidRDefault="00514EE3" w:rsidP="00514EE3">
      <w:pPr>
        <w:spacing w:line="276" w:lineRule="auto"/>
        <w:rPr>
          <w:sz w:val="22"/>
          <w:szCs w:val="22"/>
          <w:lang w:eastAsia="en-US"/>
        </w:rPr>
      </w:pPr>
    </w:p>
    <w:p w14:paraId="368C2AC5" w14:textId="77777777" w:rsidR="00514EE3" w:rsidRPr="00382ED7" w:rsidRDefault="00514EE3" w:rsidP="008329E1">
      <w:pPr>
        <w:numPr>
          <w:ilvl w:val="1"/>
          <w:numId w:val="96"/>
        </w:numPr>
        <w:spacing w:line="276" w:lineRule="auto"/>
        <w:ind w:left="567"/>
        <w:contextualSpacing/>
        <w:jc w:val="both"/>
        <w:rPr>
          <w:sz w:val="22"/>
          <w:szCs w:val="22"/>
          <w:lang w:eastAsia="en-US"/>
        </w:rPr>
      </w:pPr>
      <w:r w:rsidRPr="00382ED7">
        <w:rPr>
          <w:sz w:val="22"/>
          <w:szCs w:val="22"/>
          <w:lang w:eastAsia="en-US"/>
        </w:rPr>
        <w:t xml:space="preserve">W procesie regeneracji substancje zanieczyszczające olej i produkty procesów starzeniowych oleju a także izolacji stałej powinny zostać usunięte w celu osiągnięcia jego parametrów analogicznych jak dla oleju nowego. </w:t>
      </w:r>
    </w:p>
    <w:p w14:paraId="3A518A8E" w14:textId="77777777" w:rsidR="00514EE3" w:rsidRPr="00382ED7" w:rsidRDefault="00514EE3" w:rsidP="008329E1">
      <w:pPr>
        <w:numPr>
          <w:ilvl w:val="1"/>
          <w:numId w:val="96"/>
        </w:numPr>
        <w:spacing w:line="276" w:lineRule="auto"/>
        <w:ind w:left="567"/>
        <w:contextualSpacing/>
        <w:jc w:val="both"/>
        <w:rPr>
          <w:b/>
          <w:sz w:val="22"/>
          <w:szCs w:val="22"/>
          <w:lang w:eastAsia="en-US"/>
        </w:rPr>
      </w:pPr>
      <w:r w:rsidRPr="00382ED7">
        <w:rPr>
          <w:b/>
          <w:sz w:val="22"/>
          <w:szCs w:val="22"/>
          <w:lang w:eastAsia="en-US"/>
        </w:rPr>
        <w:t>Proces regeneracji powinien być prowadzony do uzyskania parametrów analogicznych jak dla oleju nowego.</w:t>
      </w:r>
    </w:p>
    <w:p w14:paraId="653D2BE5" w14:textId="77777777" w:rsidR="00514EE3" w:rsidRPr="00382ED7" w:rsidRDefault="00514EE3" w:rsidP="008329E1">
      <w:pPr>
        <w:numPr>
          <w:ilvl w:val="1"/>
          <w:numId w:val="96"/>
        </w:numPr>
        <w:spacing w:line="276" w:lineRule="auto"/>
        <w:ind w:left="567"/>
        <w:contextualSpacing/>
        <w:jc w:val="both"/>
        <w:rPr>
          <w:sz w:val="22"/>
          <w:szCs w:val="22"/>
          <w:lang w:eastAsia="en-US"/>
        </w:rPr>
      </w:pPr>
      <w:r w:rsidRPr="00382ED7">
        <w:rPr>
          <w:sz w:val="22"/>
          <w:szCs w:val="22"/>
          <w:lang w:eastAsia="en-US"/>
        </w:rPr>
        <w:t xml:space="preserve">Regeneracja prowadzona w trybie </w:t>
      </w:r>
      <w:proofErr w:type="spellStart"/>
      <w:r w:rsidRPr="00382ED7">
        <w:rPr>
          <w:sz w:val="22"/>
          <w:szCs w:val="22"/>
          <w:lang w:eastAsia="en-US"/>
        </w:rPr>
        <w:t>odszlamiania</w:t>
      </w:r>
      <w:proofErr w:type="spellEnd"/>
      <w:r w:rsidRPr="00382ED7">
        <w:rPr>
          <w:sz w:val="22"/>
          <w:szCs w:val="22"/>
          <w:lang w:eastAsia="en-US"/>
        </w:rPr>
        <w:t xml:space="preserve"> powinna zapewnić usunięcie osadów z izolacji stałej i innych elementów części aktywnej poprzez cyrkulację gorącego oleju.</w:t>
      </w:r>
    </w:p>
    <w:p w14:paraId="76C9E6E0" w14:textId="77777777" w:rsidR="00514EE3" w:rsidRPr="00382ED7" w:rsidRDefault="00514EE3" w:rsidP="00514EE3">
      <w:pPr>
        <w:spacing w:line="276" w:lineRule="auto"/>
        <w:contextualSpacing/>
        <w:rPr>
          <w:sz w:val="22"/>
          <w:szCs w:val="22"/>
          <w:lang w:eastAsia="en-US"/>
        </w:rPr>
      </w:pPr>
    </w:p>
    <w:p w14:paraId="3AAB14CA" w14:textId="77777777" w:rsidR="00514EE3" w:rsidRPr="00382ED7" w:rsidRDefault="00514EE3" w:rsidP="00514EE3">
      <w:pPr>
        <w:spacing w:line="276" w:lineRule="auto"/>
        <w:contextualSpacing/>
        <w:jc w:val="both"/>
        <w:rPr>
          <w:sz w:val="22"/>
          <w:szCs w:val="22"/>
          <w:lang w:eastAsia="en-US"/>
        </w:rPr>
      </w:pPr>
      <w:r w:rsidRPr="00382ED7">
        <w:rPr>
          <w:sz w:val="22"/>
          <w:szCs w:val="22"/>
          <w:lang w:eastAsia="en-US"/>
        </w:rPr>
        <w:t>Po zakończeniu prac olej powinien spełniać wymagania norm IEC i posiadać wymagane parametry minimalne:</w:t>
      </w:r>
    </w:p>
    <w:p w14:paraId="50495522" w14:textId="77777777" w:rsidR="00514EE3" w:rsidRPr="00382ED7" w:rsidRDefault="00514EE3" w:rsidP="00514EE3">
      <w:pPr>
        <w:spacing w:line="276" w:lineRule="auto"/>
        <w:contextualSpacing/>
        <w:jc w:val="both"/>
        <w:rPr>
          <w:sz w:val="22"/>
          <w:szCs w:val="22"/>
          <w:lang w:eastAsia="en-US"/>
        </w:rPr>
      </w:pPr>
    </w:p>
    <w:tbl>
      <w:tblPr>
        <w:tblW w:w="7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3943"/>
        <w:gridCol w:w="1985"/>
        <w:gridCol w:w="1275"/>
      </w:tblGrid>
      <w:tr w:rsidR="00514EE3" w:rsidRPr="00382ED7" w14:paraId="30AC15DD" w14:textId="77777777" w:rsidTr="00CF7E64">
        <w:trPr>
          <w:trHeight w:val="360"/>
          <w:jc w:val="center"/>
        </w:trPr>
        <w:tc>
          <w:tcPr>
            <w:tcW w:w="3943" w:type="dxa"/>
            <w:shd w:val="clear" w:color="auto" w:fill="F3F9FA"/>
            <w:tcMar>
              <w:top w:w="15" w:type="dxa"/>
              <w:left w:w="70" w:type="dxa"/>
              <w:bottom w:w="0" w:type="dxa"/>
              <w:right w:w="70" w:type="dxa"/>
            </w:tcMar>
            <w:vAlign w:val="center"/>
            <w:hideMark/>
          </w:tcPr>
          <w:p w14:paraId="2853EBB2" w14:textId="77777777" w:rsidR="00514EE3" w:rsidRPr="00382ED7" w:rsidRDefault="00514EE3" w:rsidP="00CF7E64">
            <w:pPr>
              <w:spacing w:line="276" w:lineRule="auto"/>
              <w:rPr>
                <w:sz w:val="22"/>
                <w:szCs w:val="22"/>
              </w:rPr>
            </w:pPr>
            <w:r w:rsidRPr="00382ED7">
              <w:rPr>
                <w:kern w:val="24"/>
                <w:sz w:val="22"/>
                <w:szCs w:val="22"/>
              </w:rPr>
              <w:t>Napięcie przebicia (</w:t>
            </w:r>
            <w:proofErr w:type="spellStart"/>
            <w:r w:rsidRPr="00382ED7">
              <w:rPr>
                <w:kern w:val="24"/>
                <w:sz w:val="22"/>
                <w:szCs w:val="22"/>
              </w:rPr>
              <w:t>kV</w:t>
            </w:r>
            <w:proofErr w:type="spellEnd"/>
            <w:r w:rsidRPr="00382ED7">
              <w:rPr>
                <w:kern w:val="24"/>
                <w:sz w:val="22"/>
                <w:szCs w:val="22"/>
              </w:rPr>
              <w:t xml:space="preserve"> / 2,5 mm)</w:t>
            </w:r>
          </w:p>
        </w:tc>
        <w:tc>
          <w:tcPr>
            <w:tcW w:w="1985" w:type="dxa"/>
            <w:shd w:val="clear" w:color="auto" w:fill="F3F9FA"/>
            <w:tcMar>
              <w:top w:w="15" w:type="dxa"/>
              <w:left w:w="70" w:type="dxa"/>
              <w:bottom w:w="0" w:type="dxa"/>
              <w:right w:w="70" w:type="dxa"/>
            </w:tcMar>
            <w:vAlign w:val="center"/>
            <w:hideMark/>
          </w:tcPr>
          <w:p w14:paraId="3685C62F" w14:textId="77777777" w:rsidR="00514EE3" w:rsidRPr="00382ED7" w:rsidRDefault="00514EE3" w:rsidP="00CF7E64">
            <w:pPr>
              <w:spacing w:line="276" w:lineRule="auto"/>
              <w:jc w:val="center"/>
              <w:rPr>
                <w:sz w:val="22"/>
                <w:szCs w:val="22"/>
              </w:rPr>
            </w:pPr>
            <w:r w:rsidRPr="00382ED7">
              <w:rPr>
                <w:kern w:val="24"/>
                <w:sz w:val="22"/>
                <w:szCs w:val="22"/>
              </w:rPr>
              <w:t>IEC 60156</w:t>
            </w:r>
          </w:p>
        </w:tc>
        <w:tc>
          <w:tcPr>
            <w:tcW w:w="1275" w:type="dxa"/>
            <w:shd w:val="clear" w:color="auto" w:fill="F3F9FA"/>
            <w:tcMar>
              <w:top w:w="15" w:type="dxa"/>
              <w:left w:w="70" w:type="dxa"/>
              <w:bottom w:w="0" w:type="dxa"/>
              <w:right w:w="70" w:type="dxa"/>
            </w:tcMar>
            <w:vAlign w:val="center"/>
            <w:hideMark/>
          </w:tcPr>
          <w:p w14:paraId="4510CD98" w14:textId="77777777" w:rsidR="00514EE3" w:rsidRPr="00382ED7" w:rsidRDefault="00514EE3" w:rsidP="00CF7E64">
            <w:pPr>
              <w:spacing w:line="276" w:lineRule="auto"/>
              <w:jc w:val="center"/>
              <w:rPr>
                <w:sz w:val="22"/>
                <w:szCs w:val="22"/>
              </w:rPr>
            </w:pPr>
            <w:r w:rsidRPr="00382ED7">
              <w:rPr>
                <w:kern w:val="24"/>
                <w:sz w:val="22"/>
                <w:szCs w:val="22"/>
              </w:rPr>
              <w:t>&gt;  70</w:t>
            </w:r>
          </w:p>
        </w:tc>
      </w:tr>
      <w:tr w:rsidR="00514EE3" w:rsidRPr="00382ED7" w14:paraId="59828147" w14:textId="77777777" w:rsidTr="00CF7E64">
        <w:trPr>
          <w:trHeight w:val="360"/>
          <w:jc w:val="center"/>
        </w:trPr>
        <w:tc>
          <w:tcPr>
            <w:tcW w:w="3943" w:type="dxa"/>
            <w:shd w:val="clear" w:color="auto" w:fill="F3F9FA"/>
            <w:tcMar>
              <w:top w:w="15" w:type="dxa"/>
              <w:left w:w="70" w:type="dxa"/>
              <w:bottom w:w="0" w:type="dxa"/>
              <w:right w:w="70" w:type="dxa"/>
            </w:tcMar>
            <w:vAlign w:val="center"/>
            <w:hideMark/>
          </w:tcPr>
          <w:p w14:paraId="54CF8A5D" w14:textId="77777777" w:rsidR="00514EE3" w:rsidRPr="00382ED7" w:rsidRDefault="00514EE3" w:rsidP="00CF7E64">
            <w:pPr>
              <w:spacing w:line="276" w:lineRule="auto"/>
              <w:rPr>
                <w:sz w:val="22"/>
                <w:szCs w:val="22"/>
              </w:rPr>
            </w:pPr>
            <w:r w:rsidRPr="00382ED7">
              <w:rPr>
                <w:kern w:val="24"/>
                <w:sz w:val="22"/>
                <w:szCs w:val="22"/>
              </w:rPr>
              <w:t>Liczba kwasowa (mg KOH / g)</w:t>
            </w:r>
          </w:p>
        </w:tc>
        <w:tc>
          <w:tcPr>
            <w:tcW w:w="1985" w:type="dxa"/>
            <w:shd w:val="clear" w:color="auto" w:fill="F3F9FA"/>
            <w:tcMar>
              <w:top w:w="15" w:type="dxa"/>
              <w:left w:w="70" w:type="dxa"/>
              <w:bottom w:w="0" w:type="dxa"/>
              <w:right w:w="70" w:type="dxa"/>
            </w:tcMar>
            <w:vAlign w:val="center"/>
            <w:hideMark/>
          </w:tcPr>
          <w:p w14:paraId="38FBEBC6" w14:textId="77777777" w:rsidR="00514EE3" w:rsidRPr="00382ED7" w:rsidRDefault="00514EE3" w:rsidP="00CF7E64">
            <w:pPr>
              <w:spacing w:line="276" w:lineRule="auto"/>
              <w:jc w:val="center"/>
              <w:rPr>
                <w:sz w:val="22"/>
                <w:szCs w:val="22"/>
              </w:rPr>
            </w:pPr>
            <w:r w:rsidRPr="00382ED7">
              <w:rPr>
                <w:kern w:val="24"/>
                <w:sz w:val="22"/>
                <w:szCs w:val="22"/>
              </w:rPr>
              <w:t>IEC 60296</w:t>
            </w:r>
          </w:p>
        </w:tc>
        <w:tc>
          <w:tcPr>
            <w:tcW w:w="1275" w:type="dxa"/>
            <w:shd w:val="clear" w:color="auto" w:fill="F3F9FA"/>
            <w:tcMar>
              <w:top w:w="15" w:type="dxa"/>
              <w:left w:w="70" w:type="dxa"/>
              <w:bottom w:w="0" w:type="dxa"/>
              <w:right w:w="70" w:type="dxa"/>
            </w:tcMar>
            <w:vAlign w:val="center"/>
            <w:hideMark/>
          </w:tcPr>
          <w:p w14:paraId="3390EA8A" w14:textId="77777777" w:rsidR="00514EE3" w:rsidRPr="00382ED7" w:rsidRDefault="00514EE3" w:rsidP="00CF7E64">
            <w:pPr>
              <w:spacing w:line="276" w:lineRule="auto"/>
              <w:jc w:val="center"/>
              <w:rPr>
                <w:sz w:val="22"/>
                <w:szCs w:val="22"/>
              </w:rPr>
            </w:pPr>
            <w:r w:rsidRPr="00382ED7">
              <w:rPr>
                <w:kern w:val="24"/>
                <w:sz w:val="22"/>
                <w:szCs w:val="22"/>
              </w:rPr>
              <w:t>&lt;  0,02</w:t>
            </w:r>
          </w:p>
        </w:tc>
      </w:tr>
      <w:tr w:rsidR="00514EE3" w:rsidRPr="00382ED7" w14:paraId="4C2B6B0D" w14:textId="77777777" w:rsidTr="00CF7E64">
        <w:trPr>
          <w:trHeight w:val="360"/>
          <w:jc w:val="center"/>
        </w:trPr>
        <w:tc>
          <w:tcPr>
            <w:tcW w:w="3943" w:type="dxa"/>
            <w:shd w:val="clear" w:color="auto" w:fill="F3F9FA"/>
            <w:tcMar>
              <w:top w:w="15" w:type="dxa"/>
              <w:left w:w="70" w:type="dxa"/>
              <w:bottom w:w="0" w:type="dxa"/>
              <w:right w:w="70" w:type="dxa"/>
            </w:tcMar>
            <w:vAlign w:val="center"/>
            <w:hideMark/>
          </w:tcPr>
          <w:p w14:paraId="7EA67621" w14:textId="77777777" w:rsidR="00514EE3" w:rsidRPr="00382ED7" w:rsidRDefault="00514EE3" w:rsidP="00CF7E64">
            <w:pPr>
              <w:spacing w:line="276" w:lineRule="auto"/>
              <w:rPr>
                <w:sz w:val="22"/>
                <w:szCs w:val="22"/>
              </w:rPr>
            </w:pPr>
            <w:r w:rsidRPr="00382ED7">
              <w:rPr>
                <w:kern w:val="24"/>
                <w:sz w:val="22"/>
                <w:szCs w:val="22"/>
              </w:rPr>
              <w:t>Zawartość wody (mg / kg)</w:t>
            </w:r>
          </w:p>
        </w:tc>
        <w:tc>
          <w:tcPr>
            <w:tcW w:w="1985" w:type="dxa"/>
            <w:shd w:val="clear" w:color="auto" w:fill="F3F9FA"/>
            <w:tcMar>
              <w:top w:w="15" w:type="dxa"/>
              <w:left w:w="70" w:type="dxa"/>
              <w:bottom w:w="0" w:type="dxa"/>
              <w:right w:w="70" w:type="dxa"/>
            </w:tcMar>
            <w:vAlign w:val="center"/>
            <w:hideMark/>
          </w:tcPr>
          <w:p w14:paraId="530EBB0F" w14:textId="77777777" w:rsidR="00514EE3" w:rsidRPr="00382ED7" w:rsidRDefault="00514EE3" w:rsidP="00CF7E64">
            <w:pPr>
              <w:spacing w:line="276" w:lineRule="auto"/>
              <w:jc w:val="center"/>
              <w:rPr>
                <w:sz w:val="22"/>
                <w:szCs w:val="22"/>
              </w:rPr>
            </w:pPr>
            <w:r w:rsidRPr="00382ED7">
              <w:rPr>
                <w:kern w:val="24"/>
                <w:sz w:val="22"/>
                <w:szCs w:val="22"/>
              </w:rPr>
              <w:t>IEC 60814</w:t>
            </w:r>
          </w:p>
        </w:tc>
        <w:tc>
          <w:tcPr>
            <w:tcW w:w="1275" w:type="dxa"/>
            <w:shd w:val="clear" w:color="auto" w:fill="F3F9FA"/>
            <w:tcMar>
              <w:top w:w="15" w:type="dxa"/>
              <w:left w:w="70" w:type="dxa"/>
              <w:bottom w:w="0" w:type="dxa"/>
              <w:right w:w="70" w:type="dxa"/>
            </w:tcMar>
            <w:vAlign w:val="center"/>
            <w:hideMark/>
          </w:tcPr>
          <w:p w14:paraId="772B1E04" w14:textId="77777777" w:rsidR="00514EE3" w:rsidRPr="00382ED7" w:rsidRDefault="00514EE3" w:rsidP="00CF7E64">
            <w:pPr>
              <w:spacing w:line="276" w:lineRule="auto"/>
              <w:jc w:val="center"/>
              <w:rPr>
                <w:sz w:val="22"/>
                <w:szCs w:val="22"/>
              </w:rPr>
            </w:pPr>
            <w:r w:rsidRPr="00382ED7">
              <w:rPr>
                <w:kern w:val="24"/>
                <w:sz w:val="22"/>
                <w:szCs w:val="22"/>
              </w:rPr>
              <w:t>&lt;  10</w:t>
            </w:r>
          </w:p>
        </w:tc>
      </w:tr>
      <w:tr w:rsidR="00514EE3" w:rsidRPr="00382ED7" w14:paraId="3A6CC462" w14:textId="77777777" w:rsidTr="00CF7E64">
        <w:trPr>
          <w:trHeight w:val="360"/>
          <w:jc w:val="center"/>
        </w:trPr>
        <w:tc>
          <w:tcPr>
            <w:tcW w:w="3943" w:type="dxa"/>
            <w:shd w:val="clear" w:color="auto" w:fill="F3F9FA"/>
            <w:tcMar>
              <w:top w:w="15" w:type="dxa"/>
              <w:left w:w="70" w:type="dxa"/>
              <w:bottom w:w="0" w:type="dxa"/>
              <w:right w:w="70" w:type="dxa"/>
            </w:tcMar>
            <w:vAlign w:val="center"/>
            <w:hideMark/>
          </w:tcPr>
          <w:p w14:paraId="38B6A545" w14:textId="77777777" w:rsidR="00514EE3" w:rsidRPr="00382ED7" w:rsidRDefault="00514EE3" w:rsidP="00CF7E64">
            <w:pPr>
              <w:spacing w:line="276" w:lineRule="auto"/>
              <w:rPr>
                <w:sz w:val="22"/>
                <w:szCs w:val="22"/>
              </w:rPr>
            </w:pPr>
            <w:r w:rsidRPr="00382ED7">
              <w:rPr>
                <w:kern w:val="24"/>
                <w:sz w:val="22"/>
                <w:szCs w:val="22"/>
              </w:rPr>
              <w:t xml:space="preserve">Współczynnik strat </w:t>
            </w:r>
            <w:proofErr w:type="spellStart"/>
            <w:r w:rsidRPr="00382ED7">
              <w:rPr>
                <w:kern w:val="24"/>
                <w:sz w:val="22"/>
                <w:szCs w:val="22"/>
              </w:rPr>
              <w:t>tg</w:t>
            </w:r>
            <w:proofErr w:type="spellEnd"/>
            <w:r w:rsidRPr="00382ED7">
              <w:rPr>
                <w:kern w:val="24"/>
                <w:sz w:val="22"/>
                <w:szCs w:val="22"/>
              </w:rPr>
              <w:t xml:space="preserve"> δ przy 90°C </w:t>
            </w:r>
          </w:p>
        </w:tc>
        <w:tc>
          <w:tcPr>
            <w:tcW w:w="1985" w:type="dxa"/>
            <w:shd w:val="clear" w:color="auto" w:fill="F3F9FA"/>
            <w:tcMar>
              <w:top w:w="15" w:type="dxa"/>
              <w:left w:w="70" w:type="dxa"/>
              <w:bottom w:w="0" w:type="dxa"/>
              <w:right w:w="70" w:type="dxa"/>
            </w:tcMar>
            <w:vAlign w:val="center"/>
            <w:hideMark/>
          </w:tcPr>
          <w:p w14:paraId="51EF0FD9" w14:textId="77777777" w:rsidR="00514EE3" w:rsidRPr="00382ED7" w:rsidRDefault="00514EE3" w:rsidP="00CF7E64">
            <w:pPr>
              <w:spacing w:line="276" w:lineRule="auto"/>
              <w:jc w:val="center"/>
              <w:rPr>
                <w:sz w:val="22"/>
                <w:szCs w:val="22"/>
              </w:rPr>
            </w:pPr>
            <w:r w:rsidRPr="00382ED7">
              <w:rPr>
                <w:kern w:val="24"/>
                <w:sz w:val="22"/>
                <w:szCs w:val="22"/>
              </w:rPr>
              <w:t>IEC 60247</w:t>
            </w:r>
          </w:p>
        </w:tc>
        <w:tc>
          <w:tcPr>
            <w:tcW w:w="1275" w:type="dxa"/>
            <w:shd w:val="clear" w:color="auto" w:fill="F3F9FA"/>
            <w:tcMar>
              <w:top w:w="15" w:type="dxa"/>
              <w:left w:w="70" w:type="dxa"/>
              <w:bottom w:w="0" w:type="dxa"/>
              <w:right w:w="70" w:type="dxa"/>
            </w:tcMar>
            <w:vAlign w:val="center"/>
            <w:hideMark/>
          </w:tcPr>
          <w:p w14:paraId="5B3FD21F" w14:textId="77777777" w:rsidR="00514EE3" w:rsidRPr="00382ED7" w:rsidRDefault="00514EE3" w:rsidP="00CF7E64">
            <w:pPr>
              <w:spacing w:line="276" w:lineRule="auto"/>
              <w:jc w:val="center"/>
              <w:rPr>
                <w:sz w:val="22"/>
                <w:szCs w:val="22"/>
              </w:rPr>
            </w:pPr>
            <w:r w:rsidRPr="00382ED7">
              <w:rPr>
                <w:kern w:val="24"/>
                <w:sz w:val="22"/>
                <w:szCs w:val="22"/>
              </w:rPr>
              <w:t>&lt;  0,005</w:t>
            </w:r>
          </w:p>
        </w:tc>
      </w:tr>
    </w:tbl>
    <w:p w14:paraId="79B6A443" w14:textId="77777777" w:rsidR="00514EE3" w:rsidRPr="00382ED7" w:rsidRDefault="00514EE3" w:rsidP="00514EE3">
      <w:pPr>
        <w:spacing w:line="276" w:lineRule="auto"/>
        <w:rPr>
          <w:sz w:val="22"/>
          <w:szCs w:val="22"/>
          <w:lang w:eastAsia="en-US"/>
        </w:rPr>
      </w:pPr>
    </w:p>
    <w:p w14:paraId="6EC8952C" w14:textId="77777777" w:rsidR="00514EE3" w:rsidRPr="00382ED7" w:rsidRDefault="00514EE3" w:rsidP="00514EE3">
      <w:pPr>
        <w:spacing w:line="276" w:lineRule="auto"/>
        <w:ind w:firstLine="708"/>
        <w:contextualSpacing/>
        <w:rPr>
          <w:sz w:val="22"/>
          <w:szCs w:val="22"/>
          <w:lang w:eastAsia="en-US"/>
        </w:rPr>
      </w:pPr>
      <w:r w:rsidRPr="00382ED7">
        <w:rPr>
          <w:sz w:val="22"/>
          <w:szCs w:val="22"/>
          <w:lang w:eastAsia="en-US"/>
        </w:rPr>
        <w:t>W okresie do 24 miesięcy parametry oleju powinny być nie gorsze niż:</w:t>
      </w:r>
    </w:p>
    <w:p w14:paraId="200FBC7C" w14:textId="77777777" w:rsidR="00514EE3" w:rsidRPr="00382ED7" w:rsidRDefault="00514EE3" w:rsidP="00514EE3">
      <w:pPr>
        <w:spacing w:line="276" w:lineRule="auto"/>
        <w:ind w:left="708" w:firstLine="516"/>
        <w:rPr>
          <w:sz w:val="22"/>
          <w:szCs w:val="22"/>
          <w:lang w:eastAsia="en-US"/>
        </w:rPr>
      </w:pPr>
    </w:p>
    <w:tbl>
      <w:tblPr>
        <w:tblW w:w="7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3943"/>
        <w:gridCol w:w="1985"/>
        <w:gridCol w:w="1275"/>
      </w:tblGrid>
      <w:tr w:rsidR="00514EE3" w:rsidRPr="00382ED7" w14:paraId="059E2354" w14:textId="77777777" w:rsidTr="00CF7E64">
        <w:trPr>
          <w:trHeight w:val="360"/>
          <w:jc w:val="center"/>
        </w:trPr>
        <w:tc>
          <w:tcPr>
            <w:tcW w:w="3943" w:type="dxa"/>
            <w:shd w:val="clear" w:color="auto" w:fill="F3F9FA"/>
            <w:tcMar>
              <w:top w:w="15" w:type="dxa"/>
              <w:left w:w="70" w:type="dxa"/>
              <w:bottom w:w="0" w:type="dxa"/>
              <w:right w:w="70" w:type="dxa"/>
            </w:tcMar>
            <w:vAlign w:val="center"/>
          </w:tcPr>
          <w:p w14:paraId="16BEB27F" w14:textId="77777777" w:rsidR="00514EE3" w:rsidRPr="00382ED7" w:rsidRDefault="00514EE3" w:rsidP="00CF7E64">
            <w:pPr>
              <w:spacing w:line="276" w:lineRule="auto"/>
              <w:rPr>
                <w:sz w:val="22"/>
                <w:szCs w:val="22"/>
              </w:rPr>
            </w:pPr>
            <w:r w:rsidRPr="00382ED7">
              <w:rPr>
                <w:kern w:val="24"/>
                <w:sz w:val="22"/>
                <w:szCs w:val="22"/>
              </w:rPr>
              <w:t>Napięcie przebicia (</w:t>
            </w:r>
            <w:proofErr w:type="spellStart"/>
            <w:r w:rsidRPr="00382ED7">
              <w:rPr>
                <w:kern w:val="24"/>
                <w:sz w:val="22"/>
                <w:szCs w:val="22"/>
              </w:rPr>
              <w:t>kV</w:t>
            </w:r>
            <w:proofErr w:type="spellEnd"/>
            <w:r w:rsidRPr="00382ED7">
              <w:rPr>
                <w:kern w:val="24"/>
                <w:sz w:val="22"/>
                <w:szCs w:val="22"/>
              </w:rPr>
              <w:t xml:space="preserve"> / 2,5 mm)*</w:t>
            </w:r>
          </w:p>
        </w:tc>
        <w:tc>
          <w:tcPr>
            <w:tcW w:w="1985" w:type="dxa"/>
            <w:shd w:val="clear" w:color="auto" w:fill="F3F9FA"/>
            <w:vAlign w:val="center"/>
          </w:tcPr>
          <w:p w14:paraId="2CD2769F" w14:textId="77777777" w:rsidR="00514EE3" w:rsidRPr="00382ED7" w:rsidRDefault="00514EE3" w:rsidP="00CF7E64">
            <w:pPr>
              <w:spacing w:line="276" w:lineRule="auto"/>
              <w:jc w:val="center"/>
              <w:rPr>
                <w:sz w:val="22"/>
                <w:szCs w:val="22"/>
              </w:rPr>
            </w:pPr>
            <w:r w:rsidRPr="00382ED7">
              <w:rPr>
                <w:kern w:val="24"/>
                <w:sz w:val="22"/>
                <w:szCs w:val="22"/>
              </w:rPr>
              <w:t>IEC 60156</w:t>
            </w:r>
          </w:p>
        </w:tc>
        <w:tc>
          <w:tcPr>
            <w:tcW w:w="1275" w:type="dxa"/>
            <w:shd w:val="clear" w:color="auto" w:fill="F3F9FA"/>
            <w:tcMar>
              <w:top w:w="15" w:type="dxa"/>
              <w:left w:w="70" w:type="dxa"/>
              <w:bottom w:w="0" w:type="dxa"/>
              <w:right w:w="70" w:type="dxa"/>
            </w:tcMar>
            <w:vAlign w:val="center"/>
          </w:tcPr>
          <w:p w14:paraId="211D8C5A" w14:textId="77777777" w:rsidR="00514EE3" w:rsidRPr="00382ED7" w:rsidRDefault="00514EE3" w:rsidP="00CF7E64">
            <w:pPr>
              <w:spacing w:line="276" w:lineRule="auto"/>
              <w:jc w:val="center"/>
              <w:rPr>
                <w:sz w:val="22"/>
                <w:szCs w:val="22"/>
              </w:rPr>
            </w:pPr>
            <w:r w:rsidRPr="00382ED7">
              <w:rPr>
                <w:kern w:val="24"/>
                <w:sz w:val="22"/>
                <w:szCs w:val="22"/>
              </w:rPr>
              <w:t>&gt;  70</w:t>
            </w:r>
          </w:p>
        </w:tc>
      </w:tr>
      <w:tr w:rsidR="00514EE3" w:rsidRPr="00382ED7" w14:paraId="08E5E7B8" w14:textId="77777777" w:rsidTr="00CF7E64">
        <w:trPr>
          <w:trHeight w:val="360"/>
          <w:jc w:val="center"/>
        </w:trPr>
        <w:tc>
          <w:tcPr>
            <w:tcW w:w="3943" w:type="dxa"/>
            <w:shd w:val="clear" w:color="auto" w:fill="F3F9FA"/>
            <w:tcMar>
              <w:top w:w="15" w:type="dxa"/>
              <w:left w:w="70" w:type="dxa"/>
              <w:bottom w:w="0" w:type="dxa"/>
              <w:right w:w="70" w:type="dxa"/>
            </w:tcMar>
            <w:vAlign w:val="center"/>
            <w:hideMark/>
          </w:tcPr>
          <w:p w14:paraId="1EBDFDB2" w14:textId="77777777" w:rsidR="00514EE3" w:rsidRPr="00382ED7" w:rsidRDefault="00514EE3" w:rsidP="00CF7E64">
            <w:pPr>
              <w:spacing w:line="276" w:lineRule="auto"/>
              <w:rPr>
                <w:sz w:val="22"/>
                <w:szCs w:val="22"/>
              </w:rPr>
            </w:pPr>
            <w:r w:rsidRPr="00382ED7">
              <w:rPr>
                <w:kern w:val="24"/>
                <w:sz w:val="22"/>
                <w:szCs w:val="22"/>
              </w:rPr>
              <w:t>Liczba kwasowa (mg KOH / g)</w:t>
            </w:r>
          </w:p>
        </w:tc>
        <w:tc>
          <w:tcPr>
            <w:tcW w:w="1985" w:type="dxa"/>
            <w:shd w:val="clear" w:color="auto" w:fill="F3F9FA"/>
            <w:vAlign w:val="center"/>
          </w:tcPr>
          <w:p w14:paraId="79BA67A2" w14:textId="77777777" w:rsidR="00514EE3" w:rsidRPr="00382ED7" w:rsidRDefault="00514EE3" w:rsidP="00CF7E64">
            <w:pPr>
              <w:spacing w:line="276" w:lineRule="auto"/>
              <w:jc w:val="center"/>
              <w:rPr>
                <w:sz w:val="22"/>
                <w:szCs w:val="22"/>
              </w:rPr>
            </w:pPr>
            <w:r w:rsidRPr="00382ED7">
              <w:rPr>
                <w:kern w:val="24"/>
                <w:sz w:val="22"/>
                <w:szCs w:val="22"/>
              </w:rPr>
              <w:t>IEC 60296</w:t>
            </w:r>
          </w:p>
        </w:tc>
        <w:tc>
          <w:tcPr>
            <w:tcW w:w="1275" w:type="dxa"/>
            <w:shd w:val="clear" w:color="auto" w:fill="F3F9FA"/>
            <w:tcMar>
              <w:top w:w="15" w:type="dxa"/>
              <w:left w:w="70" w:type="dxa"/>
              <w:bottom w:w="0" w:type="dxa"/>
              <w:right w:w="70" w:type="dxa"/>
            </w:tcMar>
            <w:vAlign w:val="center"/>
            <w:hideMark/>
          </w:tcPr>
          <w:p w14:paraId="7F26A71C" w14:textId="77777777" w:rsidR="00514EE3" w:rsidRPr="00382ED7" w:rsidRDefault="00514EE3" w:rsidP="00CF7E64">
            <w:pPr>
              <w:spacing w:line="276" w:lineRule="auto"/>
              <w:jc w:val="center"/>
              <w:rPr>
                <w:sz w:val="22"/>
                <w:szCs w:val="22"/>
              </w:rPr>
            </w:pPr>
            <w:r w:rsidRPr="00382ED7">
              <w:rPr>
                <w:kern w:val="24"/>
                <w:sz w:val="22"/>
                <w:szCs w:val="22"/>
              </w:rPr>
              <w:t>&lt;  0,03</w:t>
            </w:r>
          </w:p>
        </w:tc>
      </w:tr>
      <w:tr w:rsidR="00514EE3" w:rsidRPr="00382ED7" w14:paraId="52101332" w14:textId="77777777" w:rsidTr="00CF7E64">
        <w:trPr>
          <w:trHeight w:val="360"/>
          <w:jc w:val="center"/>
        </w:trPr>
        <w:tc>
          <w:tcPr>
            <w:tcW w:w="3943" w:type="dxa"/>
            <w:shd w:val="clear" w:color="auto" w:fill="F3F9FA"/>
            <w:tcMar>
              <w:top w:w="15" w:type="dxa"/>
              <w:left w:w="70" w:type="dxa"/>
              <w:bottom w:w="0" w:type="dxa"/>
              <w:right w:w="70" w:type="dxa"/>
            </w:tcMar>
            <w:vAlign w:val="center"/>
            <w:hideMark/>
          </w:tcPr>
          <w:p w14:paraId="76F72BC6" w14:textId="77777777" w:rsidR="00514EE3" w:rsidRPr="00382ED7" w:rsidRDefault="00514EE3" w:rsidP="00CF7E64">
            <w:pPr>
              <w:spacing w:line="276" w:lineRule="auto"/>
              <w:rPr>
                <w:sz w:val="22"/>
                <w:szCs w:val="22"/>
              </w:rPr>
            </w:pPr>
            <w:r w:rsidRPr="00382ED7">
              <w:rPr>
                <w:kern w:val="24"/>
                <w:sz w:val="22"/>
                <w:szCs w:val="22"/>
              </w:rPr>
              <w:t xml:space="preserve">Współczynnik strat </w:t>
            </w:r>
            <w:proofErr w:type="spellStart"/>
            <w:r w:rsidRPr="00382ED7">
              <w:rPr>
                <w:kern w:val="24"/>
                <w:sz w:val="22"/>
                <w:szCs w:val="22"/>
              </w:rPr>
              <w:t>tg</w:t>
            </w:r>
            <w:proofErr w:type="spellEnd"/>
            <w:r w:rsidRPr="00382ED7">
              <w:rPr>
                <w:kern w:val="24"/>
                <w:sz w:val="22"/>
                <w:szCs w:val="22"/>
              </w:rPr>
              <w:t xml:space="preserve"> δ przy 90°C </w:t>
            </w:r>
          </w:p>
        </w:tc>
        <w:tc>
          <w:tcPr>
            <w:tcW w:w="1985" w:type="dxa"/>
            <w:shd w:val="clear" w:color="auto" w:fill="F3F9FA"/>
            <w:vAlign w:val="center"/>
          </w:tcPr>
          <w:p w14:paraId="03573209" w14:textId="77777777" w:rsidR="00514EE3" w:rsidRPr="00382ED7" w:rsidRDefault="00514EE3" w:rsidP="00CF7E64">
            <w:pPr>
              <w:spacing w:line="276" w:lineRule="auto"/>
              <w:jc w:val="center"/>
              <w:rPr>
                <w:sz w:val="22"/>
                <w:szCs w:val="22"/>
              </w:rPr>
            </w:pPr>
            <w:r w:rsidRPr="00382ED7">
              <w:rPr>
                <w:kern w:val="24"/>
                <w:sz w:val="22"/>
                <w:szCs w:val="22"/>
              </w:rPr>
              <w:t>IEC 60247</w:t>
            </w:r>
          </w:p>
        </w:tc>
        <w:tc>
          <w:tcPr>
            <w:tcW w:w="1275" w:type="dxa"/>
            <w:shd w:val="clear" w:color="auto" w:fill="F3F9FA"/>
            <w:tcMar>
              <w:top w:w="15" w:type="dxa"/>
              <w:left w:w="70" w:type="dxa"/>
              <w:bottom w:w="0" w:type="dxa"/>
              <w:right w:w="70" w:type="dxa"/>
            </w:tcMar>
            <w:vAlign w:val="center"/>
            <w:hideMark/>
          </w:tcPr>
          <w:p w14:paraId="43273459" w14:textId="77777777" w:rsidR="00514EE3" w:rsidRPr="00382ED7" w:rsidRDefault="00514EE3" w:rsidP="00CF7E64">
            <w:pPr>
              <w:spacing w:line="276" w:lineRule="auto"/>
              <w:jc w:val="center"/>
              <w:rPr>
                <w:sz w:val="22"/>
                <w:szCs w:val="22"/>
              </w:rPr>
            </w:pPr>
            <w:r w:rsidRPr="00382ED7">
              <w:rPr>
                <w:kern w:val="24"/>
                <w:sz w:val="22"/>
                <w:szCs w:val="22"/>
              </w:rPr>
              <w:t>&lt;  0,01</w:t>
            </w:r>
          </w:p>
        </w:tc>
      </w:tr>
    </w:tbl>
    <w:p w14:paraId="4DBD4F56" w14:textId="77777777" w:rsidR="00514EE3" w:rsidRPr="00382ED7" w:rsidRDefault="00514EE3" w:rsidP="00514EE3">
      <w:pPr>
        <w:spacing w:line="276" w:lineRule="auto"/>
        <w:ind w:left="1224"/>
        <w:rPr>
          <w:sz w:val="22"/>
          <w:szCs w:val="22"/>
          <w:lang w:eastAsia="en-US"/>
        </w:rPr>
      </w:pPr>
      <w:r w:rsidRPr="00382ED7">
        <w:rPr>
          <w:sz w:val="22"/>
          <w:szCs w:val="22"/>
          <w:lang w:eastAsia="en-US"/>
        </w:rPr>
        <w:t>* przy zawartości wody rozpuszczonej poniżej 15 mg/kg</w:t>
      </w:r>
    </w:p>
    <w:p w14:paraId="72997ED7" w14:textId="77777777" w:rsidR="00514EE3" w:rsidRPr="00382ED7" w:rsidRDefault="00514EE3" w:rsidP="00514EE3">
      <w:pPr>
        <w:suppressAutoHyphens/>
        <w:spacing w:line="276" w:lineRule="auto"/>
        <w:ind w:left="1713"/>
        <w:contextualSpacing/>
        <w:rPr>
          <w:sz w:val="22"/>
          <w:szCs w:val="22"/>
          <w:lang w:eastAsia="ar-SA"/>
        </w:rPr>
      </w:pPr>
    </w:p>
    <w:p w14:paraId="05A3EDD4" w14:textId="77777777" w:rsidR="00514EE3" w:rsidRPr="00382ED7" w:rsidRDefault="00514EE3" w:rsidP="008329E1">
      <w:pPr>
        <w:numPr>
          <w:ilvl w:val="0"/>
          <w:numId w:val="98"/>
        </w:numPr>
        <w:spacing w:line="276" w:lineRule="auto"/>
        <w:rPr>
          <w:b/>
          <w:sz w:val="22"/>
          <w:szCs w:val="22"/>
          <w:lang w:eastAsia="en-US"/>
        </w:rPr>
      </w:pPr>
      <w:r w:rsidRPr="00382ED7">
        <w:rPr>
          <w:b/>
          <w:sz w:val="22"/>
          <w:szCs w:val="22"/>
          <w:lang w:eastAsia="en-US"/>
        </w:rPr>
        <w:t xml:space="preserve">Suszenie izolacji stałej transformatora do poziomu </w:t>
      </w:r>
      <w:r w:rsidRPr="00382ED7">
        <w:rPr>
          <w:b/>
          <w:sz w:val="22"/>
          <w:szCs w:val="22"/>
          <w:u w:val="single"/>
          <w:lang w:eastAsia="en-US"/>
        </w:rPr>
        <w:t>&lt;</w:t>
      </w:r>
      <w:r w:rsidRPr="00382ED7">
        <w:rPr>
          <w:b/>
          <w:sz w:val="22"/>
          <w:szCs w:val="22"/>
          <w:lang w:eastAsia="en-US"/>
        </w:rPr>
        <w:t xml:space="preserve"> 1,5 %</w:t>
      </w:r>
    </w:p>
    <w:p w14:paraId="7CE78AE5" w14:textId="77777777" w:rsidR="00514EE3" w:rsidRPr="00382ED7" w:rsidRDefault="00514EE3" w:rsidP="008329E1">
      <w:pPr>
        <w:numPr>
          <w:ilvl w:val="0"/>
          <w:numId w:val="95"/>
        </w:numPr>
        <w:spacing w:line="276" w:lineRule="auto"/>
        <w:ind w:left="993"/>
        <w:jc w:val="both"/>
        <w:rPr>
          <w:iCs/>
          <w:snapToGrid w:val="0"/>
          <w:sz w:val="22"/>
          <w:szCs w:val="22"/>
          <w:lang w:eastAsia="en-US"/>
        </w:rPr>
      </w:pPr>
      <w:r w:rsidRPr="00382ED7">
        <w:rPr>
          <w:iCs/>
          <w:snapToGrid w:val="0"/>
          <w:sz w:val="22"/>
          <w:szCs w:val="22"/>
          <w:lang w:eastAsia="en-US"/>
        </w:rPr>
        <w:t>Zabezpieczenie transformatora przed działaniem próżni.</w:t>
      </w:r>
    </w:p>
    <w:p w14:paraId="59C86BD3" w14:textId="77777777" w:rsidR="00514EE3" w:rsidRPr="00382ED7" w:rsidRDefault="00514EE3" w:rsidP="008329E1">
      <w:pPr>
        <w:numPr>
          <w:ilvl w:val="0"/>
          <w:numId w:val="95"/>
        </w:numPr>
        <w:spacing w:line="276" w:lineRule="auto"/>
        <w:ind w:left="993"/>
        <w:jc w:val="both"/>
        <w:rPr>
          <w:iCs/>
          <w:snapToGrid w:val="0"/>
          <w:sz w:val="22"/>
          <w:szCs w:val="22"/>
          <w:lang w:eastAsia="en-US"/>
        </w:rPr>
      </w:pPr>
      <w:r w:rsidRPr="00382ED7">
        <w:rPr>
          <w:iCs/>
          <w:snapToGrid w:val="0"/>
          <w:sz w:val="22"/>
          <w:szCs w:val="22"/>
          <w:lang w:eastAsia="en-US"/>
        </w:rPr>
        <w:t>Przeprowadzenie procesu suszenia izolacji w cyklach „nagrzewanie-suszenie” do uzyskania poziomu zawilgocenia do poziomu 1,5%:</w:t>
      </w:r>
    </w:p>
    <w:p w14:paraId="78DD6892" w14:textId="77777777" w:rsidR="00514EE3" w:rsidRPr="00382ED7" w:rsidRDefault="00514EE3" w:rsidP="008329E1">
      <w:pPr>
        <w:numPr>
          <w:ilvl w:val="0"/>
          <w:numId w:val="95"/>
        </w:numPr>
        <w:spacing w:line="276" w:lineRule="auto"/>
        <w:ind w:left="993"/>
        <w:jc w:val="both"/>
        <w:rPr>
          <w:iCs/>
          <w:snapToGrid w:val="0"/>
          <w:sz w:val="22"/>
          <w:szCs w:val="22"/>
          <w:lang w:eastAsia="en-US"/>
        </w:rPr>
      </w:pPr>
      <w:r w:rsidRPr="00382ED7">
        <w:rPr>
          <w:iCs/>
          <w:snapToGrid w:val="0"/>
          <w:sz w:val="22"/>
          <w:szCs w:val="22"/>
          <w:lang w:eastAsia="en-US"/>
        </w:rPr>
        <w:t>Napełnienie transformatora olejem (pod próżnią).</w:t>
      </w:r>
    </w:p>
    <w:p w14:paraId="6101B0F5" w14:textId="77777777" w:rsidR="00514EE3" w:rsidRPr="00382ED7" w:rsidRDefault="00514EE3" w:rsidP="008329E1">
      <w:pPr>
        <w:numPr>
          <w:ilvl w:val="0"/>
          <w:numId w:val="95"/>
        </w:numPr>
        <w:spacing w:line="276" w:lineRule="auto"/>
        <w:ind w:left="993"/>
        <w:jc w:val="both"/>
        <w:rPr>
          <w:iCs/>
          <w:snapToGrid w:val="0"/>
          <w:sz w:val="22"/>
          <w:szCs w:val="22"/>
          <w:lang w:eastAsia="en-US"/>
        </w:rPr>
      </w:pPr>
      <w:r w:rsidRPr="00382ED7">
        <w:rPr>
          <w:iCs/>
          <w:snapToGrid w:val="0"/>
          <w:sz w:val="22"/>
          <w:szCs w:val="22"/>
          <w:lang w:eastAsia="en-US"/>
        </w:rPr>
        <w:t>Wykonanie badań kontrolnych stopnia zawilgocenia izolacji stałej metodami polaryzacyjnymi w tym FDS oraz RVM-PDC.</w:t>
      </w:r>
    </w:p>
    <w:p w14:paraId="18EE9407" w14:textId="77777777" w:rsidR="00514EE3" w:rsidRPr="00382ED7" w:rsidRDefault="00514EE3" w:rsidP="00514EE3">
      <w:pPr>
        <w:suppressAutoHyphens/>
        <w:spacing w:line="276" w:lineRule="auto"/>
        <w:contextualSpacing/>
        <w:rPr>
          <w:sz w:val="22"/>
          <w:szCs w:val="22"/>
          <w:lang w:eastAsia="ar-SA"/>
        </w:rPr>
      </w:pPr>
    </w:p>
    <w:p w14:paraId="13B18F09" w14:textId="77777777" w:rsidR="00514EE3" w:rsidRPr="00382ED7" w:rsidRDefault="00514EE3" w:rsidP="008329E1">
      <w:pPr>
        <w:numPr>
          <w:ilvl w:val="0"/>
          <w:numId w:val="98"/>
        </w:numPr>
        <w:spacing w:line="276" w:lineRule="auto"/>
        <w:rPr>
          <w:b/>
          <w:sz w:val="22"/>
          <w:szCs w:val="22"/>
          <w:lang w:eastAsia="en-US"/>
        </w:rPr>
      </w:pPr>
      <w:r w:rsidRPr="00382ED7">
        <w:rPr>
          <w:b/>
          <w:sz w:val="22"/>
          <w:szCs w:val="22"/>
          <w:lang w:eastAsia="en-US"/>
        </w:rPr>
        <w:t xml:space="preserve">Remont </w:t>
      </w:r>
      <w:proofErr w:type="spellStart"/>
      <w:r w:rsidRPr="00382ED7">
        <w:rPr>
          <w:b/>
          <w:sz w:val="22"/>
          <w:szCs w:val="22"/>
          <w:lang w:eastAsia="en-US"/>
        </w:rPr>
        <w:t>podobciążeniowego</w:t>
      </w:r>
      <w:proofErr w:type="spellEnd"/>
      <w:r w:rsidRPr="00382ED7">
        <w:rPr>
          <w:b/>
          <w:sz w:val="22"/>
          <w:szCs w:val="22"/>
          <w:lang w:eastAsia="en-US"/>
        </w:rPr>
        <w:t xml:space="preserve"> przełącznika zaczepów (PPZ).</w:t>
      </w:r>
    </w:p>
    <w:p w14:paraId="1DC9127B" w14:textId="77777777" w:rsidR="00514EE3" w:rsidRPr="00382ED7" w:rsidRDefault="00514EE3" w:rsidP="00514EE3">
      <w:pPr>
        <w:suppressAutoHyphens/>
        <w:spacing w:line="276" w:lineRule="auto"/>
        <w:contextualSpacing/>
        <w:rPr>
          <w:sz w:val="22"/>
          <w:szCs w:val="22"/>
          <w:lang w:eastAsia="ar-SA"/>
        </w:rPr>
      </w:pPr>
    </w:p>
    <w:p w14:paraId="45D6B3BA" w14:textId="77777777" w:rsidR="00514EE3" w:rsidRPr="00382ED7" w:rsidRDefault="00514EE3" w:rsidP="008329E1">
      <w:pPr>
        <w:numPr>
          <w:ilvl w:val="0"/>
          <w:numId w:val="99"/>
        </w:numPr>
        <w:spacing w:line="276" w:lineRule="auto"/>
        <w:ind w:left="567"/>
        <w:rPr>
          <w:b/>
          <w:sz w:val="22"/>
          <w:szCs w:val="22"/>
          <w:lang w:eastAsia="en-US"/>
        </w:rPr>
      </w:pPr>
      <w:r w:rsidRPr="00382ED7">
        <w:rPr>
          <w:b/>
          <w:sz w:val="22"/>
          <w:szCs w:val="22"/>
          <w:lang w:eastAsia="en-US"/>
        </w:rPr>
        <w:t>Wymiana</w:t>
      </w:r>
      <w:r w:rsidRPr="00382ED7">
        <w:rPr>
          <w:rFonts w:eastAsia="Arial"/>
          <w:b/>
          <w:sz w:val="22"/>
          <w:szCs w:val="22"/>
          <w:lang w:eastAsia="en-US"/>
        </w:rPr>
        <w:t xml:space="preserve"> </w:t>
      </w:r>
      <w:r w:rsidRPr="00382ED7">
        <w:rPr>
          <w:b/>
          <w:sz w:val="22"/>
          <w:szCs w:val="22"/>
          <w:lang w:eastAsia="en-US"/>
        </w:rPr>
        <w:t>napędu</w:t>
      </w:r>
      <w:r w:rsidRPr="00382ED7">
        <w:rPr>
          <w:rFonts w:eastAsia="Arial"/>
          <w:b/>
          <w:sz w:val="22"/>
          <w:szCs w:val="22"/>
          <w:lang w:eastAsia="en-US"/>
        </w:rPr>
        <w:t xml:space="preserve"> </w:t>
      </w:r>
      <w:r w:rsidRPr="00382ED7">
        <w:rPr>
          <w:b/>
          <w:sz w:val="22"/>
          <w:szCs w:val="22"/>
          <w:lang w:eastAsia="en-US"/>
        </w:rPr>
        <w:t>i</w:t>
      </w:r>
      <w:r w:rsidRPr="00382ED7">
        <w:rPr>
          <w:rFonts w:eastAsia="Arial"/>
          <w:b/>
          <w:sz w:val="22"/>
          <w:szCs w:val="22"/>
          <w:lang w:eastAsia="en-US"/>
        </w:rPr>
        <w:t xml:space="preserve"> </w:t>
      </w:r>
      <w:r w:rsidRPr="00382ED7">
        <w:rPr>
          <w:b/>
          <w:sz w:val="22"/>
          <w:szCs w:val="22"/>
          <w:lang w:eastAsia="en-US"/>
        </w:rPr>
        <w:t>układu</w:t>
      </w:r>
      <w:r w:rsidRPr="00382ED7">
        <w:rPr>
          <w:rFonts w:eastAsia="Arial"/>
          <w:b/>
          <w:sz w:val="22"/>
          <w:szCs w:val="22"/>
          <w:lang w:eastAsia="en-US"/>
        </w:rPr>
        <w:t xml:space="preserve"> </w:t>
      </w:r>
      <w:r w:rsidRPr="00382ED7">
        <w:rPr>
          <w:b/>
          <w:sz w:val="22"/>
          <w:szCs w:val="22"/>
          <w:lang w:eastAsia="en-US"/>
        </w:rPr>
        <w:t>przeniesienia</w:t>
      </w:r>
      <w:r w:rsidRPr="00382ED7">
        <w:rPr>
          <w:rFonts w:eastAsia="Arial"/>
          <w:b/>
          <w:sz w:val="22"/>
          <w:szCs w:val="22"/>
          <w:lang w:eastAsia="en-US"/>
        </w:rPr>
        <w:t xml:space="preserve"> </w:t>
      </w:r>
      <w:r w:rsidRPr="00382ED7">
        <w:rPr>
          <w:b/>
          <w:sz w:val="22"/>
          <w:szCs w:val="22"/>
          <w:lang w:eastAsia="en-US"/>
        </w:rPr>
        <w:t>napędu oraz odwzorowania położenia.</w:t>
      </w:r>
    </w:p>
    <w:p w14:paraId="58B9C581" w14:textId="77777777" w:rsidR="00514EE3" w:rsidRPr="00382ED7" w:rsidRDefault="00514EE3" w:rsidP="00514EE3">
      <w:pPr>
        <w:spacing w:line="276" w:lineRule="auto"/>
        <w:ind w:left="142"/>
        <w:rPr>
          <w:b/>
          <w:sz w:val="22"/>
          <w:szCs w:val="22"/>
          <w:lang w:eastAsia="en-US"/>
        </w:rPr>
      </w:pPr>
    </w:p>
    <w:p w14:paraId="69DAC505" w14:textId="77777777" w:rsidR="00514EE3" w:rsidRPr="00382ED7" w:rsidRDefault="00514EE3" w:rsidP="00514EE3">
      <w:pPr>
        <w:spacing w:line="276" w:lineRule="auto"/>
        <w:ind w:left="502" w:firstLine="65"/>
        <w:rPr>
          <w:bCs/>
          <w:sz w:val="22"/>
          <w:szCs w:val="22"/>
          <w:lang w:eastAsia="en-US"/>
        </w:rPr>
      </w:pPr>
      <w:r w:rsidRPr="00382ED7">
        <w:rPr>
          <w:bCs/>
          <w:sz w:val="22"/>
          <w:szCs w:val="22"/>
          <w:lang w:eastAsia="en-US"/>
        </w:rPr>
        <w:lastRenderedPageBreak/>
        <w:t>W ramach remontu PPZ należy zabudować fabrycznie nowe podzespoły:</w:t>
      </w:r>
    </w:p>
    <w:p w14:paraId="08C544E2" w14:textId="77777777" w:rsidR="00514EE3" w:rsidRPr="00382ED7" w:rsidRDefault="00514EE3" w:rsidP="008329E1">
      <w:pPr>
        <w:numPr>
          <w:ilvl w:val="2"/>
          <w:numId w:val="100"/>
        </w:numPr>
        <w:spacing w:line="276" w:lineRule="auto"/>
        <w:ind w:left="993"/>
        <w:rPr>
          <w:sz w:val="22"/>
          <w:szCs w:val="22"/>
          <w:lang w:eastAsia="en-US"/>
        </w:rPr>
      </w:pPr>
      <w:r w:rsidRPr="00382ED7">
        <w:rPr>
          <w:sz w:val="22"/>
          <w:szCs w:val="22"/>
          <w:lang w:eastAsia="en-US"/>
        </w:rPr>
        <w:t>Napęd</w:t>
      </w:r>
      <w:r w:rsidRPr="00382ED7">
        <w:rPr>
          <w:rFonts w:eastAsia="Arial"/>
          <w:sz w:val="22"/>
          <w:szCs w:val="22"/>
          <w:lang w:eastAsia="en-US"/>
        </w:rPr>
        <w:t xml:space="preserve"> </w:t>
      </w:r>
      <w:r w:rsidRPr="00382ED7">
        <w:rPr>
          <w:sz w:val="22"/>
          <w:szCs w:val="22"/>
          <w:lang w:eastAsia="en-US"/>
        </w:rPr>
        <w:t>silnikowy</w:t>
      </w:r>
      <w:r w:rsidRPr="00382ED7">
        <w:rPr>
          <w:sz w:val="22"/>
          <w:szCs w:val="22"/>
          <w:lang w:eastAsia="en-US"/>
        </w:rPr>
        <w:tab/>
      </w:r>
      <w:r w:rsidRPr="00382ED7">
        <w:rPr>
          <w:sz w:val="22"/>
          <w:szCs w:val="22"/>
          <w:lang w:eastAsia="en-US"/>
        </w:rPr>
        <w:tab/>
      </w:r>
      <w:r w:rsidRPr="00382ED7">
        <w:rPr>
          <w:rFonts w:eastAsia="Arial"/>
          <w:sz w:val="22"/>
          <w:szCs w:val="22"/>
          <w:lang w:eastAsia="en-US"/>
        </w:rPr>
        <w:t xml:space="preserve">          </w:t>
      </w:r>
    </w:p>
    <w:p w14:paraId="12F05371" w14:textId="77777777" w:rsidR="00514EE3" w:rsidRPr="00382ED7" w:rsidRDefault="00514EE3" w:rsidP="008329E1">
      <w:pPr>
        <w:numPr>
          <w:ilvl w:val="2"/>
          <w:numId w:val="100"/>
        </w:numPr>
        <w:spacing w:line="276" w:lineRule="auto"/>
        <w:ind w:left="993"/>
        <w:rPr>
          <w:sz w:val="22"/>
          <w:szCs w:val="22"/>
          <w:lang w:eastAsia="en-US"/>
        </w:rPr>
      </w:pPr>
      <w:r w:rsidRPr="00382ED7">
        <w:rPr>
          <w:sz w:val="22"/>
          <w:szCs w:val="22"/>
          <w:lang w:eastAsia="en-US"/>
        </w:rPr>
        <w:t>Przekładnia</w:t>
      </w:r>
      <w:r w:rsidRPr="00382ED7">
        <w:rPr>
          <w:rFonts w:eastAsia="Arial"/>
          <w:sz w:val="22"/>
          <w:szCs w:val="22"/>
          <w:lang w:eastAsia="en-US"/>
        </w:rPr>
        <w:t xml:space="preserve"> </w:t>
      </w:r>
      <w:r w:rsidRPr="00382ED7">
        <w:rPr>
          <w:sz w:val="22"/>
          <w:szCs w:val="22"/>
          <w:lang w:eastAsia="en-US"/>
        </w:rPr>
        <w:t>kątowa</w:t>
      </w:r>
      <w:r w:rsidRPr="00382ED7">
        <w:rPr>
          <w:rFonts w:eastAsia="Arial"/>
          <w:sz w:val="22"/>
          <w:szCs w:val="22"/>
          <w:lang w:eastAsia="en-US"/>
        </w:rPr>
        <w:t xml:space="preserve"> </w:t>
      </w:r>
      <w:r w:rsidRPr="00382ED7">
        <w:rPr>
          <w:sz w:val="22"/>
          <w:szCs w:val="22"/>
          <w:lang w:eastAsia="en-US"/>
        </w:rPr>
        <w:t>pośrednicząca</w:t>
      </w:r>
      <w:r w:rsidRPr="00382ED7">
        <w:rPr>
          <w:sz w:val="22"/>
          <w:szCs w:val="22"/>
          <w:lang w:eastAsia="en-US"/>
        </w:rPr>
        <w:tab/>
      </w:r>
      <w:r w:rsidRPr="00382ED7">
        <w:rPr>
          <w:sz w:val="22"/>
          <w:szCs w:val="22"/>
          <w:lang w:eastAsia="en-US"/>
        </w:rPr>
        <w:tab/>
      </w:r>
      <w:r w:rsidRPr="00382ED7">
        <w:rPr>
          <w:sz w:val="22"/>
          <w:szCs w:val="22"/>
          <w:lang w:eastAsia="en-US"/>
        </w:rPr>
        <w:tab/>
      </w:r>
      <w:r w:rsidRPr="00382ED7">
        <w:rPr>
          <w:sz w:val="22"/>
          <w:szCs w:val="22"/>
          <w:lang w:eastAsia="en-US"/>
        </w:rPr>
        <w:tab/>
      </w:r>
      <w:r w:rsidRPr="00382ED7">
        <w:rPr>
          <w:sz w:val="22"/>
          <w:szCs w:val="22"/>
          <w:lang w:eastAsia="en-US"/>
        </w:rPr>
        <w:tab/>
      </w:r>
      <w:r w:rsidRPr="00382ED7">
        <w:rPr>
          <w:sz w:val="22"/>
          <w:szCs w:val="22"/>
          <w:lang w:eastAsia="en-US"/>
        </w:rPr>
        <w:tab/>
      </w:r>
      <w:r w:rsidRPr="00382ED7">
        <w:rPr>
          <w:rFonts w:eastAsia="Arial"/>
          <w:sz w:val="22"/>
          <w:szCs w:val="22"/>
          <w:lang w:eastAsia="en-US"/>
        </w:rPr>
        <w:t xml:space="preserve">           </w:t>
      </w:r>
    </w:p>
    <w:p w14:paraId="28BDD884" w14:textId="77777777" w:rsidR="00514EE3" w:rsidRPr="00382ED7" w:rsidRDefault="00514EE3" w:rsidP="008329E1">
      <w:pPr>
        <w:numPr>
          <w:ilvl w:val="2"/>
          <w:numId w:val="100"/>
        </w:numPr>
        <w:spacing w:line="276" w:lineRule="auto"/>
        <w:ind w:left="993"/>
        <w:rPr>
          <w:sz w:val="22"/>
          <w:szCs w:val="22"/>
          <w:lang w:eastAsia="en-US"/>
        </w:rPr>
      </w:pPr>
      <w:r w:rsidRPr="00382ED7">
        <w:rPr>
          <w:sz w:val="22"/>
          <w:szCs w:val="22"/>
          <w:lang w:eastAsia="en-US"/>
        </w:rPr>
        <w:t>Przekładnia</w:t>
      </w:r>
      <w:r w:rsidRPr="00382ED7">
        <w:rPr>
          <w:rFonts w:eastAsia="Arial"/>
          <w:sz w:val="22"/>
          <w:szCs w:val="22"/>
          <w:lang w:eastAsia="en-US"/>
        </w:rPr>
        <w:t xml:space="preserve"> </w:t>
      </w:r>
      <w:r w:rsidRPr="00382ED7">
        <w:rPr>
          <w:sz w:val="22"/>
          <w:szCs w:val="22"/>
          <w:lang w:eastAsia="en-US"/>
        </w:rPr>
        <w:t>kątowa</w:t>
      </w:r>
      <w:r w:rsidRPr="00382ED7">
        <w:rPr>
          <w:sz w:val="22"/>
          <w:szCs w:val="22"/>
          <w:lang w:eastAsia="en-US"/>
        </w:rPr>
        <w:tab/>
      </w:r>
      <w:r w:rsidRPr="00382ED7">
        <w:rPr>
          <w:sz w:val="22"/>
          <w:szCs w:val="22"/>
          <w:lang w:eastAsia="en-US"/>
        </w:rPr>
        <w:tab/>
      </w:r>
      <w:r w:rsidRPr="00382ED7">
        <w:rPr>
          <w:sz w:val="22"/>
          <w:szCs w:val="22"/>
          <w:lang w:eastAsia="en-US"/>
        </w:rPr>
        <w:tab/>
      </w:r>
      <w:r w:rsidRPr="00382ED7">
        <w:rPr>
          <w:sz w:val="22"/>
          <w:szCs w:val="22"/>
          <w:lang w:eastAsia="en-US"/>
        </w:rPr>
        <w:tab/>
      </w:r>
      <w:r w:rsidRPr="00382ED7">
        <w:rPr>
          <w:sz w:val="22"/>
          <w:szCs w:val="22"/>
          <w:lang w:eastAsia="en-US"/>
        </w:rPr>
        <w:tab/>
      </w:r>
      <w:r w:rsidRPr="00382ED7">
        <w:rPr>
          <w:sz w:val="22"/>
          <w:szCs w:val="22"/>
          <w:lang w:eastAsia="en-US"/>
        </w:rPr>
        <w:tab/>
      </w:r>
      <w:r w:rsidRPr="00382ED7">
        <w:rPr>
          <w:rFonts w:eastAsia="Arial"/>
          <w:sz w:val="22"/>
          <w:szCs w:val="22"/>
          <w:lang w:eastAsia="en-US"/>
        </w:rPr>
        <w:t xml:space="preserve">           </w:t>
      </w:r>
    </w:p>
    <w:p w14:paraId="1627F7DA" w14:textId="77777777" w:rsidR="00514EE3" w:rsidRPr="00382ED7" w:rsidRDefault="00514EE3" w:rsidP="008329E1">
      <w:pPr>
        <w:numPr>
          <w:ilvl w:val="2"/>
          <w:numId w:val="100"/>
        </w:numPr>
        <w:spacing w:line="276" w:lineRule="auto"/>
        <w:ind w:left="993"/>
        <w:rPr>
          <w:sz w:val="22"/>
          <w:szCs w:val="22"/>
          <w:lang w:eastAsia="en-US"/>
        </w:rPr>
      </w:pPr>
      <w:r w:rsidRPr="00382ED7">
        <w:rPr>
          <w:sz w:val="22"/>
          <w:szCs w:val="22"/>
          <w:lang w:eastAsia="en-US"/>
        </w:rPr>
        <w:t>Wskaźnik</w:t>
      </w:r>
      <w:r w:rsidRPr="00382ED7">
        <w:rPr>
          <w:rFonts w:eastAsia="Arial"/>
          <w:sz w:val="22"/>
          <w:szCs w:val="22"/>
          <w:lang w:eastAsia="en-US"/>
        </w:rPr>
        <w:t xml:space="preserve"> </w:t>
      </w:r>
      <w:r w:rsidRPr="00382ED7">
        <w:rPr>
          <w:sz w:val="22"/>
          <w:szCs w:val="22"/>
          <w:lang w:eastAsia="en-US"/>
        </w:rPr>
        <w:t>położenia</w:t>
      </w:r>
      <w:r w:rsidRPr="00382ED7">
        <w:rPr>
          <w:rFonts w:eastAsia="Arial"/>
          <w:sz w:val="22"/>
          <w:szCs w:val="22"/>
          <w:lang w:eastAsia="en-US"/>
        </w:rPr>
        <w:t xml:space="preserve"> PPZ</w:t>
      </w:r>
      <w:r w:rsidRPr="00382ED7">
        <w:rPr>
          <w:sz w:val="22"/>
          <w:szCs w:val="22"/>
          <w:lang w:eastAsia="en-US"/>
        </w:rPr>
        <w:tab/>
      </w:r>
      <w:r w:rsidRPr="00382ED7">
        <w:rPr>
          <w:sz w:val="22"/>
          <w:szCs w:val="22"/>
          <w:lang w:eastAsia="en-US"/>
        </w:rPr>
        <w:tab/>
      </w:r>
      <w:r w:rsidRPr="00382ED7">
        <w:rPr>
          <w:sz w:val="22"/>
          <w:szCs w:val="22"/>
          <w:lang w:eastAsia="en-US"/>
        </w:rPr>
        <w:tab/>
      </w:r>
      <w:r w:rsidRPr="00382ED7">
        <w:rPr>
          <w:sz w:val="22"/>
          <w:szCs w:val="22"/>
          <w:lang w:eastAsia="en-US"/>
        </w:rPr>
        <w:tab/>
      </w:r>
      <w:r w:rsidRPr="00382ED7">
        <w:rPr>
          <w:sz w:val="22"/>
          <w:szCs w:val="22"/>
          <w:lang w:eastAsia="en-US"/>
        </w:rPr>
        <w:tab/>
      </w:r>
      <w:r w:rsidRPr="00382ED7">
        <w:rPr>
          <w:sz w:val="22"/>
          <w:szCs w:val="22"/>
          <w:lang w:eastAsia="en-US"/>
        </w:rPr>
        <w:tab/>
      </w:r>
      <w:r w:rsidRPr="00382ED7">
        <w:rPr>
          <w:rFonts w:eastAsia="Arial"/>
          <w:sz w:val="22"/>
          <w:szCs w:val="22"/>
          <w:lang w:eastAsia="en-US"/>
        </w:rPr>
        <w:t xml:space="preserve">      </w:t>
      </w:r>
    </w:p>
    <w:p w14:paraId="165C2D01" w14:textId="77777777" w:rsidR="00514EE3" w:rsidRPr="00382ED7" w:rsidRDefault="00514EE3" w:rsidP="008329E1">
      <w:pPr>
        <w:numPr>
          <w:ilvl w:val="2"/>
          <w:numId w:val="100"/>
        </w:numPr>
        <w:spacing w:line="276" w:lineRule="auto"/>
        <w:ind w:left="993"/>
        <w:rPr>
          <w:sz w:val="22"/>
          <w:szCs w:val="22"/>
          <w:lang w:eastAsia="en-US"/>
        </w:rPr>
      </w:pPr>
      <w:r w:rsidRPr="00382ED7">
        <w:rPr>
          <w:sz w:val="22"/>
          <w:szCs w:val="22"/>
          <w:lang w:eastAsia="en-US"/>
        </w:rPr>
        <w:t>Nadajnik</w:t>
      </w:r>
      <w:r w:rsidRPr="00382ED7">
        <w:rPr>
          <w:rFonts w:eastAsia="Arial"/>
          <w:sz w:val="22"/>
          <w:szCs w:val="22"/>
          <w:lang w:eastAsia="en-US"/>
        </w:rPr>
        <w:t xml:space="preserve"> </w:t>
      </w:r>
      <w:r w:rsidRPr="00382ED7">
        <w:rPr>
          <w:sz w:val="22"/>
          <w:szCs w:val="22"/>
          <w:lang w:eastAsia="en-US"/>
        </w:rPr>
        <w:t>położenia zabudowany w napędzie (kod BCD)</w:t>
      </w:r>
      <w:r w:rsidRPr="00382ED7">
        <w:rPr>
          <w:sz w:val="22"/>
          <w:szCs w:val="22"/>
          <w:lang w:eastAsia="en-US"/>
        </w:rPr>
        <w:tab/>
      </w:r>
    </w:p>
    <w:p w14:paraId="69374BCA" w14:textId="77777777" w:rsidR="00514EE3" w:rsidRPr="00382ED7" w:rsidRDefault="00514EE3" w:rsidP="00514EE3">
      <w:pPr>
        <w:spacing w:line="276" w:lineRule="auto"/>
        <w:rPr>
          <w:sz w:val="22"/>
          <w:szCs w:val="22"/>
          <w:lang w:eastAsia="en-US"/>
        </w:rPr>
      </w:pPr>
      <w:r w:rsidRPr="00382ED7">
        <w:rPr>
          <w:sz w:val="22"/>
          <w:szCs w:val="22"/>
          <w:lang w:eastAsia="en-US"/>
        </w:rPr>
        <w:tab/>
      </w:r>
      <w:r w:rsidRPr="00382ED7">
        <w:rPr>
          <w:sz w:val="22"/>
          <w:szCs w:val="22"/>
          <w:lang w:eastAsia="en-US"/>
        </w:rPr>
        <w:tab/>
      </w:r>
      <w:r w:rsidRPr="00382ED7">
        <w:rPr>
          <w:sz w:val="22"/>
          <w:szCs w:val="22"/>
          <w:lang w:eastAsia="en-US"/>
        </w:rPr>
        <w:tab/>
      </w:r>
      <w:r w:rsidRPr="00382ED7">
        <w:rPr>
          <w:rFonts w:eastAsia="Arial"/>
          <w:sz w:val="22"/>
          <w:szCs w:val="22"/>
          <w:lang w:eastAsia="en-US"/>
        </w:rPr>
        <w:t xml:space="preserve">  </w:t>
      </w:r>
    </w:p>
    <w:p w14:paraId="096368B7" w14:textId="77777777" w:rsidR="00514EE3" w:rsidRPr="00382ED7" w:rsidRDefault="00514EE3" w:rsidP="00514EE3">
      <w:pPr>
        <w:spacing w:line="276" w:lineRule="auto"/>
        <w:ind w:firstLine="1"/>
        <w:rPr>
          <w:b/>
          <w:sz w:val="22"/>
          <w:szCs w:val="22"/>
        </w:rPr>
      </w:pPr>
      <w:r w:rsidRPr="00382ED7">
        <w:rPr>
          <w:b/>
          <w:sz w:val="22"/>
          <w:szCs w:val="22"/>
        </w:rPr>
        <w:t>W ramach montażu</w:t>
      </w:r>
      <w:r w:rsidRPr="00382ED7">
        <w:rPr>
          <w:rFonts w:eastAsia="Arial"/>
          <w:b/>
          <w:sz w:val="22"/>
          <w:szCs w:val="22"/>
        </w:rPr>
        <w:t xml:space="preserve"> </w:t>
      </w:r>
      <w:r w:rsidRPr="00382ED7">
        <w:rPr>
          <w:b/>
          <w:sz w:val="22"/>
          <w:szCs w:val="22"/>
        </w:rPr>
        <w:t>nowego</w:t>
      </w:r>
      <w:r w:rsidRPr="00382ED7">
        <w:rPr>
          <w:rFonts w:eastAsia="Arial"/>
          <w:b/>
          <w:sz w:val="22"/>
          <w:szCs w:val="22"/>
        </w:rPr>
        <w:t xml:space="preserve"> </w:t>
      </w:r>
      <w:r w:rsidRPr="00382ED7">
        <w:rPr>
          <w:b/>
          <w:sz w:val="22"/>
          <w:szCs w:val="22"/>
        </w:rPr>
        <w:t>napędu</w:t>
      </w:r>
      <w:r w:rsidRPr="00382ED7">
        <w:rPr>
          <w:rFonts w:eastAsia="Arial"/>
          <w:b/>
          <w:sz w:val="22"/>
          <w:szCs w:val="22"/>
        </w:rPr>
        <w:t xml:space="preserve"> </w:t>
      </w:r>
      <w:r w:rsidRPr="00382ED7">
        <w:rPr>
          <w:b/>
          <w:sz w:val="22"/>
          <w:szCs w:val="22"/>
        </w:rPr>
        <w:t>i</w:t>
      </w:r>
      <w:r w:rsidRPr="00382ED7">
        <w:rPr>
          <w:rFonts w:eastAsia="Arial"/>
          <w:b/>
          <w:sz w:val="22"/>
          <w:szCs w:val="22"/>
        </w:rPr>
        <w:t xml:space="preserve"> </w:t>
      </w:r>
      <w:r w:rsidRPr="00382ED7">
        <w:rPr>
          <w:b/>
          <w:sz w:val="22"/>
          <w:szCs w:val="22"/>
        </w:rPr>
        <w:t>elementów</w:t>
      </w:r>
      <w:r w:rsidRPr="00382ED7">
        <w:rPr>
          <w:rFonts w:eastAsia="Arial"/>
          <w:b/>
          <w:sz w:val="22"/>
          <w:szCs w:val="22"/>
        </w:rPr>
        <w:t xml:space="preserve"> </w:t>
      </w:r>
      <w:r w:rsidRPr="00382ED7">
        <w:rPr>
          <w:b/>
          <w:sz w:val="22"/>
          <w:szCs w:val="22"/>
        </w:rPr>
        <w:t>przeniesienia</w:t>
      </w:r>
      <w:r w:rsidRPr="00382ED7">
        <w:rPr>
          <w:rFonts w:eastAsia="Arial"/>
          <w:b/>
          <w:sz w:val="22"/>
          <w:szCs w:val="22"/>
        </w:rPr>
        <w:t xml:space="preserve"> </w:t>
      </w:r>
      <w:r w:rsidRPr="00382ED7">
        <w:rPr>
          <w:b/>
          <w:sz w:val="22"/>
          <w:szCs w:val="22"/>
        </w:rPr>
        <w:t>napędu należy wykonać:</w:t>
      </w:r>
    </w:p>
    <w:p w14:paraId="45B4F046" w14:textId="77777777" w:rsidR="00514EE3" w:rsidRPr="00382ED7" w:rsidRDefault="00514EE3" w:rsidP="008329E1">
      <w:pPr>
        <w:numPr>
          <w:ilvl w:val="0"/>
          <w:numId w:val="101"/>
        </w:numPr>
        <w:spacing w:line="276" w:lineRule="auto"/>
        <w:ind w:left="993"/>
        <w:rPr>
          <w:sz w:val="22"/>
          <w:szCs w:val="22"/>
        </w:rPr>
      </w:pPr>
      <w:r w:rsidRPr="00382ED7">
        <w:rPr>
          <w:sz w:val="22"/>
          <w:szCs w:val="22"/>
        </w:rPr>
        <w:t>Demontaż</w:t>
      </w:r>
      <w:r w:rsidRPr="00382ED7">
        <w:rPr>
          <w:rFonts w:eastAsia="Arial"/>
          <w:sz w:val="22"/>
          <w:szCs w:val="22"/>
        </w:rPr>
        <w:t xml:space="preserve"> </w:t>
      </w:r>
      <w:r w:rsidRPr="00382ED7">
        <w:rPr>
          <w:sz w:val="22"/>
          <w:szCs w:val="22"/>
        </w:rPr>
        <w:t>starych</w:t>
      </w:r>
      <w:r w:rsidRPr="00382ED7">
        <w:rPr>
          <w:rFonts w:eastAsia="Arial"/>
          <w:sz w:val="22"/>
          <w:szCs w:val="22"/>
        </w:rPr>
        <w:t xml:space="preserve"> </w:t>
      </w:r>
      <w:r w:rsidRPr="00382ED7">
        <w:rPr>
          <w:sz w:val="22"/>
          <w:szCs w:val="22"/>
        </w:rPr>
        <w:t>urządzeń.</w:t>
      </w:r>
    </w:p>
    <w:p w14:paraId="49728552" w14:textId="77777777" w:rsidR="00514EE3" w:rsidRPr="00382ED7" w:rsidRDefault="00514EE3" w:rsidP="008329E1">
      <w:pPr>
        <w:numPr>
          <w:ilvl w:val="0"/>
          <w:numId w:val="101"/>
        </w:numPr>
        <w:spacing w:line="276" w:lineRule="auto"/>
        <w:ind w:left="993"/>
        <w:rPr>
          <w:sz w:val="22"/>
          <w:szCs w:val="22"/>
        </w:rPr>
      </w:pPr>
      <w:r w:rsidRPr="00382ED7">
        <w:rPr>
          <w:sz w:val="22"/>
          <w:szCs w:val="22"/>
        </w:rPr>
        <w:t>Montaż</w:t>
      </w:r>
      <w:r w:rsidRPr="00382ED7">
        <w:rPr>
          <w:rFonts w:eastAsia="Arial"/>
          <w:sz w:val="22"/>
          <w:szCs w:val="22"/>
        </w:rPr>
        <w:t xml:space="preserve"> </w:t>
      </w:r>
      <w:r w:rsidRPr="00382ED7">
        <w:rPr>
          <w:sz w:val="22"/>
          <w:szCs w:val="22"/>
        </w:rPr>
        <w:t>nowego</w:t>
      </w:r>
      <w:r w:rsidRPr="00382ED7">
        <w:rPr>
          <w:rFonts w:eastAsia="Arial"/>
          <w:sz w:val="22"/>
          <w:szCs w:val="22"/>
        </w:rPr>
        <w:t xml:space="preserve"> </w:t>
      </w:r>
      <w:r w:rsidRPr="00382ED7">
        <w:rPr>
          <w:sz w:val="22"/>
          <w:szCs w:val="22"/>
        </w:rPr>
        <w:t>napędu.</w:t>
      </w:r>
    </w:p>
    <w:p w14:paraId="4971771A" w14:textId="77777777" w:rsidR="00514EE3" w:rsidRPr="00382ED7" w:rsidRDefault="00514EE3" w:rsidP="008329E1">
      <w:pPr>
        <w:numPr>
          <w:ilvl w:val="0"/>
          <w:numId w:val="101"/>
        </w:numPr>
        <w:spacing w:line="276" w:lineRule="auto"/>
        <w:ind w:left="993"/>
        <w:rPr>
          <w:sz w:val="22"/>
          <w:szCs w:val="22"/>
        </w:rPr>
      </w:pPr>
      <w:r w:rsidRPr="00382ED7">
        <w:rPr>
          <w:sz w:val="22"/>
          <w:szCs w:val="22"/>
        </w:rPr>
        <w:t>Montaż</w:t>
      </w:r>
      <w:r w:rsidRPr="00382ED7">
        <w:rPr>
          <w:rFonts w:eastAsia="Arial"/>
          <w:sz w:val="22"/>
          <w:szCs w:val="22"/>
        </w:rPr>
        <w:t xml:space="preserve"> </w:t>
      </w:r>
      <w:r w:rsidRPr="00382ED7">
        <w:rPr>
          <w:sz w:val="22"/>
          <w:szCs w:val="22"/>
        </w:rPr>
        <w:t>nowych</w:t>
      </w:r>
      <w:r w:rsidRPr="00382ED7">
        <w:rPr>
          <w:rFonts w:eastAsia="Arial"/>
          <w:sz w:val="22"/>
          <w:szCs w:val="22"/>
        </w:rPr>
        <w:t xml:space="preserve"> </w:t>
      </w:r>
      <w:r w:rsidRPr="00382ED7">
        <w:rPr>
          <w:sz w:val="22"/>
          <w:szCs w:val="22"/>
        </w:rPr>
        <w:t>elementów</w:t>
      </w:r>
      <w:r w:rsidRPr="00382ED7">
        <w:rPr>
          <w:rFonts w:eastAsia="Arial"/>
          <w:sz w:val="22"/>
          <w:szCs w:val="22"/>
        </w:rPr>
        <w:t xml:space="preserve"> </w:t>
      </w:r>
      <w:r w:rsidRPr="00382ED7">
        <w:rPr>
          <w:sz w:val="22"/>
          <w:szCs w:val="22"/>
        </w:rPr>
        <w:t>układu</w:t>
      </w:r>
      <w:r w:rsidRPr="00382ED7">
        <w:rPr>
          <w:rFonts w:eastAsia="Arial"/>
          <w:sz w:val="22"/>
          <w:szCs w:val="22"/>
        </w:rPr>
        <w:t xml:space="preserve"> </w:t>
      </w:r>
      <w:r w:rsidRPr="00382ED7">
        <w:rPr>
          <w:sz w:val="22"/>
          <w:szCs w:val="22"/>
        </w:rPr>
        <w:t>przeniesienia</w:t>
      </w:r>
      <w:r w:rsidRPr="00382ED7">
        <w:rPr>
          <w:rFonts w:eastAsia="Arial"/>
          <w:sz w:val="22"/>
          <w:szCs w:val="22"/>
        </w:rPr>
        <w:t xml:space="preserve"> </w:t>
      </w:r>
      <w:r w:rsidRPr="00382ED7">
        <w:rPr>
          <w:sz w:val="22"/>
          <w:szCs w:val="22"/>
        </w:rPr>
        <w:t>napędu.</w:t>
      </w:r>
    </w:p>
    <w:p w14:paraId="20F2F1E5" w14:textId="77777777" w:rsidR="00514EE3" w:rsidRPr="00382ED7" w:rsidRDefault="00514EE3" w:rsidP="008329E1">
      <w:pPr>
        <w:numPr>
          <w:ilvl w:val="0"/>
          <w:numId w:val="101"/>
        </w:numPr>
        <w:spacing w:line="276" w:lineRule="auto"/>
        <w:ind w:left="993"/>
        <w:rPr>
          <w:sz w:val="22"/>
          <w:szCs w:val="22"/>
        </w:rPr>
      </w:pPr>
      <w:r w:rsidRPr="00382ED7">
        <w:rPr>
          <w:sz w:val="22"/>
          <w:szCs w:val="22"/>
        </w:rPr>
        <w:t>Sprzęgnięcie</w:t>
      </w:r>
      <w:r w:rsidRPr="00382ED7">
        <w:rPr>
          <w:rFonts w:eastAsia="Arial"/>
          <w:sz w:val="22"/>
          <w:szCs w:val="22"/>
        </w:rPr>
        <w:t xml:space="preserve"> </w:t>
      </w:r>
      <w:r w:rsidRPr="00382ED7">
        <w:rPr>
          <w:sz w:val="22"/>
          <w:szCs w:val="22"/>
        </w:rPr>
        <w:t>układu</w:t>
      </w:r>
      <w:r w:rsidRPr="00382ED7">
        <w:rPr>
          <w:rFonts w:eastAsia="Arial"/>
          <w:sz w:val="22"/>
          <w:szCs w:val="22"/>
        </w:rPr>
        <w:t xml:space="preserve"> </w:t>
      </w:r>
      <w:r w:rsidRPr="00382ED7">
        <w:rPr>
          <w:sz w:val="22"/>
          <w:szCs w:val="22"/>
        </w:rPr>
        <w:t>i</w:t>
      </w:r>
      <w:r w:rsidRPr="00382ED7">
        <w:rPr>
          <w:rFonts w:eastAsia="Arial"/>
          <w:sz w:val="22"/>
          <w:szCs w:val="22"/>
        </w:rPr>
        <w:t xml:space="preserve"> </w:t>
      </w:r>
      <w:r w:rsidRPr="00382ED7">
        <w:rPr>
          <w:sz w:val="22"/>
          <w:szCs w:val="22"/>
        </w:rPr>
        <w:t>próby</w:t>
      </w:r>
      <w:r w:rsidRPr="00382ED7">
        <w:rPr>
          <w:rFonts w:eastAsia="Arial"/>
          <w:sz w:val="22"/>
          <w:szCs w:val="22"/>
        </w:rPr>
        <w:t xml:space="preserve"> </w:t>
      </w:r>
      <w:r w:rsidRPr="00382ED7">
        <w:rPr>
          <w:sz w:val="22"/>
          <w:szCs w:val="22"/>
        </w:rPr>
        <w:t>funkcjonalne</w:t>
      </w:r>
    </w:p>
    <w:p w14:paraId="2336A2AE" w14:textId="77777777" w:rsidR="00514EE3" w:rsidRPr="00382ED7" w:rsidRDefault="00514EE3" w:rsidP="008329E1">
      <w:pPr>
        <w:numPr>
          <w:ilvl w:val="0"/>
          <w:numId w:val="101"/>
        </w:numPr>
        <w:spacing w:line="276" w:lineRule="auto"/>
        <w:ind w:left="993"/>
        <w:rPr>
          <w:sz w:val="22"/>
          <w:szCs w:val="22"/>
        </w:rPr>
      </w:pPr>
      <w:r w:rsidRPr="00382ED7">
        <w:rPr>
          <w:sz w:val="22"/>
          <w:szCs w:val="22"/>
        </w:rPr>
        <w:t>Regulacja</w:t>
      </w:r>
      <w:r w:rsidRPr="00382ED7">
        <w:rPr>
          <w:rFonts w:eastAsia="Arial"/>
          <w:sz w:val="22"/>
          <w:szCs w:val="22"/>
        </w:rPr>
        <w:t xml:space="preserve"> </w:t>
      </w:r>
      <w:r w:rsidRPr="00382ED7">
        <w:rPr>
          <w:sz w:val="22"/>
          <w:szCs w:val="22"/>
        </w:rPr>
        <w:t>pracy</w:t>
      </w:r>
      <w:r w:rsidRPr="00382ED7">
        <w:rPr>
          <w:rFonts w:eastAsia="Arial"/>
          <w:sz w:val="22"/>
          <w:szCs w:val="22"/>
        </w:rPr>
        <w:t xml:space="preserve"> </w:t>
      </w:r>
      <w:r w:rsidRPr="00382ED7">
        <w:rPr>
          <w:sz w:val="22"/>
          <w:szCs w:val="22"/>
        </w:rPr>
        <w:t>przełącznika i</w:t>
      </w:r>
      <w:r w:rsidRPr="00382ED7">
        <w:rPr>
          <w:rFonts w:eastAsia="Arial"/>
          <w:sz w:val="22"/>
          <w:szCs w:val="22"/>
        </w:rPr>
        <w:t xml:space="preserve"> </w:t>
      </w:r>
      <w:r w:rsidRPr="00382ED7">
        <w:rPr>
          <w:sz w:val="22"/>
          <w:szCs w:val="22"/>
        </w:rPr>
        <w:t>pomiary</w:t>
      </w:r>
      <w:r w:rsidRPr="00382ED7">
        <w:rPr>
          <w:rFonts w:eastAsia="Arial"/>
          <w:sz w:val="22"/>
          <w:szCs w:val="22"/>
        </w:rPr>
        <w:t xml:space="preserve"> </w:t>
      </w:r>
      <w:r w:rsidRPr="00382ED7">
        <w:rPr>
          <w:sz w:val="22"/>
          <w:szCs w:val="22"/>
        </w:rPr>
        <w:t>kontrolne.</w:t>
      </w:r>
    </w:p>
    <w:p w14:paraId="020BA171" w14:textId="77777777" w:rsidR="00514EE3" w:rsidRDefault="00514EE3" w:rsidP="00514EE3">
      <w:pPr>
        <w:spacing w:line="276" w:lineRule="auto"/>
        <w:ind w:left="708" w:firstLine="708"/>
        <w:rPr>
          <w:sz w:val="22"/>
          <w:szCs w:val="22"/>
        </w:rPr>
      </w:pPr>
    </w:p>
    <w:p w14:paraId="133D1052" w14:textId="77777777" w:rsidR="00514EE3" w:rsidRPr="00382ED7" w:rsidRDefault="00514EE3" w:rsidP="00514EE3">
      <w:pPr>
        <w:spacing w:line="276" w:lineRule="auto"/>
        <w:ind w:left="708" w:firstLine="708"/>
        <w:rPr>
          <w:sz w:val="22"/>
          <w:szCs w:val="22"/>
        </w:rPr>
      </w:pPr>
    </w:p>
    <w:p w14:paraId="28A7C9F9" w14:textId="77777777" w:rsidR="00514EE3" w:rsidRPr="00382ED7" w:rsidRDefault="00514EE3" w:rsidP="008329E1">
      <w:pPr>
        <w:numPr>
          <w:ilvl w:val="0"/>
          <w:numId w:val="99"/>
        </w:numPr>
        <w:spacing w:line="276" w:lineRule="auto"/>
        <w:ind w:left="567"/>
        <w:rPr>
          <w:b/>
          <w:sz w:val="22"/>
          <w:szCs w:val="22"/>
          <w:lang w:eastAsia="en-US"/>
        </w:rPr>
      </w:pPr>
      <w:r w:rsidRPr="00382ED7">
        <w:rPr>
          <w:b/>
          <w:sz w:val="22"/>
          <w:szCs w:val="22"/>
          <w:lang w:eastAsia="en-US"/>
        </w:rPr>
        <w:t>Remont</w:t>
      </w:r>
      <w:r w:rsidRPr="00382ED7">
        <w:rPr>
          <w:rFonts w:eastAsia="Arial"/>
          <w:b/>
          <w:sz w:val="22"/>
          <w:szCs w:val="22"/>
          <w:lang w:eastAsia="en-US"/>
        </w:rPr>
        <w:t xml:space="preserve"> </w:t>
      </w:r>
      <w:r w:rsidRPr="00382ED7">
        <w:rPr>
          <w:b/>
          <w:sz w:val="22"/>
          <w:szCs w:val="22"/>
          <w:lang w:eastAsia="en-US"/>
        </w:rPr>
        <w:t>komory przełącznika mocy oraz klatki wybierakowej.</w:t>
      </w:r>
    </w:p>
    <w:p w14:paraId="47FC1811" w14:textId="77777777" w:rsidR="00514EE3" w:rsidRPr="00C72F21" w:rsidRDefault="00514EE3" w:rsidP="00514EE3">
      <w:pPr>
        <w:spacing w:line="276" w:lineRule="auto"/>
        <w:ind w:left="708" w:firstLine="708"/>
        <w:rPr>
          <w:sz w:val="10"/>
          <w:szCs w:val="22"/>
        </w:rPr>
      </w:pPr>
    </w:p>
    <w:p w14:paraId="2D343060" w14:textId="77777777" w:rsidR="00514EE3" w:rsidRPr="00382ED7" w:rsidRDefault="00514EE3" w:rsidP="00514EE3">
      <w:pPr>
        <w:spacing w:line="276" w:lineRule="auto"/>
        <w:ind w:left="567"/>
        <w:jc w:val="both"/>
        <w:rPr>
          <w:b/>
          <w:sz w:val="22"/>
          <w:szCs w:val="22"/>
          <w:lang w:eastAsia="en-US"/>
        </w:rPr>
      </w:pPr>
      <w:r w:rsidRPr="00382ED7">
        <w:rPr>
          <w:b/>
          <w:sz w:val="22"/>
          <w:szCs w:val="22"/>
          <w:lang w:eastAsia="en-US"/>
        </w:rPr>
        <w:t>Zakres remontu obejmuje demontaż przełącznika zaczepów z transformatora i jego remont kapitalny, tj.:</w:t>
      </w:r>
    </w:p>
    <w:p w14:paraId="46309171" w14:textId="77777777" w:rsidR="00514EE3" w:rsidRPr="00382ED7" w:rsidRDefault="00514EE3" w:rsidP="008329E1">
      <w:pPr>
        <w:numPr>
          <w:ilvl w:val="0"/>
          <w:numId w:val="102"/>
        </w:numPr>
        <w:spacing w:line="276" w:lineRule="auto"/>
        <w:ind w:left="993"/>
        <w:jc w:val="both"/>
        <w:rPr>
          <w:sz w:val="22"/>
          <w:szCs w:val="22"/>
          <w:lang w:eastAsia="en-US"/>
        </w:rPr>
      </w:pPr>
      <w:r w:rsidRPr="00382ED7">
        <w:rPr>
          <w:sz w:val="22"/>
          <w:szCs w:val="22"/>
          <w:lang w:eastAsia="en-US"/>
        </w:rPr>
        <w:t>Uszczelnienie komory przełącznika mocy w zakresie usunięcie nieszczelności przy kołnierzach górnym i dolnym, usunięcia nieszczelności w miejscach mocowania styków stałych, wymiana uszczelnień w układzie napędu przełącznika mocy.</w:t>
      </w:r>
    </w:p>
    <w:p w14:paraId="5048693A" w14:textId="77777777" w:rsidR="00514EE3" w:rsidRPr="00382ED7" w:rsidRDefault="00514EE3" w:rsidP="008329E1">
      <w:pPr>
        <w:numPr>
          <w:ilvl w:val="0"/>
          <w:numId w:val="102"/>
        </w:numPr>
        <w:spacing w:line="276" w:lineRule="auto"/>
        <w:ind w:left="993"/>
        <w:jc w:val="both"/>
        <w:rPr>
          <w:sz w:val="22"/>
          <w:szCs w:val="22"/>
          <w:lang w:eastAsia="en-US"/>
        </w:rPr>
      </w:pPr>
      <w:r w:rsidRPr="00382ED7">
        <w:rPr>
          <w:sz w:val="22"/>
          <w:szCs w:val="22"/>
          <w:lang w:eastAsia="en-US"/>
        </w:rPr>
        <w:t>Remont mechanizmów napędu przełącznika mocy i klatki wybierakowej.</w:t>
      </w:r>
    </w:p>
    <w:p w14:paraId="04F9B35C" w14:textId="77777777" w:rsidR="00514EE3" w:rsidRPr="00382ED7" w:rsidRDefault="00514EE3" w:rsidP="008329E1">
      <w:pPr>
        <w:numPr>
          <w:ilvl w:val="0"/>
          <w:numId w:val="102"/>
        </w:numPr>
        <w:spacing w:line="276" w:lineRule="auto"/>
        <w:ind w:left="993"/>
        <w:jc w:val="both"/>
        <w:rPr>
          <w:sz w:val="22"/>
          <w:szCs w:val="22"/>
          <w:lang w:eastAsia="en-US"/>
        </w:rPr>
      </w:pPr>
      <w:r w:rsidRPr="00382ED7">
        <w:rPr>
          <w:sz w:val="22"/>
          <w:szCs w:val="22"/>
          <w:lang w:eastAsia="en-US"/>
        </w:rPr>
        <w:t xml:space="preserve">Remont klatki wybierakowej w zakresie wymiany styków oraz wymiany głównego wału napędu klatki na wykonany z kompozytu szklano-epoksydowego. </w:t>
      </w:r>
    </w:p>
    <w:p w14:paraId="7A62895D" w14:textId="77777777" w:rsidR="00514EE3" w:rsidRPr="00382ED7" w:rsidRDefault="00514EE3" w:rsidP="008329E1">
      <w:pPr>
        <w:numPr>
          <w:ilvl w:val="0"/>
          <w:numId w:val="102"/>
        </w:numPr>
        <w:spacing w:line="276" w:lineRule="auto"/>
        <w:ind w:left="993"/>
        <w:jc w:val="both"/>
        <w:rPr>
          <w:bCs/>
          <w:sz w:val="22"/>
          <w:szCs w:val="22"/>
          <w:lang w:eastAsia="en-US"/>
        </w:rPr>
      </w:pPr>
      <w:r w:rsidRPr="00382ED7">
        <w:rPr>
          <w:bCs/>
          <w:sz w:val="22"/>
          <w:szCs w:val="22"/>
          <w:lang w:eastAsia="en-US"/>
        </w:rPr>
        <w:t xml:space="preserve">Pomiary wstępne rezystancji przejścia styków prądem nie mniejszym niż 100A. </w:t>
      </w:r>
    </w:p>
    <w:p w14:paraId="313CB6C9" w14:textId="77777777" w:rsidR="00514EE3" w:rsidRPr="00382ED7" w:rsidRDefault="00514EE3" w:rsidP="008329E1">
      <w:pPr>
        <w:numPr>
          <w:ilvl w:val="0"/>
          <w:numId w:val="102"/>
        </w:numPr>
        <w:spacing w:line="276" w:lineRule="auto"/>
        <w:ind w:left="993"/>
        <w:jc w:val="both"/>
        <w:rPr>
          <w:sz w:val="22"/>
          <w:szCs w:val="22"/>
          <w:lang w:eastAsia="en-US"/>
        </w:rPr>
      </w:pPr>
      <w:r w:rsidRPr="00382ED7">
        <w:rPr>
          <w:sz w:val="22"/>
          <w:szCs w:val="22"/>
          <w:lang w:eastAsia="en-US"/>
        </w:rPr>
        <w:t>Suszenie urządzeń w piecu próżniowym.</w:t>
      </w:r>
    </w:p>
    <w:p w14:paraId="013D1C8F" w14:textId="77777777" w:rsidR="00514EE3" w:rsidRDefault="00514EE3" w:rsidP="008329E1">
      <w:pPr>
        <w:numPr>
          <w:ilvl w:val="0"/>
          <w:numId w:val="102"/>
        </w:numPr>
        <w:spacing w:line="276" w:lineRule="auto"/>
        <w:ind w:left="993"/>
        <w:jc w:val="both"/>
        <w:rPr>
          <w:sz w:val="22"/>
          <w:szCs w:val="22"/>
          <w:lang w:eastAsia="en-US"/>
        </w:rPr>
      </w:pPr>
      <w:r w:rsidRPr="00382ED7">
        <w:rPr>
          <w:sz w:val="22"/>
          <w:szCs w:val="22"/>
          <w:lang w:eastAsia="en-US"/>
        </w:rPr>
        <w:t>Montaż urządzeń w transformatorze pomiary kontrolne i próby funkcjonalne.</w:t>
      </w:r>
    </w:p>
    <w:p w14:paraId="207D3DC4" w14:textId="77777777" w:rsidR="00514EE3" w:rsidRPr="00382ED7" w:rsidRDefault="00514EE3" w:rsidP="00514EE3">
      <w:pPr>
        <w:spacing w:line="276" w:lineRule="auto"/>
        <w:ind w:left="993"/>
        <w:jc w:val="both"/>
        <w:rPr>
          <w:sz w:val="22"/>
          <w:szCs w:val="22"/>
          <w:lang w:eastAsia="en-US"/>
        </w:rPr>
      </w:pPr>
    </w:p>
    <w:p w14:paraId="7FB75B4C" w14:textId="77777777" w:rsidR="00514EE3" w:rsidRPr="00382ED7" w:rsidRDefault="00514EE3" w:rsidP="008329E1">
      <w:pPr>
        <w:numPr>
          <w:ilvl w:val="0"/>
          <w:numId w:val="99"/>
        </w:numPr>
        <w:spacing w:line="276" w:lineRule="auto"/>
        <w:ind w:left="567"/>
        <w:rPr>
          <w:b/>
          <w:sz w:val="22"/>
          <w:szCs w:val="22"/>
          <w:lang w:eastAsia="en-US"/>
        </w:rPr>
      </w:pPr>
      <w:r w:rsidRPr="00382ED7">
        <w:rPr>
          <w:b/>
          <w:sz w:val="22"/>
          <w:szCs w:val="22"/>
          <w:lang w:eastAsia="en-US"/>
        </w:rPr>
        <w:t>Remont przełącznika mocy</w:t>
      </w:r>
    </w:p>
    <w:p w14:paraId="383668CF" w14:textId="77777777" w:rsidR="00514EE3" w:rsidRPr="00C72F21" w:rsidRDefault="00514EE3" w:rsidP="00514EE3">
      <w:pPr>
        <w:spacing w:line="276" w:lineRule="auto"/>
        <w:ind w:left="1210"/>
        <w:rPr>
          <w:b/>
          <w:sz w:val="16"/>
          <w:szCs w:val="22"/>
          <w:lang w:eastAsia="en-US"/>
        </w:rPr>
      </w:pPr>
    </w:p>
    <w:p w14:paraId="1A5FA88A" w14:textId="77777777" w:rsidR="00514EE3" w:rsidRPr="00382ED7" w:rsidRDefault="00514EE3" w:rsidP="00514EE3">
      <w:pPr>
        <w:spacing w:line="276" w:lineRule="auto"/>
        <w:ind w:left="708" w:hanging="141"/>
        <w:rPr>
          <w:b/>
          <w:sz w:val="22"/>
          <w:szCs w:val="22"/>
        </w:rPr>
      </w:pPr>
      <w:r w:rsidRPr="00382ED7">
        <w:rPr>
          <w:b/>
          <w:sz w:val="22"/>
          <w:szCs w:val="22"/>
        </w:rPr>
        <w:t>Remont przełącznika mocy obejmuje:</w:t>
      </w:r>
    </w:p>
    <w:p w14:paraId="62D179B7" w14:textId="77777777" w:rsidR="00514EE3" w:rsidRPr="00382ED7" w:rsidRDefault="00514EE3" w:rsidP="008329E1">
      <w:pPr>
        <w:numPr>
          <w:ilvl w:val="3"/>
          <w:numId w:val="103"/>
        </w:numPr>
        <w:tabs>
          <w:tab w:val="num" w:pos="2127"/>
        </w:tabs>
        <w:spacing w:line="276" w:lineRule="auto"/>
        <w:ind w:left="993" w:hanging="284"/>
        <w:jc w:val="both"/>
        <w:rPr>
          <w:sz w:val="22"/>
          <w:szCs w:val="22"/>
          <w:lang w:eastAsia="en-US"/>
        </w:rPr>
      </w:pPr>
      <w:r w:rsidRPr="00382ED7">
        <w:rPr>
          <w:sz w:val="22"/>
          <w:szCs w:val="22"/>
          <w:lang w:eastAsia="en-US"/>
        </w:rPr>
        <w:t xml:space="preserve">Oczyszczenie elementów przełącznika mocy w gorącej kąpieli olejowej </w:t>
      </w:r>
    </w:p>
    <w:p w14:paraId="19375B8B" w14:textId="77777777" w:rsidR="00514EE3" w:rsidRPr="00382ED7" w:rsidRDefault="00514EE3" w:rsidP="008329E1">
      <w:pPr>
        <w:numPr>
          <w:ilvl w:val="3"/>
          <w:numId w:val="103"/>
        </w:numPr>
        <w:tabs>
          <w:tab w:val="num" w:pos="2127"/>
        </w:tabs>
        <w:spacing w:line="276" w:lineRule="auto"/>
        <w:ind w:left="993" w:hanging="284"/>
        <w:jc w:val="both"/>
        <w:rPr>
          <w:sz w:val="22"/>
          <w:szCs w:val="22"/>
          <w:lang w:eastAsia="en-US"/>
        </w:rPr>
      </w:pPr>
      <w:r w:rsidRPr="00382ED7">
        <w:rPr>
          <w:sz w:val="22"/>
          <w:szCs w:val="22"/>
          <w:lang w:eastAsia="en-US"/>
        </w:rPr>
        <w:t>Wymiana podzespołów - sprężyny oraz styki stałe i ruchome:</w:t>
      </w:r>
    </w:p>
    <w:p w14:paraId="7BBF92D9" w14:textId="77777777" w:rsidR="00514EE3" w:rsidRPr="00382ED7" w:rsidRDefault="00514EE3" w:rsidP="008329E1">
      <w:pPr>
        <w:numPr>
          <w:ilvl w:val="0"/>
          <w:numId w:val="107"/>
        </w:numPr>
        <w:spacing w:line="276" w:lineRule="auto"/>
        <w:ind w:left="1418"/>
        <w:rPr>
          <w:snapToGrid w:val="0"/>
          <w:color w:val="000000"/>
          <w:sz w:val="22"/>
          <w:szCs w:val="22"/>
          <w:lang w:eastAsia="en-US"/>
        </w:rPr>
      </w:pPr>
      <w:r w:rsidRPr="00382ED7">
        <w:rPr>
          <w:snapToGrid w:val="0"/>
          <w:color w:val="000000"/>
          <w:sz w:val="22"/>
          <w:szCs w:val="22"/>
          <w:lang w:eastAsia="en-US"/>
        </w:rPr>
        <w:t>styki główne stałe</w:t>
      </w:r>
    </w:p>
    <w:p w14:paraId="7F71873D" w14:textId="77777777" w:rsidR="00514EE3" w:rsidRPr="00382ED7" w:rsidRDefault="00514EE3" w:rsidP="008329E1">
      <w:pPr>
        <w:numPr>
          <w:ilvl w:val="0"/>
          <w:numId w:val="107"/>
        </w:numPr>
        <w:spacing w:line="276" w:lineRule="auto"/>
        <w:ind w:left="1418"/>
        <w:rPr>
          <w:snapToGrid w:val="0"/>
          <w:color w:val="000000"/>
          <w:sz w:val="22"/>
          <w:szCs w:val="22"/>
          <w:lang w:eastAsia="en-US"/>
        </w:rPr>
      </w:pPr>
      <w:r w:rsidRPr="00382ED7">
        <w:rPr>
          <w:snapToGrid w:val="0"/>
          <w:color w:val="000000"/>
          <w:sz w:val="22"/>
          <w:szCs w:val="22"/>
          <w:lang w:eastAsia="en-US"/>
        </w:rPr>
        <w:t xml:space="preserve">styki oporowe </w:t>
      </w:r>
    </w:p>
    <w:p w14:paraId="415E2B77" w14:textId="77777777" w:rsidR="00514EE3" w:rsidRPr="00382ED7" w:rsidRDefault="00514EE3" w:rsidP="008329E1">
      <w:pPr>
        <w:numPr>
          <w:ilvl w:val="0"/>
          <w:numId w:val="107"/>
        </w:numPr>
        <w:spacing w:line="276" w:lineRule="auto"/>
        <w:ind w:left="1418"/>
        <w:rPr>
          <w:snapToGrid w:val="0"/>
          <w:color w:val="000000"/>
          <w:sz w:val="22"/>
          <w:szCs w:val="22"/>
          <w:lang w:eastAsia="en-US"/>
        </w:rPr>
      </w:pPr>
      <w:r w:rsidRPr="00382ED7">
        <w:rPr>
          <w:snapToGrid w:val="0"/>
          <w:color w:val="000000"/>
          <w:sz w:val="22"/>
          <w:szCs w:val="22"/>
          <w:lang w:eastAsia="en-US"/>
        </w:rPr>
        <w:t>styki pomocnicze</w:t>
      </w:r>
    </w:p>
    <w:p w14:paraId="54B65B42" w14:textId="77777777" w:rsidR="00514EE3" w:rsidRPr="00382ED7" w:rsidRDefault="00514EE3" w:rsidP="008329E1">
      <w:pPr>
        <w:numPr>
          <w:ilvl w:val="0"/>
          <w:numId w:val="107"/>
        </w:numPr>
        <w:spacing w:line="276" w:lineRule="auto"/>
        <w:ind w:left="1418"/>
        <w:rPr>
          <w:snapToGrid w:val="0"/>
          <w:color w:val="000000"/>
          <w:sz w:val="22"/>
          <w:szCs w:val="22"/>
          <w:lang w:eastAsia="en-US"/>
        </w:rPr>
      </w:pPr>
      <w:r w:rsidRPr="00382ED7">
        <w:rPr>
          <w:snapToGrid w:val="0"/>
          <w:color w:val="000000"/>
          <w:sz w:val="22"/>
          <w:szCs w:val="22"/>
          <w:lang w:eastAsia="en-US"/>
        </w:rPr>
        <w:t>styki ruchome oporowe</w:t>
      </w:r>
      <w:r w:rsidRPr="00382ED7">
        <w:rPr>
          <w:snapToGrid w:val="0"/>
          <w:color w:val="000000"/>
          <w:sz w:val="22"/>
          <w:szCs w:val="22"/>
          <w:lang w:eastAsia="en-US"/>
        </w:rPr>
        <w:tab/>
      </w:r>
    </w:p>
    <w:p w14:paraId="72D7C372" w14:textId="77777777" w:rsidR="00514EE3" w:rsidRPr="00382ED7" w:rsidRDefault="00514EE3" w:rsidP="008329E1">
      <w:pPr>
        <w:numPr>
          <w:ilvl w:val="0"/>
          <w:numId w:val="103"/>
        </w:numPr>
        <w:spacing w:line="276" w:lineRule="auto"/>
        <w:ind w:left="993" w:hanging="284"/>
        <w:rPr>
          <w:sz w:val="22"/>
          <w:szCs w:val="22"/>
          <w:lang w:eastAsia="en-US"/>
        </w:rPr>
      </w:pPr>
      <w:r w:rsidRPr="00382ED7">
        <w:rPr>
          <w:snapToGrid w:val="0"/>
          <w:color w:val="000000"/>
          <w:sz w:val="22"/>
          <w:szCs w:val="22"/>
          <w:lang w:eastAsia="en-US"/>
        </w:rPr>
        <w:t>Montaż i wstępna regulacja.</w:t>
      </w:r>
    </w:p>
    <w:p w14:paraId="5A71EFC3" w14:textId="77777777" w:rsidR="00514EE3" w:rsidRPr="00382ED7" w:rsidRDefault="00514EE3" w:rsidP="008329E1">
      <w:pPr>
        <w:numPr>
          <w:ilvl w:val="0"/>
          <w:numId w:val="103"/>
        </w:numPr>
        <w:spacing w:line="276" w:lineRule="auto"/>
        <w:ind w:left="993" w:hanging="284"/>
        <w:rPr>
          <w:sz w:val="22"/>
          <w:szCs w:val="22"/>
          <w:lang w:eastAsia="en-US"/>
        </w:rPr>
      </w:pPr>
      <w:r w:rsidRPr="00382ED7">
        <w:rPr>
          <w:snapToGrid w:val="0"/>
          <w:color w:val="000000"/>
          <w:sz w:val="22"/>
          <w:szCs w:val="22"/>
          <w:lang w:eastAsia="en-US"/>
        </w:rPr>
        <w:t>Regulacja czasów przełączania i współpracy podzespołów.</w:t>
      </w:r>
    </w:p>
    <w:p w14:paraId="6007F5B6" w14:textId="77777777" w:rsidR="00514EE3" w:rsidRPr="00382ED7" w:rsidRDefault="00514EE3" w:rsidP="008329E1">
      <w:pPr>
        <w:numPr>
          <w:ilvl w:val="0"/>
          <w:numId w:val="103"/>
        </w:numPr>
        <w:spacing w:line="276" w:lineRule="auto"/>
        <w:ind w:left="993" w:hanging="284"/>
        <w:rPr>
          <w:sz w:val="22"/>
          <w:szCs w:val="22"/>
          <w:lang w:eastAsia="en-US"/>
        </w:rPr>
      </w:pPr>
      <w:r w:rsidRPr="00382ED7">
        <w:rPr>
          <w:snapToGrid w:val="0"/>
          <w:color w:val="000000"/>
          <w:sz w:val="22"/>
          <w:szCs w:val="22"/>
          <w:lang w:eastAsia="en-US"/>
        </w:rPr>
        <w:t>Pomiar czasów przełączania.</w:t>
      </w:r>
    </w:p>
    <w:p w14:paraId="2C6A3A35" w14:textId="77777777" w:rsidR="00514EE3" w:rsidRPr="00382ED7" w:rsidRDefault="00514EE3" w:rsidP="00514EE3">
      <w:pPr>
        <w:spacing w:line="276" w:lineRule="auto"/>
        <w:ind w:left="708" w:firstLine="708"/>
        <w:rPr>
          <w:b/>
          <w:sz w:val="22"/>
          <w:szCs w:val="22"/>
          <w:u w:val="single"/>
        </w:rPr>
      </w:pPr>
    </w:p>
    <w:p w14:paraId="0247DD19" w14:textId="77777777" w:rsidR="00514EE3" w:rsidRPr="00382ED7" w:rsidRDefault="00514EE3" w:rsidP="008329E1">
      <w:pPr>
        <w:numPr>
          <w:ilvl w:val="0"/>
          <w:numId w:val="98"/>
        </w:numPr>
        <w:spacing w:line="276" w:lineRule="auto"/>
        <w:rPr>
          <w:b/>
          <w:sz w:val="22"/>
          <w:szCs w:val="22"/>
          <w:lang w:eastAsia="en-US"/>
        </w:rPr>
      </w:pPr>
      <w:r w:rsidRPr="00382ED7">
        <w:rPr>
          <w:b/>
          <w:sz w:val="22"/>
          <w:szCs w:val="22"/>
          <w:lang w:eastAsia="en-US"/>
        </w:rPr>
        <w:t>Wymiana</w:t>
      </w:r>
      <w:r w:rsidRPr="00382ED7">
        <w:rPr>
          <w:rFonts w:eastAsia="Arial"/>
          <w:b/>
          <w:sz w:val="22"/>
          <w:szCs w:val="22"/>
          <w:lang w:eastAsia="en-US"/>
        </w:rPr>
        <w:t xml:space="preserve"> </w:t>
      </w:r>
      <w:r w:rsidRPr="00382ED7">
        <w:rPr>
          <w:b/>
          <w:sz w:val="22"/>
          <w:szCs w:val="22"/>
          <w:lang w:eastAsia="en-US"/>
        </w:rPr>
        <w:t>osprzętu.</w:t>
      </w:r>
    </w:p>
    <w:p w14:paraId="19F9B365" w14:textId="77777777" w:rsidR="00514EE3" w:rsidRPr="00C72F21" w:rsidRDefault="00514EE3" w:rsidP="00514EE3">
      <w:pPr>
        <w:spacing w:line="276" w:lineRule="auto"/>
        <w:ind w:left="360"/>
        <w:rPr>
          <w:b/>
          <w:sz w:val="12"/>
          <w:szCs w:val="22"/>
          <w:lang w:eastAsia="en-US"/>
        </w:rPr>
      </w:pPr>
    </w:p>
    <w:p w14:paraId="1B63DCB9" w14:textId="77777777" w:rsidR="00514EE3" w:rsidRPr="00382ED7" w:rsidRDefault="00514EE3" w:rsidP="00514EE3">
      <w:pPr>
        <w:spacing w:line="276" w:lineRule="auto"/>
        <w:ind w:left="426"/>
        <w:rPr>
          <w:b/>
          <w:sz w:val="22"/>
          <w:szCs w:val="22"/>
          <w:lang w:eastAsia="en-US"/>
        </w:rPr>
      </w:pPr>
      <w:r w:rsidRPr="00382ED7">
        <w:rPr>
          <w:b/>
          <w:sz w:val="22"/>
          <w:szCs w:val="22"/>
          <w:lang w:eastAsia="en-US"/>
        </w:rPr>
        <w:t xml:space="preserve"> W ramach remontu należy wymienić następujący osprzęt:</w:t>
      </w:r>
    </w:p>
    <w:p w14:paraId="61176412" w14:textId="77777777" w:rsidR="00514EE3" w:rsidRPr="00382ED7" w:rsidRDefault="00514EE3" w:rsidP="008329E1">
      <w:pPr>
        <w:numPr>
          <w:ilvl w:val="2"/>
          <w:numId w:val="104"/>
        </w:numPr>
        <w:spacing w:line="276" w:lineRule="auto"/>
        <w:ind w:left="993" w:hanging="284"/>
        <w:rPr>
          <w:sz w:val="22"/>
          <w:szCs w:val="22"/>
          <w:lang w:eastAsia="en-US"/>
        </w:rPr>
      </w:pPr>
      <w:r w:rsidRPr="00382ED7">
        <w:rPr>
          <w:sz w:val="22"/>
          <w:szCs w:val="22"/>
          <w:lang w:eastAsia="en-US"/>
        </w:rPr>
        <w:t>izolatory GN, DN i punktu zerowego,</w:t>
      </w:r>
    </w:p>
    <w:p w14:paraId="5966EF96" w14:textId="77777777" w:rsidR="00514EE3" w:rsidRPr="00E40A50" w:rsidRDefault="00514EE3" w:rsidP="008329E1">
      <w:pPr>
        <w:numPr>
          <w:ilvl w:val="2"/>
          <w:numId w:val="104"/>
        </w:numPr>
        <w:spacing w:line="276" w:lineRule="auto"/>
        <w:ind w:left="993" w:hanging="284"/>
        <w:rPr>
          <w:color w:val="5B9BD5"/>
          <w:sz w:val="22"/>
          <w:szCs w:val="22"/>
          <w:lang w:eastAsia="en-US"/>
        </w:rPr>
      </w:pPr>
      <w:r w:rsidRPr="00382ED7">
        <w:rPr>
          <w:sz w:val="22"/>
          <w:szCs w:val="22"/>
          <w:lang w:eastAsia="en-US"/>
        </w:rPr>
        <w:t>przekaźnik gazowo -</w:t>
      </w:r>
      <w:r w:rsidRPr="00382ED7">
        <w:rPr>
          <w:rFonts w:eastAsia="Arial"/>
          <w:sz w:val="22"/>
          <w:szCs w:val="22"/>
          <w:lang w:eastAsia="en-US"/>
        </w:rPr>
        <w:t xml:space="preserve"> </w:t>
      </w:r>
      <w:r w:rsidRPr="00382ED7">
        <w:rPr>
          <w:sz w:val="22"/>
          <w:szCs w:val="22"/>
          <w:lang w:eastAsia="en-US"/>
        </w:rPr>
        <w:t>przepływowy</w:t>
      </w:r>
      <w:r w:rsidRPr="00382ED7">
        <w:rPr>
          <w:rFonts w:eastAsia="Arial"/>
          <w:sz w:val="22"/>
          <w:szCs w:val="22"/>
          <w:lang w:eastAsia="en-US"/>
        </w:rPr>
        <w:t xml:space="preserve"> </w:t>
      </w:r>
      <w:r w:rsidRPr="00382ED7">
        <w:rPr>
          <w:sz w:val="22"/>
          <w:szCs w:val="22"/>
          <w:lang w:eastAsia="en-US"/>
        </w:rPr>
        <w:t>przełącznika</w:t>
      </w:r>
      <w:r w:rsidRPr="00382ED7">
        <w:rPr>
          <w:rFonts w:eastAsia="Arial"/>
          <w:sz w:val="22"/>
          <w:szCs w:val="22"/>
          <w:lang w:eastAsia="en-US"/>
        </w:rPr>
        <w:t xml:space="preserve"> </w:t>
      </w:r>
      <w:r w:rsidRPr="00382ED7">
        <w:rPr>
          <w:sz w:val="22"/>
          <w:szCs w:val="22"/>
          <w:lang w:eastAsia="en-US"/>
        </w:rPr>
        <w:t>zaczepów,</w:t>
      </w:r>
    </w:p>
    <w:p w14:paraId="5D0240A8" w14:textId="77777777" w:rsidR="00514EE3" w:rsidRPr="00382ED7" w:rsidRDefault="00514EE3" w:rsidP="008329E1">
      <w:pPr>
        <w:numPr>
          <w:ilvl w:val="2"/>
          <w:numId w:val="104"/>
        </w:numPr>
        <w:spacing w:line="276" w:lineRule="auto"/>
        <w:ind w:left="993" w:hanging="284"/>
        <w:rPr>
          <w:sz w:val="22"/>
          <w:szCs w:val="22"/>
          <w:lang w:eastAsia="en-US"/>
        </w:rPr>
      </w:pPr>
      <w:r w:rsidRPr="00382ED7">
        <w:rPr>
          <w:sz w:val="22"/>
          <w:szCs w:val="22"/>
          <w:lang w:eastAsia="en-US"/>
        </w:rPr>
        <w:t>przekaźnik</w:t>
      </w:r>
      <w:r w:rsidRPr="00382ED7">
        <w:rPr>
          <w:rFonts w:eastAsia="Arial"/>
          <w:sz w:val="22"/>
          <w:szCs w:val="22"/>
          <w:lang w:eastAsia="en-US"/>
        </w:rPr>
        <w:t xml:space="preserve"> </w:t>
      </w:r>
      <w:r w:rsidRPr="00382ED7">
        <w:rPr>
          <w:sz w:val="22"/>
          <w:szCs w:val="22"/>
          <w:lang w:eastAsia="en-US"/>
        </w:rPr>
        <w:t>gazowo -</w:t>
      </w:r>
      <w:r w:rsidRPr="00382ED7">
        <w:rPr>
          <w:rFonts w:eastAsia="Arial"/>
          <w:sz w:val="22"/>
          <w:szCs w:val="22"/>
          <w:lang w:eastAsia="en-US"/>
        </w:rPr>
        <w:t xml:space="preserve"> </w:t>
      </w:r>
      <w:r w:rsidRPr="00382ED7">
        <w:rPr>
          <w:sz w:val="22"/>
          <w:szCs w:val="22"/>
          <w:lang w:eastAsia="en-US"/>
        </w:rPr>
        <w:t>przepływowy</w:t>
      </w:r>
      <w:r w:rsidRPr="00382ED7">
        <w:rPr>
          <w:rFonts w:eastAsia="Arial"/>
          <w:sz w:val="22"/>
          <w:szCs w:val="22"/>
          <w:lang w:eastAsia="en-US"/>
        </w:rPr>
        <w:t xml:space="preserve"> </w:t>
      </w:r>
      <w:r w:rsidRPr="00382ED7">
        <w:rPr>
          <w:sz w:val="22"/>
          <w:szCs w:val="22"/>
          <w:lang w:eastAsia="en-US"/>
        </w:rPr>
        <w:t>kadzi głównej,</w:t>
      </w:r>
    </w:p>
    <w:p w14:paraId="3A774DD7" w14:textId="77777777" w:rsidR="00514EE3" w:rsidRPr="00382ED7" w:rsidRDefault="00514EE3" w:rsidP="008329E1">
      <w:pPr>
        <w:numPr>
          <w:ilvl w:val="2"/>
          <w:numId w:val="104"/>
        </w:numPr>
        <w:spacing w:line="276" w:lineRule="auto"/>
        <w:ind w:left="993" w:hanging="284"/>
        <w:rPr>
          <w:sz w:val="22"/>
          <w:szCs w:val="22"/>
          <w:lang w:eastAsia="en-US"/>
        </w:rPr>
      </w:pPr>
      <w:r w:rsidRPr="00382ED7">
        <w:rPr>
          <w:sz w:val="22"/>
          <w:szCs w:val="22"/>
          <w:lang w:eastAsia="en-US"/>
        </w:rPr>
        <w:t>zawory spustowe i odcinające (na kulowe),</w:t>
      </w:r>
    </w:p>
    <w:p w14:paraId="0DF1FEA9" w14:textId="77777777" w:rsidR="00514EE3" w:rsidRPr="00382ED7" w:rsidRDefault="00514EE3" w:rsidP="008329E1">
      <w:pPr>
        <w:numPr>
          <w:ilvl w:val="2"/>
          <w:numId w:val="104"/>
        </w:numPr>
        <w:spacing w:line="276" w:lineRule="auto"/>
        <w:ind w:left="993" w:hanging="284"/>
        <w:rPr>
          <w:sz w:val="22"/>
          <w:szCs w:val="22"/>
          <w:lang w:eastAsia="en-US"/>
        </w:rPr>
      </w:pPr>
      <w:r w:rsidRPr="00382ED7">
        <w:rPr>
          <w:sz w:val="22"/>
          <w:szCs w:val="22"/>
          <w:lang w:eastAsia="en-US"/>
        </w:rPr>
        <w:lastRenderedPageBreak/>
        <w:t>zawory</w:t>
      </w:r>
      <w:r w:rsidRPr="00382ED7">
        <w:rPr>
          <w:rFonts w:eastAsia="Arial"/>
          <w:sz w:val="22"/>
          <w:szCs w:val="22"/>
          <w:lang w:eastAsia="en-US"/>
        </w:rPr>
        <w:t xml:space="preserve"> </w:t>
      </w:r>
      <w:r w:rsidRPr="00382ED7">
        <w:rPr>
          <w:sz w:val="22"/>
          <w:szCs w:val="22"/>
          <w:lang w:eastAsia="en-US"/>
        </w:rPr>
        <w:t>probiercze</w:t>
      </w:r>
      <w:r w:rsidRPr="00382ED7">
        <w:rPr>
          <w:rFonts w:eastAsia="Arial"/>
          <w:sz w:val="22"/>
          <w:szCs w:val="22"/>
          <w:lang w:eastAsia="en-US"/>
        </w:rPr>
        <w:t xml:space="preserve"> </w:t>
      </w:r>
      <w:r w:rsidRPr="00382ED7">
        <w:rPr>
          <w:sz w:val="22"/>
          <w:szCs w:val="22"/>
          <w:lang w:eastAsia="en-US"/>
        </w:rPr>
        <w:t>(do</w:t>
      </w:r>
      <w:r w:rsidRPr="00382ED7">
        <w:rPr>
          <w:rFonts w:eastAsia="Arial"/>
          <w:sz w:val="22"/>
          <w:szCs w:val="22"/>
          <w:lang w:eastAsia="en-US"/>
        </w:rPr>
        <w:t xml:space="preserve"> </w:t>
      </w:r>
      <w:r w:rsidRPr="00382ED7">
        <w:rPr>
          <w:sz w:val="22"/>
          <w:szCs w:val="22"/>
          <w:lang w:eastAsia="en-US"/>
        </w:rPr>
        <w:t>pobierania</w:t>
      </w:r>
      <w:r w:rsidRPr="00382ED7">
        <w:rPr>
          <w:rFonts w:eastAsia="Arial"/>
          <w:sz w:val="22"/>
          <w:szCs w:val="22"/>
          <w:lang w:eastAsia="en-US"/>
        </w:rPr>
        <w:t xml:space="preserve"> </w:t>
      </w:r>
      <w:r w:rsidRPr="00382ED7">
        <w:rPr>
          <w:sz w:val="22"/>
          <w:szCs w:val="22"/>
          <w:lang w:eastAsia="en-US"/>
        </w:rPr>
        <w:t>próbek</w:t>
      </w:r>
      <w:r w:rsidRPr="00382ED7">
        <w:rPr>
          <w:rFonts w:eastAsia="Arial"/>
          <w:sz w:val="22"/>
          <w:szCs w:val="22"/>
          <w:lang w:eastAsia="en-US"/>
        </w:rPr>
        <w:t xml:space="preserve"> </w:t>
      </w:r>
      <w:r w:rsidRPr="00382ED7">
        <w:rPr>
          <w:sz w:val="22"/>
          <w:szCs w:val="22"/>
          <w:lang w:eastAsia="en-US"/>
        </w:rPr>
        <w:t>oleju).,</w:t>
      </w:r>
    </w:p>
    <w:p w14:paraId="17C34CCC" w14:textId="77777777" w:rsidR="00514EE3" w:rsidRPr="00382ED7" w:rsidRDefault="00514EE3" w:rsidP="008329E1">
      <w:pPr>
        <w:numPr>
          <w:ilvl w:val="2"/>
          <w:numId w:val="104"/>
        </w:numPr>
        <w:spacing w:line="276" w:lineRule="auto"/>
        <w:ind w:left="993" w:hanging="284"/>
        <w:rPr>
          <w:sz w:val="22"/>
          <w:szCs w:val="22"/>
          <w:lang w:eastAsia="en-US"/>
        </w:rPr>
      </w:pPr>
      <w:r w:rsidRPr="00382ED7">
        <w:rPr>
          <w:sz w:val="22"/>
          <w:szCs w:val="22"/>
          <w:lang w:eastAsia="en-US"/>
        </w:rPr>
        <w:t>odwilżacze</w:t>
      </w:r>
      <w:r w:rsidRPr="00382ED7">
        <w:rPr>
          <w:rFonts w:eastAsia="Arial"/>
          <w:sz w:val="22"/>
          <w:szCs w:val="22"/>
          <w:lang w:eastAsia="en-US"/>
        </w:rPr>
        <w:t xml:space="preserve"> </w:t>
      </w:r>
      <w:r w:rsidRPr="00382ED7">
        <w:rPr>
          <w:sz w:val="22"/>
          <w:szCs w:val="22"/>
          <w:lang w:eastAsia="en-US"/>
        </w:rPr>
        <w:t>powietrza (zabudować odwilżacz bezobsługowy),</w:t>
      </w:r>
    </w:p>
    <w:p w14:paraId="3A65F8D0" w14:textId="77777777" w:rsidR="00514EE3" w:rsidRPr="00382ED7" w:rsidRDefault="00514EE3" w:rsidP="008329E1">
      <w:pPr>
        <w:numPr>
          <w:ilvl w:val="2"/>
          <w:numId w:val="104"/>
        </w:numPr>
        <w:spacing w:line="276" w:lineRule="auto"/>
        <w:ind w:left="993" w:hanging="284"/>
        <w:rPr>
          <w:sz w:val="22"/>
          <w:szCs w:val="22"/>
          <w:lang w:eastAsia="en-US"/>
        </w:rPr>
      </w:pPr>
      <w:r w:rsidRPr="00382ED7">
        <w:rPr>
          <w:sz w:val="22"/>
          <w:szCs w:val="22"/>
          <w:lang w:eastAsia="en-US"/>
        </w:rPr>
        <w:t>termometry</w:t>
      </w:r>
      <w:r w:rsidRPr="00382ED7">
        <w:rPr>
          <w:rFonts w:eastAsia="Arial"/>
          <w:sz w:val="22"/>
          <w:szCs w:val="22"/>
          <w:lang w:eastAsia="en-US"/>
        </w:rPr>
        <w:t xml:space="preserve"> </w:t>
      </w:r>
      <w:r w:rsidRPr="00382ED7">
        <w:rPr>
          <w:sz w:val="22"/>
          <w:szCs w:val="22"/>
          <w:lang w:eastAsia="en-US"/>
        </w:rPr>
        <w:t>kontaktowe,</w:t>
      </w:r>
    </w:p>
    <w:p w14:paraId="75072112" w14:textId="77777777" w:rsidR="00514EE3" w:rsidRPr="00382ED7" w:rsidRDefault="00514EE3" w:rsidP="008329E1">
      <w:pPr>
        <w:numPr>
          <w:ilvl w:val="2"/>
          <w:numId w:val="104"/>
        </w:numPr>
        <w:spacing w:line="276" w:lineRule="auto"/>
        <w:ind w:left="993" w:hanging="284"/>
        <w:rPr>
          <w:sz w:val="22"/>
          <w:szCs w:val="22"/>
          <w:lang w:eastAsia="en-US"/>
        </w:rPr>
      </w:pPr>
      <w:r w:rsidRPr="00382ED7">
        <w:rPr>
          <w:sz w:val="22"/>
          <w:szCs w:val="22"/>
          <w:lang w:eastAsia="en-US"/>
        </w:rPr>
        <w:t>wskaźniki</w:t>
      </w:r>
      <w:r w:rsidRPr="00382ED7">
        <w:rPr>
          <w:rFonts w:eastAsia="Arial"/>
          <w:sz w:val="22"/>
          <w:szCs w:val="22"/>
          <w:lang w:eastAsia="en-US"/>
        </w:rPr>
        <w:t xml:space="preserve"> </w:t>
      </w:r>
      <w:r w:rsidRPr="00382ED7">
        <w:rPr>
          <w:sz w:val="22"/>
          <w:szCs w:val="22"/>
          <w:lang w:eastAsia="en-US"/>
        </w:rPr>
        <w:t>poziomu</w:t>
      </w:r>
      <w:r w:rsidRPr="00382ED7">
        <w:rPr>
          <w:rFonts w:eastAsia="Arial"/>
          <w:sz w:val="22"/>
          <w:szCs w:val="22"/>
          <w:lang w:eastAsia="en-US"/>
        </w:rPr>
        <w:t xml:space="preserve"> </w:t>
      </w:r>
      <w:r w:rsidRPr="00382ED7">
        <w:rPr>
          <w:sz w:val="22"/>
          <w:szCs w:val="22"/>
          <w:lang w:eastAsia="en-US"/>
        </w:rPr>
        <w:t>oleju</w:t>
      </w:r>
      <w:r w:rsidRPr="00382ED7">
        <w:rPr>
          <w:rFonts w:eastAsia="Arial"/>
          <w:sz w:val="22"/>
          <w:szCs w:val="22"/>
          <w:lang w:eastAsia="en-US"/>
        </w:rPr>
        <w:t xml:space="preserve"> </w:t>
      </w:r>
      <w:r w:rsidRPr="00382ED7">
        <w:rPr>
          <w:sz w:val="22"/>
          <w:szCs w:val="22"/>
          <w:lang w:eastAsia="en-US"/>
        </w:rPr>
        <w:t>w</w:t>
      </w:r>
      <w:r w:rsidRPr="00382ED7">
        <w:rPr>
          <w:rFonts w:eastAsia="Arial"/>
          <w:sz w:val="22"/>
          <w:szCs w:val="22"/>
          <w:lang w:eastAsia="en-US"/>
        </w:rPr>
        <w:t xml:space="preserve"> </w:t>
      </w:r>
      <w:r w:rsidRPr="00382ED7">
        <w:rPr>
          <w:sz w:val="22"/>
          <w:szCs w:val="22"/>
          <w:lang w:eastAsia="en-US"/>
        </w:rPr>
        <w:t>konserwatorze</w:t>
      </w:r>
      <w:r w:rsidRPr="00382ED7">
        <w:rPr>
          <w:rFonts w:eastAsia="Arial"/>
          <w:sz w:val="22"/>
          <w:szCs w:val="22"/>
          <w:lang w:eastAsia="en-US"/>
        </w:rPr>
        <w:t xml:space="preserve"> </w:t>
      </w:r>
      <w:r w:rsidRPr="00382ED7">
        <w:rPr>
          <w:sz w:val="22"/>
          <w:szCs w:val="22"/>
          <w:lang w:eastAsia="en-US"/>
        </w:rPr>
        <w:t>(kadź</w:t>
      </w:r>
      <w:r w:rsidRPr="00382ED7">
        <w:rPr>
          <w:rFonts w:eastAsia="Arial"/>
          <w:sz w:val="22"/>
          <w:szCs w:val="22"/>
          <w:lang w:eastAsia="en-US"/>
        </w:rPr>
        <w:t xml:space="preserve"> </w:t>
      </w:r>
      <w:r w:rsidRPr="00382ED7">
        <w:rPr>
          <w:sz w:val="22"/>
          <w:szCs w:val="22"/>
          <w:lang w:eastAsia="en-US"/>
        </w:rPr>
        <w:t>główna</w:t>
      </w:r>
      <w:r w:rsidRPr="00382ED7">
        <w:rPr>
          <w:rFonts w:eastAsia="Arial"/>
          <w:sz w:val="22"/>
          <w:szCs w:val="22"/>
          <w:lang w:eastAsia="en-US"/>
        </w:rPr>
        <w:t xml:space="preserve"> </w:t>
      </w:r>
      <w:r w:rsidRPr="00382ED7">
        <w:rPr>
          <w:sz w:val="22"/>
          <w:szCs w:val="22"/>
          <w:lang w:eastAsia="en-US"/>
        </w:rPr>
        <w:t>i</w:t>
      </w:r>
      <w:r w:rsidRPr="00382ED7">
        <w:rPr>
          <w:rFonts w:eastAsia="Arial"/>
          <w:sz w:val="22"/>
          <w:szCs w:val="22"/>
          <w:lang w:eastAsia="en-US"/>
        </w:rPr>
        <w:t xml:space="preserve"> </w:t>
      </w:r>
      <w:r w:rsidRPr="00382ED7">
        <w:rPr>
          <w:sz w:val="22"/>
          <w:szCs w:val="22"/>
          <w:lang w:eastAsia="en-US"/>
        </w:rPr>
        <w:t>PPZ),</w:t>
      </w:r>
    </w:p>
    <w:p w14:paraId="2D8CA3C1" w14:textId="77777777" w:rsidR="00514EE3" w:rsidRPr="00382ED7" w:rsidRDefault="00514EE3" w:rsidP="00514EE3">
      <w:pPr>
        <w:spacing w:line="276" w:lineRule="auto"/>
        <w:ind w:left="2160"/>
        <w:rPr>
          <w:sz w:val="22"/>
          <w:szCs w:val="22"/>
          <w:lang w:eastAsia="en-US"/>
        </w:rPr>
      </w:pPr>
    </w:p>
    <w:p w14:paraId="0772F277" w14:textId="77777777" w:rsidR="00514EE3" w:rsidRPr="00382ED7" w:rsidRDefault="00514EE3" w:rsidP="00514EE3">
      <w:pPr>
        <w:spacing w:line="276" w:lineRule="auto"/>
        <w:ind w:left="372" w:hanging="88"/>
        <w:jc w:val="both"/>
        <w:rPr>
          <w:sz w:val="22"/>
          <w:szCs w:val="22"/>
          <w:lang w:eastAsia="en-US"/>
        </w:rPr>
      </w:pPr>
      <w:r w:rsidRPr="00382ED7">
        <w:rPr>
          <w:sz w:val="22"/>
          <w:szCs w:val="22"/>
          <w:lang w:eastAsia="en-US"/>
        </w:rPr>
        <w:t>Wszystkie zastosowane zawory muszą posiadać atest dla oleju transformatorowego.</w:t>
      </w:r>
    </w:p>
    <w:p w14:paraId="5FCC806B" w14:textId="77777777" w:rsidR="00514EE3" w:rsidRPr="00382ED7" w:rsidRDefault="00514EE3" w:rsidP="00514EE3">
      <w:pPr>
        <w:spacing w:line="276" w:lineRule="auto"/>
        <w:ind w:left="372" w:hanging="88"/>
        <w:jc w:val="both"/>
        <w:rPr>
          <w:sz w:val="22"/>
          <w:szCs w:val="22"/>
          <w:lang w:eastAsia="en-US"/>
        </w:rPr>
      </w:pPr>
      <w:r w:rsidRPr="00382ED7">
        <w:rPr>
          <w:sz w:val="22"/>
          <w:szCs w:val="22"/>
          <w:lang w:eastAsia="en-US"/>
        </w:rPr>
        <w:t>W miejsce rury przeciwwybuchowej</w:t>
      </w:r>
      <w:r w:rsidRPr="00382ED7">
        <w:rPr>
          <w:rFonts w:eastAsia="Arial"/>
          <w:sz w:val="22"/>
          <w:szCs w:val="22"/>
          <w:lang w:eastAsia="en-US"/>
        </w:rPr>
        <w:t xml:space="preserve"> należy zainstalować </w:t>
      </w:r>
      <w:r w:rsidRPr="00382ED7">
        <w:rPr>
          <w:sz w:val="22"/>
          <w:szCs w:val="22"/>
          <w:lang w:eastAsia="en-US"/>
        </w:rPr>
        <w:t>zawór</w:t>
      </w:r>
      <w:r w:rsidRPr="00382ED7">
        <w:rPr>
          <w:rFonts w:eastAsia="Arial"/>
          <w:sz w:val="22"/>
          <w:szCs w:val="22"/>
          <w:lang w:eastAsia="en-US"/>
        </w:rPr>
        <w:t xml:space="preserve"> </w:t>
      </w:r>
      <w:r w:rsidRPr="00382ED7">
        <w:rPr>
          <w:sz w:val="22"/>
          <w:szCs w:val="22"/>
          <w:lang w:eastAsia="en-US"/>
        </w:rPr>
        <w:t>bezpieczeństwa.</w:t>
      </w:r>
    </w:p>
    <w:p w14:paraId="436763C2" w14:textId="77777777" w:rsidR="00514EE3" w:rsidRPr="00382ED7" w:rsidRDefault="00514EE3" w:rsidP="00514EE3">
      <w:pPr>
        <w:spacing w:line="276" w:lineRule="auto"/>
        <w:rPr>
          <w:b/>
          <w:sz w:val="22"/>
          <w:szCs w:val="22"/>
          <w:lang w:eastAsia="en-US"/>
        </w:rPr>
      </w:pPr>
    </w:p>
    <w:p w14:paraId="706AEFFA" w14:textId="77777777" w:rsidR="00514EE3" w:rsidRPr="00382ED7" w:rsidRDefault="00514EE3" w:rsidP="008329E1">
      <w:pPr>
        <w:numPr>
          <w:ilvl w:val="0"/>
          <w:numId w:val="98"/>
        </w:numPr>
        <w:spacing w:line="276" w:lineRule="auto"/>
        <w:rPr>
          <w:b/>
          <w:sz w:val="22"/>
          <w:szCs w:val="22"/>
          <w:lang w:eastAsia="en-US"/>
        </w:rPr>
      </w:pPr>
      <w:r w:rsidRPr="00382ED7">
        <w:rPr>
          <w:b/>
          <w:sz w:val="22"/>
          <w:szCs w:val="22"/>
          <w:lang w:eastAsia="en-US"/>
        </w:rPr>
        <w:t>Wymiana</w:t>
      </w:r>
      <w:r w:rsidRPr="00382ED7">
        <w:rPr>
          <w:rFonts w:eastAsia="Arial"/>
          <w:b/>
          <w:sz w:val="22"/>
          <w:szCs w:val="22"/>
          <w:lang w:eastAsia="en-US"/>
        </w:rPr>
        <w:t xml:space="preserve"> </w:t>
      </w:r>
      <w:r w:rsidRPr="00382ED7">
        <w:rPr>
          <w:b/>
          <w:sz w:val="22"/>
          <w:szCs w:val="22"/>
          <w:lang w:eastAsia="en-US"/>
        </w:rPr>
        <w:t>uszczelnień.</w:t>
      </w:r>
    </w:p>
    <w:p w14:paraId="5185363E" w14:textId="77777777" w:rsidR="00514EE3" w:rsidRPr="00E40A50" w:rsidRDefault="00514EE3" w:rsidP="00514EE3">
      <w:pPr>
        <w:spacing w:line="276" w:lineRule="auto"/>
        <w:ind w:left="426"/>
        <w:rPr>
          <w:bCs/>
          <w:color w:val="000000"/>
          <w:sz w:val="22"/>
          <w:szCs w:val="22"/>
          <w:lang w:eastAsia="en-US"/>
        </w:rPr>
      </w:pPr>
      <w:r w:rsidRPr="00E40A50">
        <w:rPr>
          <w:bCs/>
          <w:color w:val="000000"/>
          <w:sz w:val="22"/>
          <w:szCs w:val="22"/>
          <w:lang w:eastAsia="en-US"/>
        </w:rPr>
        <w:t>Należy przedstawić karty, charakterystyki i atesty materiałów.</w:t>
      </w:r>
    </w:p>
    <w:p w14:paraId="7E7EBC11" w14:textId="77777777" w:rsidR="00514EE3" w:rsidRPr="00382ED7" w:rsidRDefault="00514EE3" w:rsidP="00514EE3">
      <w:pPr>
        <w:spacing w:line="276" w:lineRule="auto"/>
        <w:ind w:left="792"/>
        <w:rPr>
          <w:b/>
          <w:sz w:val="22"/>
          <w:szCs w:val="22"/>
          <w:lang w:eastAsia="en-US"/>
        </w:rPr>
      </w:pPr>
    </w:p>
    <w:p w14:paraId="5F01C652" w14:textId="77777777" w:rsidR="00514EE3" w:rsidRPr="00382ED7" w:rsidRDefault="00514EE3" w:rsidP="008329E1">
      <w:pPr>
        <w:numPr>
          <w:ilvl w:val="0"/>
          <w:numId w:val="98"/>
        </w:numPr>
        <w:spacing w:line="276" w:lineRule="auto"/>
        <w:rPr>
          <w:b/>
          <w:sz w:val="22"/>
          <w:szCs w:val="22"/>
          <w:lang w:eastAsia="en-US"/>
        </w:rPr>
      </w:pPr>
      <w:r w:rsidRPr="00382ED7">
        <w:rPr>
          <w:b/>
          <w:sz w:val="22"/>
          <w:szCs w:val="22"/>
          <w:lang w:eastAsia="en-US"/>
        </w:rPr>
        <w:t>Czyszczenie</w:t>
      </w:r>
      <w:r w:rsidRPr="00382ED7">
        <w:rPr>
          <w:rFonts w:eastAsia="Arial"/>
          <w:b/>
          <w:sz w:val="22"/>
          <w:szCs w:val="22"/>
          <w:lang w:eastAsia="en-US"/>
        </w:rPr>
        <w:t xml:space="preserve"> i malowanie </w:t>
      </w:r>
      <w:r w:rsidRPr="00382ED7">
        <w:rPr>
          <w:b/>
          <w:sz w:val="22"/>
          <w:szCs w:val="22"/>
          <w:lang w:eastAsia="en-US"/>
        </w:rPr>
        <w:t>transformatora.</w:t>
      </w:r>
    </w:p>
    <w:p w14:paraId="6222123A" w14:textId="77777777" w:rsidR="00514EE3" w:rsidRPr="00382ED7" w:rsidRDefault="00514EE3" w:rsidP="008329E1">
      <w:pPr>
        <w:numPr>
          <w:ilvl w:val="0"/>
          <w:numId w:val="105"/>
        </w:numPr>
        <w:spacing w:line="276" w:lineRule="auto"/>
        <w:ind w:hanging="371"/>
        <w:rPr>
          <w:sz w:val="22"/>
          <w:szCs w:val="22"/>
          <w:lang w:eastAsia="en-US"/>
        </w:rPr>
      </w:pPr>
      <w:r w:rsidRPr="00382ED7">
        <w:rPr>
          <w:sz w:val="22"/>
          <w:szCs w:val="22"/>
          <w:lang w:eastAsia="en-US"/>
        </w:rPr>
        <w:t>Czyszczenie chemiczne i mechaniczne kadzi (piaskowanie).</w:t>
      </w:r>
    </w:p>
    <w:p w14:paraId="50221E20" w14:textId="77777777" w:rsidR="00514EE3" w:rsidRPr="00382ED7" w:rsidRDefault="00514EE3" w:rsidP="008329E1">
      <w:pPr>
        <w:numPr>
          <w:ilvl w:val="0"/>
          <w:numId w:val="105"/>
        </w:numPr>
        <w:spacing w:line="276" w:lineRule="auto"/>
        <w:ind w:hanging="371"/>
        <w:rPr>
          <w:sz w:val="22"/>
          <w:szCs w:val="22"/>
          <w:lang w:eastAsia="en-US"/>
        </w:rPr>
      </w:pPr>
      <w:r w:rsidRPr="00382ED7">
        <w:rPr>
          <w:sz w:val="22"/>
          <w:szCs w:val="22"/>
          <w:lang w:eastAsia="en-US"/>
        </w:rPr>
        <w:t>Przygotowanie jednostki do malowania.</w:t>
      </w:r>
    </w:p>
    <w:p w14:paraId="47EA9069" w14:textId="77777777" w:rsidR="00514EE3" w:rsidRPr="00382ED7" w:rsidRDefault="00514EE3" w:rsidP="008329E1">
      <w:pPr>
        <w:numPr>
          <w:ilvl w:val="0"/>
          <w:numId w:val="105"/>
        </w:numPr>
        <w:spacing w:line="276" w:lineRule="auto"/>
        <w:ind w:hanging="371"/>
        <w:rPr>
          <w:sz w:val="22"/>
          <w:szCs w:val="22"/>
          <w:lang w:eastAsia="en-US"/>
        </w:rPr>
      </w:pPr>
      <w:r w:rsidRPr="00382ED7">
        <w:rPr>
          <w:sz w:val="22"/>
          <w:szCs w:val="22"/>
          <w:lang w:eastAsia="en-US"/>
        </w:rPr>
        <w:t>Malowanie farbą podkładową i nawierzchniową.</w:t>
      </w:r>
    </w:p>
    <w:p w14:paraId="0CB2DD5F" w14:textId="77777777" w:rsidR="00514EE3" w:rsidRPr="00E40A50" w:rsidRDefault="00514EE3" w:rsidP="00514EE3">
      <w:pPr>
        <w:spacing w:line="276" w:lineRule="auto"/>
        <w:ind w:firstLine="708"/>
        <w:rPr>
          <w:color w:val="000000"/>
          <w:sz w:val="22"/>
          <w:szCs w:val="22"/>
          <w:lang w:eastAsia="en-US"/>
        </w:rPr>
      </w:pPr>
      <w:r w:rsidRPr="00E40A50">
        <w:rPr>
          <w:color w:val="000000"/>
          <w:sz w:val="22"/>
          <w:szCs w:val="22"/>
          <w:lang w:eastAsia="en-US"/>
        </w:rPr>
        <w:t>Należy podać rodzaj zastosowanych materiałów.</w:t>
      </w:r>
    </w:p>
    <w:p w14:paraId="44E33517" w14:textId="77777777" w:rsidR="00514EE3" w:rsidRPr="00382ED7" w:rsidRDefault="00514EE3" w:rsidP="00514EE3">
      <w:pPr>
        <w:spacing w:line="276" w:lineRule="auto"/>
        <w:ind w:left="708" w:firstLine="708"/>
        <w:rPr>
          <w:b/>
          <w:sz w:val="22"/>
          <w:szCs w:val="22"/>
          <w:u w:val="single"/>
        </w:rPr>
      </w:pPr>
    </w:p>
    <w:p w14:paraId="5B789A4E" w14:textId="77777777" w:rsidR="00514EE3" w:rsidRPr="00382ED7" w:rsidRDefault="00514EE3" w:rsidP="008329E1">
      <w:pPr>
        <w:numPr>
          <w:ilvl w:val="0"/>
          <w:numId w:val="98"/>
        </w:numPr>
        <w:spacing w:line="276" w:lineRule="auto"/>
        <w:rPr>
          <w:b/>
          <w:sz w:val="22"/>
          <w:szCs w:val="22"/>
          <w:lang w:eastAsia="en-US"/>
        </w:rPr>
      </w:pPr>
      <w:r w:rsidRPr="00382ED7">
        <w:rPr>
          <w:b/>
          <w:sz w:val="22"/>
          <w:szCs w:val="22"/>
          <w:lang w:eastAsia="en-US"/>
        </w:rPr>
        <w:t>Remont</w:t>
      </w:r>
      <w:r w:rsidRPr="00382ED7">
        <w:rPr>
          <w:rFonts w:eastAsia="Arial"/>
          <w:b/>
          <w:sz w:val="22"/>
          <w:szCs w:val="22"/>
          <w:lang w:eastAsia="en-US"/>
        </w:rPr>
        <w:t xml:space="preserve"> </w:t>
      </w:r>
      <w:r w:rsidRPr="00382ED7">
        <w:rPr>
          <w:b/>
          <w:sz w:val="22"/>
          <w:szCs w:val="22"/>
          <w:lang w:eastAsia="en-US"/>
        </w:rPr>
        <w:t>układu</w:t>
      </w:r>
      <w:r w:rsidRPr="00382ED7">
        <w:rPr>
          <w:rFonts w:eastAsia="Arial"/>
          <w:b/>
          <w:sz w:val="22"/>
          <w:szCs w:val="22"/>
          <w:lang w:eastAsia="en-US"/>
        </w:rPr>
        <w:t xml:space="preserve"> </w:t>
      </w:r>
      <w:r w:rsidRPr="00382ED7">
        <w:rPr>
          <w:b/>
          <w:sz w:val="22"/>
          <w:szCs w:val="22"/>
          <w:lang w:eastAsia="en-US"/>
        </w:rPr>
        <w:t>chłodzenia.</w:t>
      </w:r>
    </w:p>
    <w:p w14:paraId="3CC49234" w14:textId="77777777" w:rsidR="00514EE3" w:rsidRPr="00C72F21" w:rsidRDefault="00514EE3" w:rsidP="00514EE3">
      <w:pPr>
        <w:spacing w:line="276" w:lineRule="auto"/>
        <w:rPr>
          <w:b/>
          <w:sz w:val="12"/>
          <w:szCs w:val="22"/>
          <w:lang w:eastAsia="en-US"/>
        </w:rPr>
      </w:pPr>
    </w:p>
    <w:p w14:paraId="5C29B5FF" w14:textId="77777777" w:rsidR="00514EE3" w:rsidRPr="00382ED7" w:rsidRDefault="00514EE3" w:rsidP="00514EE3">
      <w:pPr>
        <w:widowControl w:val="0"/>
        <w:autoSpaceDE w:val="0"/>
        <w:autoSpaceDN w:val="0"/>
        <w:adjustRightInd w:val="0"/>
        <w:spacing w:line="276" w:lineRule="auto"/>
        <w:ind w:left="426"/>
        <w:jc w:val="both"/>
        <w:textAlignment w:val="baseline"/>
        <w:rPr>
          <w:b/>
          <w:sz w:val="22"/>
          <w:szCs w:val="22"/>
          <w:lang w:eastAsia="en-US"/>
        </w:rPr>
      </w:pPr>
      <w:r w:rsidRPr="00E40A50">
        <w:rPr>
          <w:b/>
          <w:color w:val="000000"/>
          <w:sz w:val="22"/>
          <w:szCs w:val="22"/>
          <w:lang w:eastAsia="en-US"/>
        </w:rPr>
        <w:t>Remont układu chłodzenia obejmuje wymianę wszystkich radiatorów oraz wymianę</w:t>
      </w:r>
      <w:r w:rsidRPr="00382ED7">
        <w:rPr>
          <w:b/>
          <w:sz w:val="22"/>
          <w:szCs w:val="22"/>
          <w:lang w:eastAsia="en-US"/>
        </w:rPr>
        <w:t xml:space="preserve"> szafy zasilająco – sterowniczej  wentylatorów chłodzenia transformatora:</w:t>
      </w:r>
    </w:p>
    <w:p w14:paraId="4737E110" w14:textId="77777777" w:rsidR="00514EE3" w:rsidRPr="00382ED7" w:rsidRDefault="00514EE3" w:rsidP="008329E1">
      <w:pPr>
        <w:numPr>
          <w:ilvl w:val="0"/>
          <w:numId w:val="106"/>
        </w:numPr>
        <w:spacing w:line="276" w:lineRule="auto"/>
        <w:ind w:left="1134"/>
        <w:rPr>
          <w:sz w:val="22"/>
          <w:szCs w:val="22"/>
          <w:lang w:eastAsia="en-US"/>
        </w:rPr>
      </w:pPr>
      <w:r w:rsidRPr="00382ED7">
        <w:rPr>
          <w:sz w:val="22"/>
          <w:szCs w:val="22"/>
          <w:lang w:eastAsia="en-US"/>
        </w:rPr>
        <w:t>Wykonanie obliczeń i dobór elementów,</w:t>
      </w:r>
    </w:p>
    <w:p w14:paraId="45C1EC18" w14:textId="77777777" w:rsidR="00514EE3" w:rsidRPr="00382ED7" w:rsidRDefault="00514EE3" w:rsidP="008329E1">
      <w:pPr>
        <w:numPr>
          <w:ilvl w:val="0"/>
          <w:numId w:val="106"/>
        </w:numPr>
        <w:spacing w:line="276" w:lineRule="auto"/>
        <w:ind w:left="1134"/>
        <w:rPr>
          <w:sz w:val="22"/>
          <w:szCs w:val="22"/>
          <w:lang w:eastAsia="en-US"/>
        </w:rPr>
      </w:pPr>
      <w:r w:rsidRPr="00382ED7">
        <w:rPr>
          <w:sz w:val="22"/>
          <w:szCs w:val="22"/>
          <w:lang w:eastAsia="en-US"/>
        </w:rPr>
        <w:t>Demontaż starych radiatorów,</w:t>
      </w:r>
    </w:p>
    <w:p w14:paraId="3B8B20EC" w14:textId="77777777" w:rsidR="00514EE3" w:rsidRPr="00382ED7" w:rsidRDefault="00514EE3" w:rsidP="008329E1">
      <w:pPr>
        <w:numPr>
          <w:ilvl w:val="0"/>
          <w:numId w:val="106"/>
        </w:numPr>
        <w:spacing w:line="276" w:lineRule="auto"/>
        <w:ind w:left="1134"/>
        <w:rPr>
          <w:sz w:val="22"/>
          <w:szCs w:val="22"/>
          <w:lang w:eastAsia="en-US"/>
        </w:rPr>
      </w:pPr>
      <w:r w:rsidRPr="00382ED7">
        <w:rPr>
          <w:sz w:val="22"/>
          <w:szCs w:val="22"/>
          <w:lang w:eastAsia="en-US"/>
        </w:rPr>
        <w:t>Zaślepienie niewykorzystanych króćców radiatorów,</w:t>
      </w:r>
    </w:p>
    <w:p w14:paraId="637ACD28" w14:textId="77777777" w:rsidR="00514EE3" w:rsidRPr="00382ED7" w:rsidRDefault="00514EE3" w:rsidP="008329E1">
      <w:pPr>
        <w:numPr>
          <w:ilvl w:val="0"/>
          <w:numId w:val="106"/>
        </w:numPr>
        <w:spacing w:line="276" w:lineRule="auto"/>
        <w:ind w:left="1134"/>
        <w:rPr>
          <w:sz w:val="22"/>
          <w:szCs w:val="22"/>
          <w:lang w:eastAsia="en-US"/>
        </w:rPr>
      </w:pPr>
      <w:r w:rsidRPr="00382ED7">
        <w:rPr>
          <w:sz w:val="22"/>
          <w:szCs w:val="22"/>
          <w:lang w:eastAsia="en-US"/>
        </w:rPr>
        <w:t>Montaż nowych radiatorów szeroko panelowych,</w:t>
      </w:r>
    </w:p>
    <w:p w14:paraId="791D660C" w14:textId="77777777" w:rsidR="00514EE3" w:rsidRPr="00382ED7" w:rsidRDefault="00514EE3" w:rsidP="008329E1">
      <w:pPr>
        <w:numPr>
          <w:ilvl w:val="0"/>
          <w:numId w:val="106"/>
        </w:numPr>
        <w:spacing w:line="276" w:lineRule="auto"/>
        <w:ind w:left="1134"/>
        <w:rPr>
          <w:sz w:val="22"/>
          <w:szCs w:val="22"/>
          <w:lang w:eastAsia="en-US"/>
        </w:rPr>
      </w:pPr>
      <w:r w:rsidRPr="00382ED7">
        <w:rPr>
          <w:sz w:val="22"/>
          <w:szCs w:val="22"/>
          <w:lang w:eastAsia="en-US"/>
        </w:rPr>
        <w:t>Demontaż układu wentylatorów wraz z instalacją zasilania i sterowaniem.</w:t>
      </w:r>
    </w:p>
    <w:p w14:paraId="77E0D77D" w14:textId="77777777" w:rsidR="00514EE3" w:rsidRPr="00382ED7" w:rsidRDefault="00514EE3" w:rsidP="008329E1">
      <w:pPr>
        <w:numPr>
          <w:ilvl w:val="0"/>
          <w:numId w:val="106"/>
        </w:numPr>
        <w:spacing w:line="276" w:lineRule="auto"/>
        <w:ind w:left="1134"/>
        <w:rPr>
          <w:sz w:val="22"/>
          <w:szCs w:val="22"/>
          <w:lang w:eastAsia="en-US"/>
        </w:rPr>
      </w:pPr>
      <w:r w:rsidRPr="00382ED7">
        <w:rPr>
          <w:sz w:val="22"/>
          <w:szCs w:val="22"/>
          <w:lang w:eastAsia="en-US"/>
        </w:rPr>
        <w:t>Montaż nowych wentylatorów.</w:t>
      </w:r>
    </w:p>
    <w:p w14:paraId="07B7BD71" w14:textId="77777777" w:rsidR="00514EE3" w:rsidRPr="00382ED7" w:rsidRDefault="00514EE3" w:rsidP="008329E1">
      <w:pPr>
        <w:numPr>
          <w:ilvl w:val="0"/>
          <w:numId w:val="106"/>
        </w:numPr>
        <w:spacing w:line="276" w:lineRule="auto"/>
        <w:ind w:left="1134"/>
        <w:rPr>
          <w:sz w:val="22"/>
          <w:szCs w:val="22"/>
          <w:lang w:eastAsia="en-US"/>
        </w:rPr>
      </w:pPr>
      <w:r w:rsidRPr="00382ED7">
        <w:rPr>
          <w:sz w:val="22"/>
          <w:szCs w:val="22"/>
          <w:lang w:eastAsia="en-US"/>
        </w:rPr>
        <w:t>Wykonanie nowej instalacji zasilania i szafy sterowniczej układu chłodzenia.</w:t>
      </w:r>
    </w:p>
    <w:p w14:paraId="2EEB423D" w14:textId="77777777" w:rsidR="00514EE3" w:rsidRPr="00382ED7" w:rsidRDefault="00514EE3" w:rsidP="008329E1">
      <w:pPr>
        <w:numPr>
          <w:ilvl w:val="0"/>
          <w:numId w:val="106"/>
        </w:numPr>
        <w:spacing w:line="276" w:lineRule="auto"/>
        <w:ind w:left="1134"/>
        <w:rPr>
          <w:sz w:val="22"/>
          <w:szCs w:val="22"/>
          <w:lang w:eastAsia="en-US"/>
        </w:rPr>
      </w:pPr>
      <w:r w:rsidRPr="00382ED7">
        <w:rPr>
          <w:sz w:val="22"/>
          <w:szCs w:val="22"/>
          <w:lang w:eastAsia="en-US"/>
        </w:rPr>
        <w:t>Próby funkcjonalne.</w:t>
      </w:r>
    </w:p>
    <w:p w14:paraId="1258DBC1" w14:textId="77777777" w:rsidR="00514EE3" w:rsidRPr="00382ED7" w:rsidRDefault="00514EE3" w:rsidP="00514EE3">
      <w:pPr>
        <w:spacing w:line="276" w:lineRule="auto"/>
        <w:ind w:left="1416"/>
        <w:rPr>
          <w:sz w:val="22"/>
          <w:szCs w:val="22"/>
          <w:lang w:eastAsia="en-US"/>
        </w:rPr>
      </w:pPr>
    </w:p>
    <w:p w14:paraId="75F33A6D" w14:textId="77777777" w:rsidR="00514EE3" w:rsidRPr="00382ED7" w:rsidRDefault="00514EE3" w:rsidP="008329E1">
      <w:pPr>
        <w:numPr>
          <w:ilvl w:val="0"/>
          <w:numId w:val="98"/>
        </w:numPr>
        <w:spacing w:line="276" w:lineRule="auto"/>
        <w:rPr>
          <w:b/>
          <w:sz w:val="22"/>
          <w:szCs w:val="22"/>
          <w:lang w:eastAsia="en-US"/>
        </w:rPr>
      </w:pPr>
      <w:r w:rsidRPr="00382ED7">
        <w:rPr>
          <w:b/>
          <w:sz w:val="22"/>
          <w:szCs w:val="22"/>
          <w:lang w:eastAsia="en-US"/>
        </w:rPr>
        <w:t>Próby i pomiary końcowe.</w:t>
      </w:r>
    </w:p>
    <w:p w14:paraId="0F155419" w14:textId="77777777" w:rsidR="00514EE3" w:rsidRPr="00C72F21" w:rsidRDefault="00514EE3" w:rsidP="00514EE3">
      <w:pPr>
        <w:spacing w:line="276" w:lineRule="auto"/>
        <w:ind w:left="1416"/>
        <w:rPr>
          <w:sz w:val="14"/>
          <w:szCs w:val="22"/>
          <w:lang w:eastAsia="en-US"/>
        </w:rPr>
      </w:pPr>
    </w:p>
    <w:p w14:paraId="4047F728" w14:textId="77777777" w:rsidR="00514EE3" w:rsidRPr="00382ED7" w:rsidRDefault="00514EE3" w:rsidP="008329E1">
      <w:pPr>
        <w:numPr>
          <w:ilvl w:val="0"/>
          <w:numId w:val="97"/>
        </w:numPr>
        <w:spacing w:line="276" w:lineRule="auto"/>
        <w:ind w:left="709"/>
        <w:jc w:val="both"/>
        <w:rPr>
          <w:sz w:val="22"/>
          <w:szCs w:val="22"/>
          <w:lang w:eastAsia="en-US"/>
        </w:rPr>
      </w:pPr>
      <w:r w:rsidRPr="00382ED7">
        <w:rPr>
          <w:iCs/>
          <w:snapToGrid w:val="0"/>
          <w:sz w:val="22"/>
          <w:szCs w:val="22"/>
          <w:lang w:eastAsia="en-US"/>
        </w:rPr>
        <w:t>Próba</w:t>
      </w:r>
      <w:r w:rsidRPr="00382ED7">
        <w:rPr>
          <w:sz w:val="22"/>
          <w:szCs w:val="22"/>
          <w:lang w:eastAsia="en-US"/>
        </w:rPr>
        <w:t xml:space="preserve"> napięciowa </w:t>
      </w:r>
      <w:r w:rsidRPr="00382ED7">
        <w:rPr>
          <w:bCs/>
          <w:sz w:val="22"/>
          <w:szCs w:val="22"/>
          <w:lang w:eastAsia="en-US"/>
        </w:rPr>
        <w:t>z wykorzystaniem zewnętrznego źródła zasilania - generatora</w:t>
      </w:r>
      <w:r w:rsidRPr="00382ED7">
        <w:rPr>
          <w:sz w:val="22"/>
          <w:szCs w:val="22"/>
          <w:lang w:eastAsia="en-US"/>
        </w:rPr>
        <w:t xml:space="preserve"> (napięciem indukowanym do wartości napięcia 1,1 U</w:t>
      </w:r>
      <w:r w:rsidRPr="00382ED7">
        <w:rPr>
          <w:sz w:val="22"/>
          <w:szCs w:val="22"/>
          <w:lang w:eastAsia="en-US"/>
        </w:rPr>
        <w:softHyphen/>
      </w:r>
      <w:r w:rsidRPr="00382ED7">
        <w:rPr>
          <w:sz w:val="22"/>
          <w:szCs w:val="22"/>
          <w:lang w:eastAsia="en-US"/>
        </w:rPr>
        <w:softHyphen/>
      </w:r>
      <w:r w:rsidRPr="00382ED7">
        <w:rPr>
          <w:sz w:val="22"/>
          <w:szCs w:val="22"/>
          <w:vertAlign w:val="subscript"/>
          <w:lang w:eastAsia="en-US"/>
        </w:rPr>
        <w:t>N</w:t>
      </w:r>
      <w:r w:rsidRPr="00382ED7">
        <w:rPr>
          <w:sz w:val="22"/>
          <w:szCs w:val="22"/>
          <w:lang w:eastAsia="en-US"/>
        </w:rPr>
        <w:t>):</w:t>
      </w:r>
    </w:p>
    <w:p w14:paraId="23E19C97" w14:textId="77777777" w:rsidR="00514EE3" w:rsidRPr="00382ED7" w:rsidRDefault="00514EE3" w:rsidP="008329E1">
      <w:pPr>
        <w:numPr>
          <w:ilvl w:val="1"/>
          <w:numId w:val="97"/>
        </w:numPr>
        <w:tabs>
          <w:tab w:val="left" w:pos="1418"/>
        </w:tabs>
        <w:spacing w:line="276" w:lineRule="auto"/>
        <w:ind w:left="1134"/>
        <w:jc w:val="both"/>
        <w:rPr>
          <w:bCs/>
          <w:sz w:val="22"/>
          <w:szCs w:val="22"/>
          <w:lang w:eastAsia="en-US"/>
        </w:rPr>
      </w:pPr>
      <w:r w:rsidRPr="00382ED7">
        <w:rPr>
          <w:sz w:val="22"/>
          <w:szCs w:val="22"/>
          <w:lang w:eastAsia="en-US"/>
        </w:rPr>
        <w:t>pomiar</w:t>
      </w:r>
      <w:r w:rsidRPr="00382ED7">
        <w:rPr>
          <w:snapToGrid w:val="0"/>
          <w:sz w:val="22"/>
          <w:szCs w:val="22"/>
          <w:lang w:eastAsia="en-US"/>
        </w:rPr>
        <w:t xml:space="preserve"> wyładowań niezupełnych metodą elektryczną </w:t>
      </w:r>
      <w:r w:rsidRPr="00382ED7">
        <w:rPr>
          <w:bCs/>
          <w:sz w:val="22"/>
          <w:szCs w:val="22"/>
          <w:lang w:eastAsia="en-US"/>
        </w:rPr>
        <w:t xml:space="preserve">z jednoczesną rejestracja sygnałów z 3 faz oraz z wykorzystanie sondy UHF umieszczonej wewnątrz kadzi transformatora, </w:t>
      </w:r>
    </w:p>
    <w:p w14:paraId="21410547" w14:textId="77777777" w:rsidR="00514EE3" w:rsidRPr="00382ED7" w:rsidRDefault="00514EE3" w:rsidP="008329E1">
      <w:pPr>
        <w:numPr>
          <w:ilvl w:val="1"/>
          <w:numId w:val="97"/>
        </w:numPr>
        <w:tabs>
          <w:tab w:val="left" w:pos="1418"/>
        </w:tabs>
        <w:spacing w:line="276" w:lineRule="auto"/>
        <w:ind w:left="1134"/>
        <w:jc w:val="both"/>
        <w:rPr>
          <w:snapToGrid w:val="0"/>
          <w:sz w:val="22"/>
          <w:szCs w:val="22"/>
          <w:lang w:eastAsia="en-US"/>
        </w:rPr>
      </w:pPr>
      <w:r w:rsidRPr="00382ED7">
        <w:rPr>
          <w:snapToGrid w:val="0"/>
          <w:sz w:val="22"/>
          <w:szCs w:val="22"/>
          <w:lang w:eastAsia="en-US"/>
        </w:rPr>
        <w:t>pomiar strat biegu jałowego.</w:t>
      </w:r>
    </w:p>
    <w:p w14:paraId="56744604" w14:textId="77777777" w:rsidR="00514EE3" w:rsidRPr="00382ED7" w:rsidRDefault="00514EE3" w:rsidP="008329E1">
      <w:pPr>
        <w:numPr>
          <w:ilvl w:val="0"/>
          <w:numId w:val="97"/>
        </w:numPr>
        <w:spacing w:before="120" w:line="276" w:lineRule="auto"/>
        <w:ind w:left="709"/>
        <w:jc w:val="both"/>
        <w:rPr>
          <w:sz w:val="22"/>
          <w:szCs w:val="22"/>
          <w:lang w:eastAsia="en-US"/>
        </w:rPr>
      </w:pPr>
      <w:r w:rsidRPr="00382ED7">
        <w:rPr>
          <w:iCs/>
          <w:snapToGrid w:val="0"/>
          <w:sz w:val="22"/>
          <w:szCs w:val="22"/>
          <w:lang w:eastAsia="en-US"/>
        </w:rPr>
        <w:t>Wykonanie</w:t>
      </w:r>
      <w:r w:rsidRPr="00382ED7">
        <w:rPr>
          <w:sz w:val="22"/>
          <w:szCs w:val="22"/>
          <w:lang w:eastAsia="en-US"/>
        </w:rPr>
        <w:t xml:space="preserve"> pomiarów elektrycznych w zakresie:</w:t>
      </w:r>
    </w:p>
    <w:p w14:paraId="45AEDD65" w14:textId="77777777" w:rsidR="00514EE3" w:rsidRPr="00382ED7" w:rsidRDefault="00514EE3" w:rsidP="008329E1">
      <w:pPr>
        <w:numPr>
          <w:ilvl w:val="1"/>
          <w:numId w:val="97"/>
        </w:numPr>
        <w:tabs>
          <w:tab w:val="left" w:pos="1418"/>
        </w:tabs>
        <w:spacing w:line="276" w:lineRule="auto"/>
        <w:ind w:left="1134"/>
        <w:jc w:val="both"/>
        <w:rPr>
          <w:iCs/>
          <w:snapToGrid w:val="0"/>
          <w:sz w:val="22"/>
          <w:szCs w:val="22"/>
          <w:lang w:eastAsia="en-US"/>
        </w:rPr>
      </w:pPr>
      <w:r w:rsidRPr="00382ED7">
        <w:rPr>
          <w:iCs/>
          <w:snapToGrid w:val="0"/>
          <w:sz w:val="22"/>
          <w:szCs w:val="22"/>
          <w:lang w:eastAsia="en-US"/>
        </w:rPr>
        <w:t>oględziny zewnętrzne,</w:t>
      </w:r>
    </w:p>
    <w:p w14:paraId="607052A4" w14:textId="77777777" w:rsidR="00514EE3" w:rsidRPr="00382ED7" w:rsidRDefault="00514EE3" w:rsidP="008329E1">
      <w:pPr>
        <w:numPr>
          <w:ilvl w:val="1"/>
          <w:numId w:val="97"/>
        </w:numPr>
        <w:tabs>
          <w:tab w:val="left" w:pos="1418"/>
        </w:tabs>
        <w:spacing w:line="276" w:lineRule="auto"/>
        <w:ind w:left="1134"/>
        <w:jc w:val="both"/>
        <w:rPr>
          <w:iCs/>
          <w:snapToGrid w:val="0"/>
          <w:sz w:val="22"/>
          <w:szCs w:val="22"/>
          <w:lang w:eastAsia="en-US"/>
        </w:rPr>
      </w:pPr>
      <w:r w:rsidRPr="00382ED7">
        <w:rPr>
          <w:sz w:val="22"/>
          <w:szCs w:val="22"/>
          <w:lang w:eastAsia="en-US"/>
        </w:rPr>
        <w:t>pomiar</w:t>
      </w:r>
      <w:r w:rsidRPr="00382ED7">
        <w:rPr>
          <w:iCs/>
          <w:snapToGrid w:val="0"/>
          <w:sz w:val="22"/>
          <w:szCs w:val="22"/>
          <w:lang w:eastAsia="en-US"/>
        </w:rPr>
        <w:t xml:space="preserve"> rezystancji czynnej uzwojeń,</w:t>
      </w:r>
    </w:p>
    <w:p w14:paraId="501F4D72" w14:textId="77777777" w:rsidR="00514EE3" w:rsidRPr="00382ED7" w:rsidRDefault="00514EE3" w:rsidP="008329E1">
      <w:pPr>
        <w:numPr>
          <w:ilvl w:val="1"/>
          <w:numId w:val="97"/>
        </w:numPr>
        <w:tabs>
          <w:tab w:val="left" w:pos="1418"/>
        </w:tabs>
        <w:spacing w:line="276" w:lineRule="auto"/>
        <w:ind w:left="1134"/>
        <w:jc w:val="both"/>
        <w:rPr>
          <w:bCs/>
          <w:sz w:val="22"/>
          <w:szCs w:val="22"/>
          <w:lang w:eastAsia="en-US"/>
        </w:rPr>
      </w:pPr>
      <w:r w:rsidRPr="00382ED7">
        <w:rPr>
          <w:bCs/>
          <w:sz w:val="22"/>
          <w:szCs w:val="22"/>
          <w:lang w:eastAsia="en-US"/>
        </w:rPr>
        <w:t>pomiar rezystancji dynamicznej uzwojenia regulacyjnego -  DRM</w:t>
      </w:r>
    </w:p>
    <w:p w14:paraId="5BEAEF85" w14:textId="77777777" w:rsidR="00514EE3" w:rsidRPr="00382ED7" w:rsidRDefault="00514EE3" w:rsidP="008329E1">
      <w:pPr>
        <w:numPr>
          <w:ilvl w:val="1"/>
          <w:numId w:val="97"/>
        </w:numPr>
        <w:tabs>
          <w:tab w:val="left" w:pos="1418"/>
        </w:tabs>
        <w:spacing w:line="276" w:lineRule="auto"/>
        <w:ind w:left="1134"/>
        <w:jc w:val="both"/>
        <w:rPr>
          <w:iCs/>
          <w:snapToGrid w:val="0"/>
          <w:sz w:val="22"/>
          <w:szCs w:val="22"/>
          <w:lang w:eastAsia="en-US"/>
        </w:rPr>
      </w:pPr>
      <w:r w:rsidRPr="00382ED7">
        <w:rPr>
          <w:sz w:val="22"/>
          <w:szCs w:val="22"/>
          <w:lang w:eastAsia="en-US"/>
        </w:rPr>
        <w:t>pomiar</w:t>
      </w:r>
      <w:r w:rsidRPr="00382ED7">
        <w:rPr>
          <w:iCs/>
          <w:snapToGrid w:val="0"/>
          <w:sz w:val="22"/>
          <w:szCs w:val="22"/>
          <w:lang w:eastAsia="en-US"/>
        </w:rPr>
        <w:t xml:space="preserve"> prądów magnesujących,</w:t>
      </w:r>
    </w:p>
    <w:p w14:paraId="5EF3AABD" w14:textId="77777777" w:rsidR="00514EE3" w:rsidRPr="00382ED7" w:rsidRDefault="00514EE3" w:rsidP="008329E1">
      <w:pPr>
        <w:numPr>
          <w:ilvl w:val="1"/>
          <w:numId w:val="97"/>
        </w:numPr>
        <w:tabs>
          <w:tab w:val="left" w:pos="1418"/>
        </w:tabs>
        <w:spacing w:line="276" w:lineRule="auto"/>
        <w:ind w:left="1134"/>
        <w:jc w:val="both"/>
        <w:rPr>
          <w:iCs/>
          <w:snapToGrid w:val="0"/>
          <w:sz w:val="22"/>
          <w:szCs w:val="22"/>
          <w:lang w:eastAsia="en-US"/>
        </w:rPr>
      </w:pPr>
      <w:r w:rsidRPr="00382ED7">
        <w:rPr>
          <w:sz w:val="22"/>
          <w:szCs w:val="22"/>
          <w:lang w:eastAsia="en-US"/>
        </w:rPr>
        <w:t>pomiar</w:t>
      </w:r>
      <w:r w:rsidRPr="00382ED7">
        <w:rPr>
          <w:iCs/>
          <w:snapToGrid w:val="0"/>
          <w:sz w:val="22"/>
          <w:szCs w:val="22"/>
          <w:lang w:eastAsia="en-US"/>
        </w:rPr>
        <w:t xml:space="preserve"> rezystancji izolacji,</w:t>
      </w:r>
    </w:p>
    <w:p w14:paraId="44EA044E" w14:textId="77777777" w:rsidR="00514EE3" w:rsidRPr="00382ED7" w:rsidRDefault="00514EE3" w:rsidP="008329E1">
      <w:pPr>
        <w:numPr>
          <w:ilvl w:val="1"/>
          <w:numId w:val="97"/>
        </w:numPr>
        <w:tabs>
          <w:tab w:val="left" w:pos="1418"/>
        </w:tabs>
        <w:spacing w:line="276" w:lineRule="auto"/>
        <w:ind w:left="1134"/>
        <w:jc w:val="both"/>
        <w:rPr>
          <w:bCs/>
          <w:sz w:val="22"/>
          <w:szCs w:val="22"/>
          <w:lang w:eastAsia="en-US"/>
        </w:rPr>
      </w:pPr>
      <w:r w:rsidRPr="00382ED7">
        <w:rPr>
          <w:sz w:val="22"/>
          <w:szCs w:val="22"/>
          <w:lang w:eastAsia="en-US"/>
        </w:rPr>
        <w:t>pomiar</w:t>
      </w:r>
      <w:r w:rsidRPr="00382ED7">
        <w:rPr>
          <w:iCs/>
          <w:snapToGrid w:val="0"/>
          <w:sz w:val="22"/>
          <w:szCs w:val="22"/>
          <w:lang w:eastAsia="en-US"/>
        </w:rPr>
        <w:t xml:space="preserve"> współczynnika stratności </w:t>
      </w:r>
      <w:proofErr w:type="spellStart"/>
      <w:r w:rsidRPr="00382ED7">
        <w:rPr>
          <w:iCs/>
          <w:snapToGrid w:val="0"/>
          <w:sz w:val="22"/>
          <w:szCs w:val="22"/>
          <w:lang w:eastAsia="en-US"/>
        </w:rPr>
        <w:t>tgδ</w:t>
      </w:r>
      <w:proofErr w:type="spellEnd"/>
      <w:r w:rsidRPr="00382ED7">
        <w:rPr>
          <w:iCs/>
          <w:snapToGrid w:val="0"/>
          <w:sz w:val="22"/>
          <w:szCs w:val="22"/>
          <w:lang w:eastAsia="en-US"/>
        </w:rPr>
        <w:t xml:space="preserve"> oraz pojemności uzwojeń, izolatorów przepustowych, </w:t>
      </w:r>
      <w:r w:rsidRPr="00382ED7">
        <w:rPr>
          <w:bCs/>
          <w:sz w:val="22"/>
          <w:szCs w:val="22"/>
          <w:lang w:eastAsia="en-US"/>
        </w:rPr>
        <w:t xml:space="preserve">w funkcji częstotliwości </w:t>
      </w:r>
      <w:proofErr w:type="spellStart"/>
      <w:r w:rsidRPr="00382ED7">
        <w:rPr>
          <w:bCs/>
          <w:sz w:val="22"/>
          <w:szCs w:val="22"/>
          <w:lang w:eastAsia="en-US"/>
        </w:rPr>
        <w:t>tg</w:t>
      </w:r>
      <w:proofErr w:type="spellEnd"/>
      <w:r w:rsidRPr="00382ED7">
        <w:rPr>
          <w:bCs/>
          <w:sz w:val="22"/>
          <w:szCs w:val="22"/>
          <w:lang w:eastAsia="en-US"/>
        </w:rPr>
        <w:sym w:font="Symbol" w:char="F064"/>
      </w:r>
      <w:r w:rsidRPr="00382ED7">
        <w:rPr>
          <w:bCs/>
          <w:sz w:val="22"/>
          <w:szCs w:val="22"/>
          <w:lang w:eastAsia="en-US"/>
        </w:rPr>
        <w:t xml:space="preserve">=f(f) od 20 </w:t>
      </w:r>
      <w:proofErr w:type="spellStart"/>
      <w:r w:rsidRPr="00382ED7">
        <w:rPr>
          <w:bCs/>
          <w:sz w:val="22"/>
          <w:szCs w:val="22"/>
          <w:lang w:eastAsia="en-US"/>
        </w:rPr>
        <w:t>Hz</w:t>
      </w:r>
      <w:proofErr w:type="spellEnd"/>
      <w:r w:rsidRPr="00382ED7">
        <w:rPr>
          <w:bCs/>
          <w:sz w:val="22"/>
          <w:szCs w:val="22"/>
          <w:lang w:eastAsia="en-US"/>
        </w:rPr>
        <w:t xml:space="preserve"> do 400Hz  oraz napięcia </w:t>
      </w:r>
      <w:proofErr w:type="spellStart"/>
      <w:r w:rsidRPr="00382ED7">
        <w:rPr>
          <w:bCs/>
          <w:sz w:val="22"/>
          <w:szCs w:val="22"/>
          <w:lang w:eastAsia="en-US"/>
        </w:rPr>
        <w:t>tg</w:t>
      </w:r>
      <w:proofErr w:type="spellEnd"/>
      <w:r w:rsidRPr="00382ED7">
        <w:rPr>
          <w:bCs/>
          <w:sz w:val="22"/>
          <w:szCs w:val="22"/>
          <w:lang w:eastAsia="en-US"/>
        </w:rPr>
        <w:sym w:font="Symbol" w:char="F064"/>
      </w:r>
      <w:r w:rsidRPr="00382ED7">
        <w:rPr>
          <w:bCs/>
          <w:sz w:val="22"/>
          <w:szCs w:val="22"/>
          <w:lang w:eastAsia="en-US"/>
        </w:rPr>
        <w:t>=f(V) od 2kV do 12KV.</w:t>
      </w:r>
    </w:p>
    <w:p w14:paraId="60B3F089" w14:textId="77777777" w:rsidR="00514EE3" w:rsidRPr="00382ED7" w:rsidRDefault="00514EE3" w:rsidP="008329E1">
      <w:pPr>
        <w:numPr>
          <w:ilvl w:val="1"/>
          <w:numId w:val="97"/>
        </w:numPr>
        <w:tabs>
          <w:tab w:val="left" w:pos="1418"/>
        </w:tabs>
        <w:spacing w:line="276" w:lineRule="auto"/>
        <w:ind w:left="1134"/>
        <w:jc w:val="both"/>
        <w:rPr>
          <w:iCs/>
          <w:snapToGrid w:val="0"/>
          <w:sz w:val="22"/>
          <w:szCs w:val="22"/>
          <w:lang w:eastAsia="en-US"/>
        </w:rPr>
      </w:pPr>
      <w:r w:rsidRPr="00382ED7">
        <w:rPr>
          <w:iCs/>
          <w:snapToGrid w:val="0"/>
          <w:sz w:val="22"/>
          <w:szCs w:val="22"/>
          <w:lang w:eastAsia="en-US"/>
        </w:rPr>
        <w:t>pomiar</w:t>
      </w:r>
      <w:r w:rsidRPr="00382ED7">
        <w:rPr>
          <w:sz w:val="22"/>
          <w:szCs w:val="22"/>
          <w:lang w:eastAsia="en-US"/>
        </w:rPr>
        <w:t xml:space="preserve"> i analiza charakterystyki </w:t>
      </w:r>
      <w:proofErr w:type="spellStart"/>
      <w:r w:rsidRPr="00382ED7">
        <w:rPr>
          <w:sz w:val="22"/>
          <w:szCs w:val="22"/>
          <w:lang w:eastAsia="en-US"/>
        </w:rPr>
        <w:t>tg</w:t>
      </w:r>
      <w:proofErr w:type="spellEnd"/>
      <w:r w:rsidRPr="00382ED7">
        <w:rPr>
          <w:sz w:val="22"/>
          <w:szCs w:val="22"/>
          <w:lang w:eastAsia="en-US"/>
        </w:rPr>
        <w:sym w:font="Symbol" w:char="F064"/>
      </w:r>
      <w:r w:rsidRPr="00382ED7">
        <w:rPr>
          <w:sz w:val="22"/>
          <w:szCs w:val="22"/>
          <w:lang w:eastAsia="en-US"/>
        </w:rPr>
        <w:t xml:space="preserve">=f(f) </w:t>
      </w:r>
      <w:r w:rsidRPr="00382ED7">
        <w:rPr>
          <w:bCs/>
          <w:sz w:val="22"/>
          <w:szCs w:val="22"/>
          <w:lang w:eastAsia="en-US"/>
        </w:rPr>
        <w:t>od 1kHz do 700</w:t>
      </w:r>
      <w:r w:rsidRPr="00382ED7">
        <w:rPr>
          <w:bCs/>
          <w:sz w:val="22"/>
          <w:szCs w:val="22"/>
          <w:lang w:eastAsia="en-US"/>
        </w:rPr>
        <w:sym w:font="Symbol" w:char="F06D"/>
      </w:r>
      <w:proofErr w:type="spellStart"/>
      <w:r w:rsidRPr="00382ED7">
        <w:rPr>
          <w:bCs/>
          <w:sz w:val="22"/>
          <w:szCs w:val="22"/>
          <w:lang w:eastAsia="en-US"/>
        </w:rPr>
        <w:t>Hz</w:t>
      </w:r>
      <w:proofErr w:type="spellEnd"/>
      <w:r w:rsidRPr="00382ED7">
        <w:rPr>
          <w:bCs/>
          <w:sz w:val="22"/>
          <w:szCs w:val="22"/>
          <w:lang w:eastAsia="en-US"/>
        </w:rPr>
        <w:t xml:space="preserve"> </w:t>
      </w:r>
      <w:r w:rsidRPr="00382ED7">
        <w:rPr>
          <w:sz w:val="22"/>
          <w:szCs w:val="22"/>
          <w:lang w:eastAsia="en-US"/>
        </w:rPr>
        <w:t>FDS izolatorów przepustowych.</w:t>
      </w:r>
    </w:p>
    <w:p w14:paraId="721FAD8E" w14:textId="77777777" w:rsidR="00514EE3" w:rsidRPr="00382ED7" w:rsidRDefault="00514EE3" w:rsidP="008329E1">
      <w:pPr>
        <w:numPr>
          <w:ilvl w:val="0"/>
          <w:numId w:val="97"/>
        </w:numPr>
        <w:spacing w:before="120" w:line="276" w:lineRule="auto"/>
        <w:ind w:left="709"/>
        <w:jc w:val="both"/>
        <w:rPr>
          <w:sz w:val="22"/>
          <w:szCs w:val="22"/>
          <w:lang w:eastAsia="en-US"/>
        </w:rPr>
      </w:pPr>
      <w:r w:rsidRPr="00382ED7">
        <w:rPr>
          <w:iCs/>
          <w:snapToGrid w:val="0"/>
          <w:sz w:val="22"/>
          <w:szCs w:val="22"/>
          <w:lang w:eastAsia="en-US"/>
        </w:rPr>
        <w:lastRenderedPageBreak/>
        <w:t>Badanie</w:t>
      </w:r>
      <w:r w:rsidRPr="00382ED7">
        <w:rPr>
          <w:sz w:val="22"/>
          <w:szCs w:val="22"/>
          <w:lang w:eastAsia="en-US"/>
        </w:rPr>
        <w:t xml:space="preserve"> </w:t>
      </w:r>
      <w:r w:rsidRPr="00382ED7">
        <w:rPr>
          <w:iCs/>
          <w:snapToGrid w:val="0"/>
          <w:sz w:val="22"/>
          <w:szCs w:val="22"/>
          <w:lang w:eastAsia="en-US"/>
        </w:rPr>
        <w:t>integralności</w:t>
      </w:r>
      <w:r w:rsidRPr="00382ED7">
        <w:rPr>
          <w:sz w:val="22"/>
          <w:szCs w:val="22"/>
          <w:lang w:eastAsia="en-US"/>
        </w:rPr>
        <w:t xml:space="preserve"> mechanicznej części aktywnej:</w:t>
      </w:r>
    </w:p>
    <w:p w14:paraId="44520F1B" w14:textId="77777777" w:rsidR="00514EE3" w:rsidRPr="00382ED7" w:rsidRDefault="00514EE3" w:rsidP="008329E1">
      <w:pPr>
        <w:numPr>
          <w:ilvl w:val="1"/>
          <w:numId w:val="97"/>
        </w:numPr>
        <w:tabs>
          <w:tab w:val="left" w:pos="1418"/>
        </w:tabs>
        <w:spacing w:line="276" w:lineRule="auto"/>
        <w:ind w:left="1134"/>
        <w:jc w:val="both"/>
        <w:rPr>
          <w:b/>
          <w:bCs/>
          <w:sz w:val="22"/>
          <w:szCs w:val="22"/>
          <w:lang w:eastAsia="en-US"/>
        </w:rPr>
      </w:pPr>
      <w:r w:rsidRPr="00382ED7">
        <w:rPr>
          <w:sz w:val="22"/>
          <w:szCs w:val="22"/>
          <w:lang w:eastAsia="en-US"/>
        </w:rPr>
        <w:t xml:space="preserve">badanie SFRA </w:t>
      </w:r>
      <w:r w:rsidRPr="00382ED7">
        <w:rPr>
          <w:bCs/>
          <w:sz w:val="22"/>
          <w:szCs w:val="22"/>
          <w:lang w:eastAsia="en-US"/>
        </w:rPr>
        <w:t>zgodnie z normą PN-EN 60076-18:2013-05,</w:t>
      </w:r>
    </w:p>
    <w:p w14:paraId="1B1A55A7" w14:textId="77777777" w:rsidR="00514EE3" w:rsidRPr="00382ED7" w:rsidRDefault="00514EE3" w:rsidP="008329E1">
      <w:pPr>
        <w:numPr>
          <w:ilvl w:val="1"/>
          <w:numId w:val="97"/>
        </w:numPr>
        <w:tabs>
          <w:tab w:val="left" w:pos="1418"/>
        </w:tabs>
        <w:spacing w:line="276" w:lineRule="auto"/>
        <w:ind w:left="1134"/>
        <w:jc w:val="both"/>
        <w:rPr>
          <w:bCs/>
          <w:sz w:val="22"/>
          <w:szCs w:val="22"/>
          <w:lang w:eastAsia="en-US"/>
        </w:rPr>
      </w:pPr>
      <w:r w:rsidRPr="00382ED7">
        <w:rPr>
          <w:sz w:val="22"/>
          <w:szCs w:val="22"/>
          <w:lang w:eastAsia="en-US"/>
        </w:rPr>
        <w:t xml:space="preserve">badanie wibroakustyczne w stanie nieustalonym (załączenie) i analiza stanu mechanicznego „sprasowania” uzwojeń i rdzenia </w:t>
      </w:r>
      <w:r w:rsidRPr="00382ED7">
        <w:rPr>
          <w:bCs/>
          <w:sz w:val="22"/>
          <w:szCs w:val="22"/>
          <w:lang w:eastAsia="en-US"/>
        </w:rPr>
        <w:t>w korelacji z otrzymanymi wynikami z badania SFRA.</w:t>
      </w:r>
    </w:p>
    <w:p w14:paraId="5C54AF26" w14:textId="77777777" w:rsidR="00514EE3" w:rsidRPr="00382ED7" w:rsidRDefault="00514EE3" w:rsidP="008329E1">
      <w:pPr>
        <w:numPr>
          <w:ilvl w:val="0"/>
          <w:numId w:val="97"/>
        </w:numPr>
        <w:spacing w:before="120" w:line="276" w:lineRule="auto"/>
        <w:ind w:left="709"/>
        <w:jc w:val="both"/>
        <w:rPr>
          <w:iCs/>
          <w:snapToGrid w:val="0"/>
          <w:sz w:val="22"/>
          <w:szCs w:val="22"/>
          <w:lang w:eastAsia="en-US"/>
        </w:rPr>
      </w:pPr>
      <w:r w:rsidRPr="00382ED7">
        <w:rPr>
          <w:iCs/>
          <w:snapToGrid w:val="0"/>
          <w:sz w:val="22"/>
          <w:szCs w:val="22"/>
          <w:lang w:eastAsia="en-US"/>
        </w:rPr>
        <w:t>Badanie stanu izolacji stałej metodami polaryzacyjnymi:</w:t>
      </w:r>
    </w:p>
    <w:p w14:paraId="37D02996" w14:textId="77777777" w:rsidR="00514EE3" w:rsidRPr="00382ED7" w:rsidRDefault="00514EE3" w:rsidP="008329E1">
      <w:pPr>
        <w:numPr>
          <w:ilvl w:val="1"/>
          <w:numId w:val="97"/>
        </w:numPr>
        <w:tabs>
          <w:tab w:val="left" w:pos="1418"/>
        </w:tabs>
        <w:spacing w:line="276" w:lineRule="auto"/>
        <w:ind w:left="1134"/>
        <w:jc w:val="both"/>
        <w:rPr>
          <w:sz w:val="22"/>
          <w:szCs w:val="22"/>
          <w:lang w:eastAsia="en-US"/>
        </w:rPr>
      </w:pPr>
      <w:r w:rsidRPr="00382ED7">
        <w:rPr>
          <w:sz w:val="22"/>
          <w:szCs w:val="22"/>
          <w:lang w:eastAsia="en-US"/>
        </w:rPr>
        <w:t>badanie metodą skojarzonego pomiaru RVM-PDC,</w:t>
      </w:r>
    </w:p>
    <w:p w14:paraId="47D81EBB" w14:textId="77777777" w:rsidR="00514EE3" w:rsidRPr="00382ED7" w:rsidRDefault="00514EE3" w:rsidP="008329E1">
      <w:pPr>
        <w:numPr>
          <w:ilvl w:val="1"/>
          <w:numId w:val="97"/>
        </w:numPr>
        <w:tabs>
          <w:tab w:val="left" w:pos="1418"/>
        </w:tabs>
        <w:spacing w:line="276" w:lineRule="auto"/>
        <w:ind w:left="1134"/>
        <w:jc w:val="both"/>
        <w:rPr>
          <w:sz w:val="22"/>
          <w:szCs w:val="22"/>
          <w:lang w:eastAsia="en-US"/>
        </w:rPr>
      </w:pPr>
      <w:r w:rsidRPr="00382ED7">
        <w:rPr>
          <w:sz w:val="22"/>
          <w:szCs w:val="22"/>
          <w:lang w:eastAsia="en-US"/>
        </w:rPr>
        <w:t xml:space="preserve">pomiar i analizy charakterystyki </w:t>
      </w:r>
      <w:proofErr w:type="spellStart"/>
      <w:r w:rsidRPr="00382ED7">
        <w:rPr>
          <w:sz w:val="22"/>
          <w:szCs w:val="22"/>
          <w:lang w:eastAsia="en-US"/>
        </w:rPr>
        <w:t>tg</w:t>
      </w:r>
      <w:proofErr w:type="spellEnd"/>
      <w:r w:rsidRPr="00382ED7">
        <w:rPr>
          <w:sz w:val="22"/>
          <w:szCs w:val="22"/>
          <w:lang w:eastAsia="en-US"/>
        </w:rPr>
        <w:sym w:font="Symbol" w:char="F064"/>
      </w:r>
      <w:r w:rsidRPr="00382ED7">
        <w:rPr>
          <w:sz w:val="22"/>
          <w:szCs w:val="22"/>
          <w:lang w:eastAsia="en-US"/>
        </w:rPr>
        <w:t>=f(f) FDS,</w:t>
      </w:r>
    </w:p>
    <w:p w14:paraId="491FD176" w14:textId="77777777" w:rsidR="00514EE3" w:rsidRPr="00382ED7" w:rsidRDefault="00514EE3" w:rsidP="008329E1">
      <w:pPr>
        <w:numPr>
          <w:ilvl w:val="1"/>
          <w:numId w:val="97"/>
        </w:numPr>
        <w:tabs>
          <w:tab w:val="left" w:pos="1418"/>
        </w:tabs>
        <w:spacing w:line="276" w:lineRule="auto"/>
        <w:ind w:left="1134"/>
        <w:jc w:val="both"/>
        <w:rPr>
          <w:sz w:val="22"/>
          <w:szCs w:val="22"/>
          <w:lang w:eastAsia="en-US"/>
        </w:rPr>
      </w:pPr>
      <w:r w:rsidRPr="00382ED7">
        <w:rPr>
          <w:sz w:val="22"/>
          <w:szCs w:val="22"/>
          <w:lang w:eastAsia="en-US"/>
        </w:rPr>
        <w:t>analiza wyników, oznaczenie zawartości wody oraz produktów rozkładu w izolacji stałej.</w:t>
      </w:r>
    </w:p>
    <w:p w14:paraId="64B37A6D" w14:textId="77777777" w:rsidR="00514EE3" w:rsidRPr="00382ED7" w:rsidRDefault="00514EE3" w:rsidP="008329E1">
      <w:pPr>
        <w:numPr>
          <w:ilvl w:val="0"/>
          <w:numId w:val="97"/>
        </w:numPr>
        <w:spacing w:before="120" w:line="276" w:lineRule="auto"/>
        <w:ind w:left="709"/>
        <w:jc w:val="both"/>
        <w:rPr>
          <w:iCs/>
          <w:snapToGrid w:val="0"/>
          <w:sz w:val="22"/>
          <w:szCs w:val="22"/>
          <w:lang w:eastAsia="en-US"/>
        </w:rPr>
      </w:pPr>
      <w:r w:rsidRPr="00382ED7">
        <w:rPr>
          <w:iCs/>
          <w:snapToGrid w:val="0"/>
          <w:sz w:val="22"/>
          <w:szCs w:val="22"/>
          <w:lang w:eastAsia="en-US"/>
        </w:rPr>
        <w:t>Badanie próbek oleju.</w:t>
      </w:r>
    </w:p>
    <w:p w14:paraId="546C8A47" w14:textId="77777777" w:rsidR="00514EE3" w:rsidRPr="00382ED7" w:rsidRDefault="00514EE3" w:rsidP="008329E1">
      <w:pPr>
        <w:numPr>
          <w:ilvl w:val="1"/>
          <w:numId w:val="97"/>
        </w:numPr>
        <w:tabs>
          <w:tab w:val="left" w:pos="1418"/>
        </w:tabs>
        <w:spacing w:line="276" w:lineRule="auto"/>
        <w:ind w:left="1134"/>
        <w:jc w:val="both"/>
        <w:rPr>
          <w:sz w:val="22"/>
          <w:szCs w:val="22"/>
          <w:lang w:eastAsia="en-US"/>
        </w:rPr>
      </w:pPr>
      <w:r w:rsidRPr="00382ED7">
        <w:rPr>
          <w:sz w:val="22"/>
          <w:szCs w:val="22"/>
          <w:lang w:eastAsia="en-US"/>
        </w:rPr>
        <w:t>analiza chromatograficzna DGA,</w:t>
      </w:r>
    </w:p>
    <w:p w14:paraId="6301A819" w14:textId="77777777" w:rsidR="00514EE3" w:rsidRPr="00382ED7" w:rsidRDefault="00514EE3" w:rsidP="008329E1">
      <w:pPr>
        <w:numPr>
          <w:ilvl w:val="1"/>
          <w:numId w:val="97"/>
        </w:numPr>
        <w:tabs>
          <w:tab w:val="left" w:pos="1418"/>
        </w:tabs>
        <w:spacing w:line="276" w:lineRule="auto"/>
        <w:ind w:left="1134"/>
        <w:jc w:val="both"/>
        <w:rPr>
          <w:sz w:val="22"/>
          <w:szCs w:val="22"/>
          <w:lang w:eastAsia="en-US"/>
        </w:rPr>
      </w:pPr>
      <w:r w:rsidRPr="00382ED7">
        <w:rPr>
          <w:sz w:val="22"/>
          <w:szCs w:val="22"/>
          <w:lang w:eastAsia="en-US"/>
        </w:rPr>
        <w:t>badania</w:t>
      </w:r>
      <w:r w:rsidRPr="00382ED7">
        <w:rPr>
          <w:iCs/>
          <w:snapToGrid w:val="0"/>
          <w:sz w:val="22"/>
          <w:szCs w:val="22"/>
          <w:lang w:eastAsia="en-US"/>
        </w:rPr>
        <w:t xml:space="preserve"> fizykochemiczne</w:t>
      </w:r>
    </w:p>
    <w:p w14:paraId="519AACE9" w14:textId="77777777" w:rsidR="00C72F21" w:rsidRPr="007C153F" w:rsidRDefault="00C72F21" w:rsidP="00C72F21">
      <w:pPr>
        <w:pStyle w:val="Akapitzlist"/>
        <w:spacing w:before="120" w:after="120" w:line="276" w:lineRule="auto"/>
        <w:rPr>
          <w:b/>
          <w:sz w:val="22"/>
          <w:szCs w:val="22"/>
          <w:u w:val="single"/>
        </w:rPr>
      </w:pPr>
    </w:p>
    <w:p w14:paraId="35E83AB7" w14:textId="77777777" w:rsidR="00C72F21" w:rsidRPr="007C153F" w:rsidRDefault="00514EE3" w:rsidP="00C72F21">
      <w:pPr>
        <w:pStyle w:val="Akapitzlist"/>
        <w:spacing w:before="120" w:after="120" w:line="276" w:lineRule="auto"/>
        <w:ind w:left="0"/>
        <w:rPr>
          <w:b/>
          <w:sz w:val="22"/>
          <w:szCs w:val="22"/>
          <w:u w:val="single"/>
        </w:rPr>
      </w:pPr>
      <w:r>
        <w:rPr>
          <w:b/>
          <w:sz w:val="22"/>
          <w:szCs w:val="22"/>
          <w:u w:val="single"/>
        </w:rPr>
        <w:t>Dla zadania nr</w:t>
      </w:r>
      <w:r w:rsidR="00C72F21" w:rsidRPr="007C153F">
        <w:rPr>
          <w:b/>
          <w:sz w:val="22"/>
          <w:szCs w:val="22"/>
          <w:u w:val="single"/>
        </w:rPr>
        <w:t xml:space="preserve"> </w:t>
      </w:r>
      <w:r>
        <w:rPr>
          <w:b/>
          <w:sz w:val="22"/>
          <w:szCs w:val="22"/>
          <w:u w:val="single"/>
        </w:rPr>
        <w:t>2</w:t>
      </w:r>
      <w:r w:rsidR="00C72F21" w:rsidRPr="007C153F">
        <w:rPr>
          <w:b/>
          <w:sz w:val="22"/>
          <w:szCs w:val="22"/>
          <w:u w:val="single"/>
        </w:rPr>
        <w:t>:</w:t>
      </w:r>
    </w:p>
    <w:p w14:paraId="292150AE" w14:textId="77777777" w:rsidR="00C72F21" w:rsidRPr="007C153F" w:rsidRDefault="00C72F21" w:rsidP="00C72F21">
      <w:pPr>
        <w:spacing w:before="240" w:after="120" w:line="276" w:lineRule="auto"/>
        <w:rPr>
          <w:b/>
          <w:sz w:val="22"/>
          <w:szCs w:val="22"/>
        </w:rPr>
      </w:pPr>
      <w:r w:rsidRPr="007C153F">
        <w:rPr>
          <w:b/>
          <w:sz w:val="22"/>
          <w:szCs w:val="22"/>
        </w:rPr>
        <w:t>Czynności wchodzące w remont podstawowy :</w:t>
      </w:r>
    </w:p>
    <w:p w14:paraId="7E20E0A6" w14:textId="77777777" w:rsidR="00C72F21" w:rsidRPr="007C153F" w:rsidRDefault="00C72F21" w:rsidP="00C72F21">
      <w:pPr>
        <w:suppressAutoHyphens/>
        <w:spacing w:before="120" w:line="276" w:lineRule="auto"/>
        <w:rPr>
          <w:sz w:val="22"/>
          <w:szCs w:val="22"/>
          <w:lang w:eastAsia="ar-SA"/>
        </w:rPr>
      </w:pPr>
      <w:r w:rsidRPr="007C153F">
        <w:rPr>
          <w:sz w:val="22"/>
          <w:szCs w:val="22"/>
          <w:lang w:eastAsia="ar-SA"/>
        </w:rPr>
        <w:t>a) demontaż,</w:t>
      </w:r>
    </w:p>
    <w:p w14:paraId="4E573E69" w14:textId="77777777" w:rsidR="00C72F21" w:rsidRPr="007C153F" w:rsidRDefault="00C72F21" w:rsidP="00C72F21">
      <w:pPr>
        <w:suppressAutoHyphens/>
        <w:spacing w:line="276" w:lineRule="auto"/>
        <w:ind w:left="284"/>
        <w:jc w:val="both"/>
        <w:rPr>
          <w:sz w:val="22"/>
          <w:szCs w:val="22"/>
          <w:lang w:eastAsia="ar-SA"/>
        </w:rPr>
      </w:pPr>
      <w:r w:rsidRPr="007C153F">
        <w:rPr>
          <w:sz w:val="22"/>
          <w:szCs w:val="22"/>
          <w:lang w:eastAsia="ar-SA"/>
        </w:rPr>
        <w:t xml:space="preserve">Zamawiający przewiduje kierowanie urządzeń, podzespołów do remontu w stanie częściowo zdemontowanym, tj.: pozwalającym na określenie przez jednostkę nadzoru technicznego (Eksperta) rzeczywistego zakresu remontu. Wykonawca winien w swojej ofercie (w koszcie remontu podstawowego ) uwzględnić koszty demontażu w pozostałym zakresie. </w:t>
      </w:r>
    </w:p>
    <w:p w14:paraId="04021099" w14:textId="77777777" w:rsidR="00C72F21" w:rsidRPr="007C153F" w:rsidRDefault="00C72F21" w:rsidP="00C72F21">
      <w:pPr>
        <w:suppressAutoHyphens/>
        <w:spacing w:before="120" w:line="276" w:lineRule="auto"/>
        <w:jc w:val="both"/>
        <w:rPr>
          <w:sz w:val="22"/>
          <w:szCs w:val="22"/>
          <w:lang w:eastAsia="ar-SA"/>
        </w:rPr>
      </w:pPr>
      <w:r w:rsidRPr="007C153F">
        <w:rPr>
          <w:sz w:val="22"/>
          <w:szCs w:val="22"/>
          <w:lang w:eastAsia="ar-SA"/>
        </w:rPr>
        <w:t>b) w zakresie obudowy:</w:t>
      </w:r>
    </w:p>
    <w:p w14:paraId="5E4377E0" w14:textId="77777777" w:rsidR="00C72F21" w:rsidRPr="007C153F" w:rsidRDefault="00C72F21" w:rsidP="008329E1">
      <w:pPr>
        <w:widowControl w:val="0"/>
        <w:numPr>
          <w:ilvl w:val="0"/>
          <w:numId w:val="84"/>
        </w:numPr>
        <w:suppressAutoHyphens/>
        <w:spacing w:line="276" w:lineRule="auto"/>
        <w:ind w:left="567" w:hanging="283"/>
        <w:jc w:val="both"/>
        <w:rPr>
          <w:sz w:val="22"/>
          <w:szCs w:val="22"/>
          <w:lang w:eastAsia="ar-SA"/>
        </w:rPr>
      </w:pPr>
      <w:r w:rsidRPr="007C153F">
        <w:rPr>
          <w:sz w:val="22"/>
          <w:szCs w:val="22"/>
          <w:lang w:eastAsia="ar-SA"/>
        </w:rPr>
        <w:t>piaskowanie, czyszczenie, mycie oraz konserwacja zewnętrznego korpusu urządzenia,</w:t>
      </w:r>
    </w:p>
    <w:p w14:paraId="5D5AB25A" w14:textId="77777777" w:rsidR="00C72F21" w:rsidRPr="007C153F" w:rsidRDefault="00C72F21" w:rsidP="008329E1">
      <w:pPr>
        <w:widowControl w:val="0"/>
        <w:numPr>
          <w:ilvl w:val="0"/>
          <w:numId w:val="84"/>
        </w:numPr>
        <w:suppressAutoHyphens/>
        <w:spacing w:line="276" w:lineRule="auto"/>
        <w:ind w:left="567" w:hanging="283"/>
        <w:jc w:val="both"/>
        <w:rPr>
          <w:sz w:val="22"/>
          <w:szCs w:val="22"/>
          <w:lang w:eastAsia="ar-SA"/>
        </w:rPr>
      </w:pPr>
      <w:r w:rsidRPr="007C153F">
        <w:rPr>
          <w:sz w:val="22"/>
          <w:szCs w:val="22"/>
          <w:lang w:eastAsia="ar-SA"/>
        </w:rPr>
        <w:t>regeneracja płaszczyzn oraz złącz ognioszczelnych (jeżeli dotyczy) i doprowadzenie do zgodności z DTR,</w:t>
      </w:r>
    </w:p>
    <w:p w14:paraId="7B7908B3" w14:textId="77777777" w:rsidR="00C72F21" w:rsidRPr="007C153F" w:rsidRDefault="00C72F21" w:rsidP="008329E1">
      <w:pPr>
        <w:widowControl w:val="0"/>
        <w:numPr>
          <w:ilvl w:val="0"/>
          <w:numId w:val="84"/>
        </w:numPr>
        <w:suppressAutoHyphens/>
        <w:spacing w:line="276" w:lineRule="auto"/>
        <w:ind w:left="567" w:hanging="283"/>
        <w:jc w:val="both"/>
        <w:rPr>
          <w:sz w:val="22"/>
          <w:szCs w:val="22"/>
          <w:lang w:eastAsia="ar-SA"/>
        </w:rPr>
      </w:pPr>
      <w:r w:rsidRPr="007C153F">
        <w:rPr>
          <w:sz w:val="22"/>
          <w:szCs w:val="22"/>
          <w:lang w:eastAsia="ar-SA"/>
        </w:rPr>
        <w:t>czyszczenie, odtłuszczenie, malowanie powierzchni wewnętrznych oraz zewnętrznych obudowy,</w:t>
      </w:r>
    </w:p>
    <w:p w14:paraId="6D4FAB58" w14:textId="77777777" w:rsidR="00C72F21" w:rsidRPr="007C153F" w:rsidRDefault="00C72F21" w:rsidP="008329E1">
      <w:pPr>
        <w:widowControl w:val="0"/>
        <w:numPr>
          <w:ilvl w:val="0"/>
          <w:numId w:val="84"/>
        </w:numPr>
        <w:suppressAutoHyphens/>
        <w:spacing w:line="276" w:lineRule="auto"/>
        <w:ind w:left="567" w:hanging="283"/>
        <w:jc w:val="both"/>
        <w:rPr>
          <w:sz w:val="22"/>
          <w:szCs w:val="22"/>
          <w:lang w:eastAsia="ar-SA"/>
        </w:rPr>
      </w:pPr>
      <w:r w:rsidRPr="007C153F">
        <w:rPr>
          <w:sz w:val="22"/>
          <w:szCs w:val="22"/>
          <w:lang w:eastAsia="ar-SA"/>
        </w:rPr>
        <w:t>dopasowanie pierścieni ryglujących,</w:t>
      </w:r>
    </w:p>
    <w:p w14:paraId="246D3399" w14:textId="77777777" w:rsidR="00C72F21" w:rsidRPr="007C153F" w:rsidRDefault="00C72F21" w:rsidP="008329E1">
      <w:pPr>
        <w:widowControl w:val="0"/>
        <w:numPr>
          <w:ilvl w:val="0"/>
          <w:numId w:val="84"/>
        </w:numPr>
        <w:suppressAutoHyphens/>
        <w:spacing w:line="276" w:lineRule="auto"/>
        <w:ind w:left="567" w:hanging="283"/>
        <w:jc w:val="both"/>
        <w:rPr>
          <w:sz w:val="22"/>
          <w:szCs w:val="22"/>
          <w:lang w:eastAsia="ar-SA"/>
        </w:rPr>
      </w:pPr>
      <w:r w:rsidRPr="007C153F">
        <w:rPr>
          <w:sz w:val="22"/>
          <w:szCs w:val="22"/>
          <w:lang w:eastAsia="ar-SA"/>
        </w:rPr>
        <w:t>regulacja zawiasów pokryw komór,</w:t>
      </w:r>
    </w:p>
    <w:p w14:paraId="0C614C54" w14:textId="77777777" w:rsidR="00C72F21" w:rsidRPr="007C153F" w:rsidRDefault="00C72F21" w:rsidP="008329E1">
      <w:pPr>
        <w:widowControl w:val="0"/>
        <w:numPr>
          <w:ilvl w:val="0"/>
          <w:numId w:val="84"/>
        </w:numPr>
        <w:suppressAutoHyphens/>
        <w:spacing w:line="276" w:lineRule="auto"/>
        <w:ind w:left="567" w:hanging="283"/>
        <w:jc w:val="both"/>
        <w:rPr>
          <w:sz w:val="22"/>
          <w:szCs w:val="22"/>
          <w:lang w:eastAsia="ar-SA"/>
        </w:rPr>
      </w:pPr>
      <w:r w:rsidRPr="007C153F">
        <w:rPr>
          <w:sz w:val="22"/>
          <w:szCs w:val="22"/>
          <w:lang w:eastAsia="ar-SA"/>
        </w:rPr>
        <w:t>uzupełnienie lub wymiana tabliczek znamionowych,</w:t>
      </w:r>
    </w:p>
    <w:p w14:paraId="0BB9DA88" w14:textId="77777777" w:rsidR="00C72F21" w:rsidRPr="007C153F" w:rsidRDefault="00C72F21" w:rsidP="00C72F21">
      <w:pPr>
        <w:suppressAutoHyphens/>
        <w:spacing w:before="120" w:line="276" w:lineRule="auto"/>
        <w:jc w:val="both"/>
        <w:rPr>
          <w:sz w:val="22"/>
          <w:szCs w:val="22"/>
          <w:lang w:eastAsia="ar-SA"/>
        </w:rPr>
      </w:pPr>
      <w:r w:rsidRPr="007C153F">
        <w:rPr>
          <w:sz w:val="22"/>
          <w:szCs w:val="22"/>
          <w:lang w:eastAsia="ar-SA"/>
        </w:rPr>
        <w:t>c) w zakresie transformatora mocy:</w:t>
      </w:r>
    </w:p>
    <w:p w14:paraId="740146BB" w14:textId="77777777" w:rsidR="00C72F21" w:rsidRPr="007C153F" w:rsidRDefault="00C72F21" w:rsidP="008329E1">
      <w:pPr>
        <w:widowControl w:val="0"/>
        <w:numPr>
          <w:ilvl w:val="0"/>
          <w:numId w:val="85"/>
        </w:numPr>
        <w:suppressAutoHyphens/>
        <w:spacing w:line="276" w:lineRule="auto"/>
        <w:ind w:left="567" w:hanging="283"/>
        <w:jc w:val="both"/>
        <w:rPr>
          <w:sz w:val="22"/>
          <w:szCs w:val="22"/>
          <w:lang w:eastAsia="ar-SA"/>
        </w:rPr>
      </w:pPr>
      <w:r w:rsidRPr="007C153F">
        <w:rPr>
          <w:sz w:val="22"/>
          <w:szCs w:val="22"/>
          <w:lang w:eastAsia="ar-SA"/>
        </w:rPr>
        <w:t>przegląd i ocena stanu izolacji uzwojeń,</w:t>
      </w:r>
    </w:p>
    <w:p w14:paraId="70035E08" w14:textId="77777777" w:rsidR="00C72F21" w:rsidRPr="007C153F" w:rsidRDefault="00C72F21" w:rsidP="008329E1">
      <w:pPr>
        <w:widowControl w:val="0"/>
        <w:numPr>
          <w:ilvl w:val="0"/>
          <w:numId w:val="85"/>
        </w:numPr>
        <w:suppressAutoHyphens/>
        <w:spacing w:line="276" w:lineRule="auto"/>
        <w:ind w:left="567" w:hanging="283"/>
        <w:jc w:val="both"/>
        <w:rPr>
          <w:sz w:val="22"/>
          <w:szCs w:val="22"/>
          <w:lang w:eastAsia="ar-SA"/>
        </w:rPr>
      </w:pPr>
      <w:r w:rsidRPr="007C153F">
        <w:rPr>
          <w:sz w:val="22"/>
          <w:szCs w:val="22"/>
          <w:lang w:eastAsia="ar-SA"/>
        </w:rPr>
        <w:t>czyszczenie, mycie i lakierowanie uzwojeń (jeżeli technologia na to zezwala),</w:t>
      </w:r>
    </w:p>
    <w:p w14:paraId="4C3B3A8A" w14:textId="77777777" w:rsidR="00C72F21" w:rsidRPr="007C153F" w:rsidRDefault="00C72F21" w:rsidP="00C72F21">
      <w:pPr>
        <w:suppressAutoHyphens/>
        <w:spacing w:before="120" w:line="276" w:lineRule="auto"/>
        <w:jc w:val="both"/>
        <w:rPr>
          <w:sz w:val="22"/>
          <w:szCs w:val="22"/>
          <w:lang w:eastAsia="ar-SA"/>
        </w:rPr>
      </w:pPr>
      <w:r w:rsidRPr="007C153F">
        <w:rPr>
          <w:sz w:val="22"/>
          <w:szCs w:val="22"/>
          <w:lang w:eastAsia="ar-SA"/>
        </w:rPr>
        <w:t xml:space="preserve">d) montaż, </w:t>
      </w:r>
    </w:p>
    <w:p w14:paraId="17418DB0" w14:textId="77777777" w:rsidR="00C72F21" w:rsidRPr="007C153F" w:rsidRDefault="00C72F21" w:rsidP="00C72F21">
      <w:pPr>
        <w:suppressAutoHyphens/>
        <w:spacing w:before="120" w:line="276" w:lineRule="auto"/>
        <w:jc w:val="both"/>
        <w:rPr>
          <w:sz w:val="22"/>
          <w:szCs w:val="22"/>
          <w:lang w:eastAsia="ar-SA"/>
        </w:rPr>
      </w:pPr>
      <w:r w:rsidRPr="007C153F">
        <w:rPr>
          <w:sz w:val="22"/>
          <w:szCs w:val="22"/>
          <w:lang w:eastAsia="ar-SA"/>
        </w:rPr>
        <w:t xml:space="preserve">e) pomiary, próby funkcjonalne i elektryczne danego urządzenia,  </w:t>
      </w:r>
    </w:p>
    <w:p w14:paraId="48E54C57" w14:textId="77777777" w:rsidR="00C72F21" w:rsidRPr="00861C6E" w:rsidRDefault="00C72F21" w:rsidP="00C72F21">
      <w:pPr>
        <w:suppressAutoHyphens/>
        <w:spacing w:before="120" w:line="276" w:lineRule="auto"/>
        <w:jc w:val="both"/>
        <w:rPr>
          <w:sz w:val="22"/>
          <w:szCs w:val="22"/>
          <w:lang w:eastAsia="ar-SA"/>
        </w:rPr>
      </w:pPr>
      <w:r w:rsidRPr="00861C6E">
        <w:rPr>
          <w:sz w:val="22"/>
          <w:szCs w:val="22"/>
          <w:lang w:eastAsia="ar-SA"/>
        </w:rPr>
        <w:t>f) końcowy odbiór techniczny urządzenia.</w:t>
      </w:r>
    </w:p>
    <w:p w14:paraId="1FAE7050" w14:textId="77777777" w:rsidR="00C72F21" w:rsidRPr="007C153F" w:rsidRDefault="00C72F21" w:rsidP="00C72F21">
      <w:pPr>
        <w:suppressAutoHyphens/>
        <w:spacing w:before="120" w:line="276" w:lineRule="auto"/>
        <w:jc w:val="both"/>
        <w:rPr>
          <w:sz w:val="22"/>
          <w:szCs w:val="22"/>
          <w:lang w:eastAsia="ar-SA"/>
        </w:rPr>
      </w:pPr>
      <w:r w:rsidRPr="00861C6E">
        <w:rPr>
          <w:sz w:val="22"/>
          <w:szCs w:val="22"/>
          <w:lang w:eastAsia="ar-SA"/>
        </w:rPr>
        <w:t xml:space="preserve">g) </w:t>
      </w:r>
      <w:r w:rsidRPr="00861C6E">
        <w:rPr>
          <w:sz w:val="22"/>
          <w:szCs w:val="22"/>
        </w:rPr>
        <w:t xml:space="preserve">znakowanie przedmiotu zamówienia zgodnie z </w:t>
      </w:r>
      <w:r w:rsidRPr="00861C6E">
        <w:rPr>
          <w:b/>
          <w:sz w:val="22"/>
          <w:szCs w:val="22"/>
        </w:rPr>
        <w:t>załącznikiem nr 1.4 do SWZ</w:t>
      </w:r>
      <w:r w:rsidRPr="007C153F">
        <w:rPr>
          <w:sz w:val="22"/>
          <w:szCs w:val="22"/>
        </w:rPr>
        <w:t xml:space="preserve">  </w:t>
      </w:r>
    </w:p>
    <w:p w14:paraId="02176437" w14:textId="77777777" w:rsidR="00C72F21" w:rsidRPr="007C153F" w:rsidRDefault="00C72F21" w:rsidP="00C72F21">
      <w:pPr>
        <w:spacing w:before="120" w:after="120" w:line="276" w:lineRule="auto"/>
        <w:rPr>
          <w:b/>
          <w:sz w:val="22"/>
          <w:szCs w:val="22"/>
          <w:u w:val="single"/>
        </w:rPr>
      </w:pPr>
    </w:p>
    <w:p w14:paraId="566C3977" w14:textId="77777777" w:rsidR="00C72F21" w:rsidRPr="003B48FA" w:rsidRDefault="00C72F21" w:rsidP="00C72F21">
      <w:pPr>
        <w:spacing w:before="120" w:after="120" w:line="276" w:lineRule="auto"/>
        <w:rPr>
          <w:b/>
          <w:sz w:val="22"/>
          <w:szCs w:val="22"/>
          <w:u w:val="single"/>
        </w:rPr>
      </w:pPr>
      <w:r>
        <w:rPr>
          <w:b/>
          <w:sz w:val="22"/>
          <w:szCs w:val="22"/>
          <w:u w:val="single"/>
        </w:rPr>
        <w:t xml:space="preserve">Dla zadań </w:t>
      </w:r>
      <w:r w:rsidR="00514EE3">
        <w:rPr>
          <w:b/>
          <w:sz w:val="22"/>
          <w:szCs w:val="22"/>
          <w:u w:val="single"/>
        </w:rPr>
        <w:t xml:space="preserve">nr </w:t>
      </w:r>
      <w:r>
        <w:rPr>
          <w:b/>
          <w:sz w:val="22"/>
          <w:szCs w:val="22"/>
          <w:u w:val="single"/>
        </w:rPr>
        <w:t xml:space="preserve">1 </w:t>
      </w:r>
      <w:r w:rsidR="00514EE3">
        <w:rPr>
          <w:rFonts w:ascii="Times" w:hAnsi="Times" w:cs="Times"/>
          <w:b/>
          <w:bCs/>
          <w:sz w:val="22"/>
          <w:szCs w:val="22"/>
          <w:u w:val="single"/>
        </w:rPr>
        <w:t>i 2</w:t>
      </w:r>
      <w:r>
        <w:rPr>
          <w:b/>
          <w:sz w:val="22"/>
          <w:szCs w:val="22"/>
          <w:u w:val="single"/>
        </w:rPr>
        <w:t>:</w:t>
      </w:r>
    </w:p>
    <w:p w14:paraId="10E57FE0" w14:textId="77777777" w:rsidR="00C72F21" w:rsidRPr="005C7919" w:rsidRDefault="00C72F21" w:rsidP="00C72F21">
      <w:pPr>
        <w:spacing w:before="120" w:after="120" w:line="276" w:lineRule="auto"/>
        <w:ind w:left="142"/>
        <w:rPr>
          <w:b/>
          <w:sz w:val="22"/>
          <w:szCs w:val="22"/>
        </w:rPr>
      </w:pPr>
      <w:r w:rsidRPr="005C7919">
        <w:rPr>
          <w:b/>
          <w:sz w:val="22"/>
          <w:szCs w:val="22"/>
        </w:rPr>
        <w:t>2.  Remont rozszerzony</w:t>
      </w:r>
    </w:p>
    <w:p w14:paraId="4F675F3C" w14:textId="77777777" w:rsidR="00C72F21" w:rsidRPr="000E16DD" w:rsidRDefault="00C72F21" w:rsidP="00C72F21">
      <w:pPr>
        <w:spacing w:before="120" w:after="120" w:line="276" w:lineRule="auto"/>
        <w:jc w:val="both"/>
        <w:rPr>
          <w:sz w:val="22"/>
          <w:szCs w:val="22"/>
        </w:rPr>
      </w:pPr>
      <w:r w:rsidRPr="005C7919">
        <w:rPr>
          <w:sz w:val="22"/>
          <w:szCs w:val="22"/>
        </w:rPr>
        <w:t xml:space="preserve">Zakres rozszerzony wykonywany będzie zgodnie z zakresem każdorazowo określonym przez przedstawiciela </w:t>
      </w:r>
      <w:r w:rsidRPr="000E16DD">
        <w:rPr>
          <w:sz w:val="22"/>
          <w:szCs w:val="22"/>
        </w:rPr>
        <w:t>zamawiającego-Eksperta</w:t>
      </w:r>
    </w:p>
    <w:p w14:paraId="4BBD56BD" w14:textId="77777777" w:rsidR="00C72F21" w:rsidRPr="000E16DD" w:rsidRDefault="00C72F21" w:rsidP="008329E1">
      <w:pPr>
        <w:numPr>
          <w:ilvl w:val="0"/>
          <w:numId w:val="28"/>
        </w:numPr>
        <w:tabs>
          <w:tab w:val="num" w:pos="360"/>
        </w:tabs>
        <w:spacing w:before="120" w:after="120" w:line="276" w:lineRule="auto"/>
        <w:rPr>
          <w:b/>
          <w:sz w:val="22"/>
          <w:szCs w:val="22"/>
        </w:rPr>
      </w:pPr>
      <w:r w:rsidRPr="000E16DD">
        <w:rPr>
          <w:b/>
          <w:sz w:val="22"/>
          <w:szCs w:val="22"/>
        </w:rPr>
        <w:lastRenderedPageBreak/>
        <w:t>Wymagane dokumenty:</w:t>
      </w:r>
    </w:p>
    <w:p w14:paraId="39B5779D" w14:textId="77777777" w:rsidR="00C72F21" w:rsidRPr="000E16DD" w:rsidRDefault="00C72F21" w:rsidP="008329E1">
      <w:pPr>
        <w:pStyle w:val="Akapitzlist"/>
        <w:numPr>
          <w:ilvl w:val="3"/>
          <w:numId w:val="28"/>
        </w:numPr>
        <w:tabs>
          <w:tab w:val="clear" w:pos="2880"/>
        </w:tabs>
        <w:spacing w:before="120" w:after="120" w:line="276" w:lineRule="auto"/>
        <w:ind w:left="284"/>
        <w:rPr>
          <w:b/>
          <w:sz w:val="22"/>
          <w:szCs w:val="22"/>
        </w:rPr>
      </w:pPr>
      <w:r w:rsidRPr="000E16DD">
        <w:rPr>
          <w:b/>
          <w:bCs/>
          <w:sz w:val="22"/>
          <w:szCs w:val="22"/>
        </w:rPr>
        <w:t>Dokumenty, które należy dostarczyć przed przystąpieniem do wykonania remontu:</w:t>
      </w:r>
    </w:p>
    <w:p w14:paraId="01BA8B8B" w14:textId="77777777" w:rsidR="00C72F21" w:rsidRPr="002B74BF" w:rsidRDefault="00C72F21" w:rsidP="00C72F21">
      <w:pPr>
        <w:pStyle w:val="Akapitzlist"/>
        <w:spacing w:before="120" w:after="120" w:line="276" w:lineRule="auto"/>
        <w:ind w:left="284"/>
        <w:rPr>
          <w:b/>
          <w:bCs/>
          <w:sz w:val="12"/>
          <w:szCs w:val="22"/>
        </w:rPr>
      </w:pPr>
    </w:p>
    <w:p w14:paraId="6C880E3D" w14:textId="77777777" w:rsidR="00C72F21" w:rsidRPr="003B48FA" w:rsidRDefault="00514EE3" w:rsidP="00C72F21">
      <w:pPr>
        <w:pStyle w:val="Akapitzlist"/>
        <w:spacing w:before="120" w:after="120" w:line="276" w:lineRule="auto"/>
        <w:ind w:left="284"/>
        <w:rPr>
          <w:b/>
          <w:bCs/>
          <w:sz w:val="22"/>
          <w:szCs w:val="22"/>
          <w:u w:val="single"/>
        </w:rPr>
      </w:pPr>
      <w:r>
        <w:rPr>
          <w:b/>
          <w:bCs/>
          <w:sz w:val="22"/>
          <w:szCs w:val="22"/>
          <w:u w:val="single"/>
        </w:rPr>
        <w:t>Dla zadania nr 1</w:t>
      </w:r>
      <w:r w:rsidR="00C72F21" w:rsidRPr="000E16DD">
        <w:rPr>
          <w:b/>
          <w:bCs/>
          <w:sz w:val="22"/>
          <w:szCs w:val="22"/>
          <w:u w:val="single"/>
        </w:rPr>
        <w:t>:</w:t>
      </w:r>
    </w:p>
    <w:p w14:paraId="3A972396" w14:textId="77777777" w:rsidR="00C72F21" w:rsidRPr="00CD6542" w:rsidRDefault="00C72F21" w:rsidP="008329E1">
      <w:pPr>
        <w:widowControl w:val="0"/>
        <w:numPr>
          <w:ilvl w:val="0"/>
          <w:numId w:val="118"/>
        </w:numPr>
        <w:adjustRightInd w:val="0"/>
        <w:spacing w:line="276" w:lineRule="auto"/>
        <w:ind w:left="567" w:hanging="284"/>
        <w:jc w:val="both"/>
        <w:textAlignment w:val="baseline"/>
        <w:rPr>
          <w:sz w:val="22"/>
          <w:szCs w:val="22"/>
        </w:rPr>
      </w:pPr>
      <w:r w:rsidRPr="00CD6542">
        <w:rPr>
          <w:sz w:val="22"/>
          <w:szCs w:val="22"/>
        </w:rPr>
        <w:t>Kopie, potwierdzone za zgodność z oryginałem przez Wykonawcę, stwierdzenia kwalifikacji osób dozoru ruchu w podziemnych zakładach górniczych wydobywających węgiel kamienny, sprawujących nadzór nad pracownikami prowadzącymi roboty wymagane zgodnie z Ustawą z dnia 09.06.2011r – Prawo geologiczno-górnicze dla osób zatrudnionych przy realizacji niniejszego zadania.</w:t>
      </w:r>
    </w:p>
    <w:p w14:paraId="533D11C6" w14:textId="77777777" w:rsidR="00C72F21" w:rsidRDefault="00C72F21" w:rsidP="008329E1">
      <w:pPr>
        <w:widowControl w:val="0"/>
        <w:numPr>
          <w:ilvl w:val="0"/>
          <w:numId w:val="118"/>
        </w:numPr>
        <w:adjustRightInd w:val="0"/>
        <w:spacing w:line="276" w:lineRule="auto"/>
        <w:ind w:left="567" w:hanging="284"/>
        <w:jc w:val="both"/>
        <w:textAlignment w:val="baseline"/>
        <w:rPr>
          <w:sz w:val="22"/>
          <w:szCs w:val="22"/>
        </w:rPr>
      </w:pPr>
      <w:r w:rsidRPr="00CD6542">
        <w:rPr>
          <w:sz w:val="22"/>
          <w:szCs w:val="22"/>
        </w:rPr>
        <w:t>Dokumenty potwierdzające posiadanie przez osoby realizujące zamówienie (pracownicy fizyczni) odpowiednich kwalifikacji i uprawnień do obsługi maszyn i urządzeń oraz wszelkich innych kwalifikacji</w:t>
      </w:r>
      <w:r>
        <w:rPr>
          <w:sz w:val="22"/>
          <w:szCs w:val="22"/>
        </w:rPr>
        <w:t xml:space="preserve"> </w:t>
      </w:r>
      <w:r w:rsidRPr="00CD6542">
        <w:rPr>
          <w:sz w:val="22"/>
          <w:szCs w:val="22"/>
        </w:rPr>
        <w:t>i uprawnień niezbędnych do wykonania przedmiotu zamówienia.</w:t>
      </w:r>
    </w:p>
    <w:p w14:paraId="68DFC26D" w14:textId="77777777" w:rsidR="00C72F21" w:rsidRPr="00AE29F1" w:rsidRDefault="00C72F21" w:rsidP="008329E1">
      <w:pPr>
        <w:widowControl w:val="0"/>
        <w:numPr>
          <w:ilvl w:val="0"/>
          <w:numId w:val="118"/>
        </w:numPr>
        <w:adjustRightInd w:val="0"/>
        <w:spacing w:line="276" w:lineRule="auto"/>
        <w:ind w:left="567" w:hanging="284"/>
        <w:jc w:val="both"/>
        <w:textAlignment w:val="baseline"/>
        <w:rPr>
          <w:sz w:val="22"/>
          <w:szCs w:val="22"/>
        </w:rPr>
      </w:pPr>
      <w:r w:rsidRPr="00AE29F1">
        <w:rPr>
          <w:sz w:val="22"/>
          <w:szCs w:val="22"/>
        </w:rPr>
        <w:t>Pozostałe dokumenty potwierdzające spełnienie wymagań określonych w Zarządzeniu KRZG w</w:t>
      </w:r>
      <w:r>
        <w:rPr>
          <w:sz w:val="22"/>
          <w:szCs w:val="22"/>
        </w:rPr>
        <w:t> </w:t>
      </w:r>
      <w:r w:rsidRPr="00AE29F1">
        <w:rPr>
          <w:sz w:val="22"/>
          <w:szCs w:val="22"/>
        </w:rPr>
        <w:t>sprawie zasad prowadzenia prac i wykonywania czynności zleconych obcym podmiotom gospodarczym</w:t>
      </w:r>
      <w:r w:rsidRPr="00AE29F1">
        <w:rPr>
          <w:b/>
          <w:sz w:val="22"/>
          <w:szCs w:val="22"/>
        </w:rPr>
        <w:t>.</w:t>
      </w:r>
    </w:p>
    <w:p w14:paraId="6B32C635" w14:textId="77777777" w:rsidR="00C72F21" w:rsidRDefault="00C72F21" w:rsidP="002B74BF">
      <w:pPr>
        <w:pStyle w:val="Akapitzlist"/>
        <w:spacing w:after="120" w:line="276" w:lineRule="auto"/>
        <w:ind w:left="284"/>
        <w:rPr>
          <w:b/>
          <w:sz w:val="22"/>
          <w:szCs w:val="22"/>
        </w:rPr>
      </w:pPr>
    </w:p>
    <w:p w14:paraId="15EACDB3" w14:textId="77777777" w:rsidR="00C72F21" w:rsidRDefault="00C72F21" w:rsidP="008329E1">
      <w:pPr>
        <w:pStyle w:val="Akapitzlist"/>
        <w:numPr>
          <w:ilvl w:val="3"/>
          <w:numId w:val="28"/>
        </w:numPr>
        <w:tabs>
          <w:tab w:val="clear" w:pos="2880"/>
        </w:tabs>
        <w:spacing w:before="120" w:after="120" w:line="276" w:lineRule="auto"/>
        <w:ind w:left="284"/>
        <w:rPr>
          <w:b/>
          <w:sz w:val="22"/>
          <w:szCs w:val="22"/>
        </w:rPr>
      </w:pPr>
      <w:r w:rsidRPr="003B48FA">
        <w:rPr>
          <w:b/>
          <w:sz w:val="22"/>
          <w:szCs w:val="22"/>
        </w:rPr>
        <w:t>Dokumenty, które należy dostarczyć po wykonanej usłudze :</w:t>
      </w:r>
    </w:p>
    <w:p w14:paraId="6BE21BF9" w14:textId="77777777" w:rsidR="00C72F21" w:rsidRPr="002B74BF" w:rsidRDefault="00C72F21" w:rsidP="00C72F21">
      <w:pPr>
        <w:pStyle w:val="Akapitzlist"/>
        <w:spacing w:before="240" w:after="240" w:line="276" w:lineRule="auto"/>
        <w:ind w:left="284"/>
        <w:rPr>
          <w:b/>
          <w:sz w:val="10"/>
          <w:szCs w:val="22"/>
          <w:u w:val="single"/>
        </w:rPr>
      </w:pPr>
    </w:p>
    <w:p w14:paraId="5C581864" w14:textId="77777777" w:rsidR="00C72F21" w:rsidRDefault="00C72F21" w:rsidP="00C72F21">
      <w:pPr>
        <w:pStyle w:val="Akapitzlist"/>
        <w:spacing w:before="240" w:after="240" w:line="276" w:lineRule="auto"/>
        <w:ind w:left="284"/>
        <w:rPr>
          <w:b/>
          <w:sz w:val="22"/>
          <w:szCs w:val="22"/>
          <w:u w:val="single"/>
        </w:rPr>
      </w:pPr>
      <w:r w:rsidRPr="003B48FA">
        <w:rPr>
          <w:b/>
          <w:sz w:val="22"/>
          <w:szCs w:val="22"/>
          <w:u w:val="single"/>
        </w:rPr>
        <w:t>Dla zadań nr 1</w:t>
      </w:r>
      <w:r>
        <w:rPr>
          <w:b/>
          <w:sz w:val="22"/>
          <w:szCs w:val="22"/>
          <w:u w:val="single"/>
        </w:rPr>
        <w:t xml:space="preserve"> </w:t>
      </w:r>
      <w:r w:rsidR="00514EE3">
        <w:rPr>
          <w:rFonts w:ascii="Times" w:hAnsi="Times" w:cs="Times"/>
          <w:b/>
          <w:bCs/>
          <w:sz w:val="22"/>
          <w:szCs w:val="22"/>
          <w:u w:val="single"/>
        </w:rPr>
        <w:t>i</w:t>
      </w:r>
      <w:r>
        <w:rPr>
          <w:rFonts w:ascii="Times" w:hAnsi="Times" w:cs="Times"/>
          <w:b/>
          <w:bCs/>
          <w:sz w:val="22"/>
          <w:szCs w:val="22"/>
          <w:u w:val="single"/>
        </w:rPr>
        <w:t xml:space="preserve"> </w:t>
      </w:r>
      <w:r w:rsidR="00514EE3">
        <w:rPr>
          <w:rFonts w:ascii="Times" w:hAnsi="Times" w:cs="Times"/>
          <w:b/>
          <w:bCs/>
          <w:sz w:val="22"/>
          <w:szCs w:val="22"/>
          <w:u w:val="single"/>
        </w:rPr>
        <w:t>2</w:t>
      </w:r>
      <w:r w:rsidRPr="003B48FA">
        <w:rPr>
          <w:b/>
          <w:sz w:val="22"/>
          <w:szCs w:val="22"/>
          <w:u w:val="single"/>
        </w:rPr>
        <w:t>:</w:t>
      </w:r>
    </w:p>
    <w:p w14:paraId="3AAC94C3" w14:textId="77777777" w:rsidR="00C72F21" w:rsidRPr="002B74BF" w:rsidRDefault="00C72F21" w:rsidP="00C72F21">
      <w:pPr>
        <w:pStyle w:val="Akapitzlist"/>
        <w:spacing w:before="240" w:after="240" w:line="276" w:lineRule="auto"/>
        <w:ind w:left="284"/>
        <w:rPr>
          <w:b/>
          <w:sz w:val="12"/>
          <w:szCs w:val="22"/>
          <w:u w:val="single"/>
        </w:rPr>
      </w:pPr>
    </w:p>
    <w:p w14:paraId="09D3CDEA" w14:textId="77777777" w:rsidR="00C72F21" w:rsidRPr="003B48FA" w:rsidRDefault="00C72F21" w:rsidP="00C72F21">
      <w:pPr>
        <w:pStyle w:val="Akapitzlist"/>
        <w:numPr>
          <w:ilvl w:val="2"/>
          <w:numId w:val="10"/>
        </w:numPr>
        <w:spacing w:line="276" w:lineRule="auto"/>
        <w:ind w:left="567" w:hanging="283"/>
        <w:rPr>
          <w:sz w:val="22"/>
          <w:szCs w:val="22"/>
        </w:rPr>
      </w:pPr>
      <w:r w:rsidRPr="003B48FA">
        <w:rPr>
          <w:sz w:val="22"/>
          <w:szCs w:val="22"/>
        </w:rPr>
        <w:t>świadectwo jakości</w:t>
      </w:r>
    </w:p>
    <w:p w14:paraId="1D8F5204" w14:textId="77777777" w:rsidR="00C72F21" w:rsidRDefault="00C72F21" w:rsidP="00C72F21">
      <w:pPr>
        <w:pStyle w:val="Akapitzlist"/>
        <w:numPr>
          <w:ilvl w:val="2"/>
          <w:numId w:val="10"/>
        </w:numPr>
        <w:spacing w:line="276" w:lineRule="auto"/>
        <w:ind w:left="567" w:hanging="283"/>
        <w:rPr>
          <w:sz w:val="22"/>
          <w:szCs w:val="22"/>
        </w:rPr>
      </w:pPr>
      <w:r w:rsidRPr="003B48FA">
        <w:rPr>
          <w:sz w:val="22"/>
          <w:szCs w:val="22"/>
        </w:rPr>
        <w:t>oświadczenie wykonawcy zgodnie odpowiednio z załącznikami do umowy</w:t>
      </w:r>
    </w:p>
    <w:p w14:paraId="1E4A2C49" w14:textId="77777777" w:rsidR="00C72F21" w:rsidRDefault="00C72F21" w:rsidP="00C72F21">
      <w:pPr>
        <w:pStyle w:val="Akapitzlist"/>
        <w:numPr>
          <w:ilvl w:val="2"/>
          <w:numId w:val="10"/>
        </w:numPr>
        <w:spacing w:line="276" w:lineRule="auto"/>
        <w:ind w:left="567" w:hanging="283"/>
        <w:rPr>
          <w:sz w:val="22"/>
          <w:szCs w:val="22"/>
        </w:rPr>
      </w:pPr>
      <w:r w:rsidRPr="003B48FA">
        <w:rPr>
          <w:sz w:val="22"/>
          <w:szCs w:val="22"/>
        </w:rPr>
        <w:t>wykaz części i podzespołów wymienionych,</w:t>
      </w:r>
    </w:p>
    <w:p w14:paraId="1E91B547" w14:textId="77777777" w:rsidR="00C72F21" w:rsidRDefault="00C72F21" w:rsidP="00C72F21">
      <w:pPr>
        <w:pStyle w:val="Akapitzlist"/>
        <w:numPr>
          <w:ilvl w:val="2"/>
          <w:numId w:val="10"/>
        </w:numPr>
        <w:spacing w:line="276" w:lineRule="auto"/>
        <w:ind w:left="567" w:right="-142" w:hanging="283"/>
        <w:rPr>
          <w:sz w:val="22"/>
          <w:szCs w:val="22"/>
        </w:rPr>
      </w:pPr>
      <w:r w:rsidRPr="003B48FA">
        <w:rPr>
          <w:sz w:val="22"/>
          <w:szCs w:val="22"/>
        </w:rPr>
        <w:t>wykaz części i podzespołów podlegających zwrotowi</w:t>
      </w:r>
      <w:r>
        <w:rPr>
          <w:sz w:val="22"/>
          <w:szCs w:val="22"/>
        </w:rPr>
        <w:t xml:space="preserve"> zawierający wymiar rzeczowy </w:t>
      </w:r>
      <w:r w:rsidRPr="003B48FA">
        <w:rPr>
          <w:sz w:val="22"/>
          <w:szCs w:val="22"/>
        </w:rPr>
        <w:t>i</w:t>
      </w:r>
      <w:r>
        <w:rPr>
          <w:sz w:val="22"/>
          <w:szCs w:val="22"/>
        </w:rPr>
        <w:t xml:space="preserve"> </w:t>
      </w:r>
      <w:r w:rsidRPr="003B48FA">
        <w:rPr>
          <w:sz w:val="22"/>
          <w:szCs w:val="22"/>
        </w:rPr>
        <w:t>ilościowy,</w:t>
      </w:r>
    </w:p>
    <w:p w14:paraId="56E42694" w14:textId="77777777" w:rsidR="00C72F21" w:rsidRDefault="00C72F21" w:rsidP="00C72F21">
      <w:pPr>
        <w:pStyle w:val="Akapitzlist"/>
        <w:numPr>
          <w:ilvl w:val="2"/>
          <w:numId w:val="10"/>
        </w:numPr>
        <w:spacing w:line="276" w:lineRule="auto"/>
        <w:ind w:left="567" w:hanging="283"/>
        <w:rPr>
          <w:sz w:val="22"/>
          <w:szCs w:val="22"/>
        </w:rPr>
      </w:pPr>
      <w:r w:rsidRPr="003B48FA">
        <w:rPr>
          <w:sz w:val="22"/>
          <w:szCs w:val="22"/>
        </w:rPr>
        <w:t>sprawozdanie z badań – jeśli dotyczy,</w:t>
      </w:r>
    </w:p>
    <w:p w14:paraId="09A8E80A" w14:textId="77777777" w:rsidR="00C72F21" w:rsidRPr="003B48FA" w:rsidRDefault="00C72F21" w:rsidP="00C72F21">
      <w:pPr>
        <w:pStyle w:val="Akapitzlist"/>
        <w:numPr>
          <w:ilvl w:val="2"/>
          <w:numId w:val="10"/>
        </w:numPr>
        <w:spacing w:line="276" w:lineRule="auto"/>
        <w:ind w:left="567" w:hanging="283"/>
        <w:rPr>
          <w:sz w:val="22"/>
          <w:szCs w:val="22"/>
        </w:rPr>
      </w:pPr>
      <w:r w:rsidRPr="003B48FA">
        <w:rPr>
          <w:sz w:val="22"/>
          <w:szCs w:val="22"/>
        </w:rPr>
        <w:t>protokół Zdawczo-Odbiorczy,</w:t>
      </w:r>
    </w:p>
    <w:p w14:paraId="2FDA8D2B" w14:textId="77777777" w:rsidR="00C72F21" w:rsidRDefault="00C72F21" w:rsidP="00C72F21">
      <w:pPr>
        <w:spacing w:line="276" w:lineRule="auto"/>
        <w:ind w:left="720"/>
        <w:rPr>
          <w:sz w:val="22"/>
          <w:szCs w:val="22"/>
        </w:rPr>
      </w:pPr>
    </w:p>
    <w:p w14:paraId="6E6673AC" w14:textId="77777777" w:rsidR="00C72F21" w:rsidRPr="00423BB9" w:rsidRDefault="00C72F21" w:rsidP="002B74BF">
      <w:pPr>
        <w:spacing w:line="276" w:lineRule="auto"/>
        <w:rPr>
          <w:b/>
          <w:sz w:val="22"/>
          <w:szCs w:val="22"/>
          <w:u w:val="single"/>
        </w:rPr>
      </w:pPr>
      <w:r w:rsidRPr="00423BB9">
        <w:rPr>
          <w:b/>
          <w:sz w:val="22"/>
          <w:szCs w:val="22"/>
          <w:u w:val="single"/>
        </w:rPr>
        <w:t>Dodatkowo dla zada</w:t>
      </w:r>
      <w:r w:rsidR="00514EE3">
        <w:rPr>
          <w:b/>
          <w:sz w:val="22"/>
          <w:szCs w:val="22"/>
          <w:u w:val="single"/>
        </w:rPr>
        <w:t>nia</w:t>
      </w:r>
      <w:r w:rsidRPr="00423BB9">
        <w:rPr>
          <w:b/>
          <w:sz w:val="22"/>
          <w:szCs w:val="22"/>
          <w:u w:val="single"/>
        </w:rPr>
        <w:t xml:space="preserve">  2</w:t>
      </w:r>
      <w:r>
        <w:rPr>
          <w:b/>
          <w:sz w:val="22"/>
          <w:szCs w:val="22"/>
          <w:u w:val="single"/>
        </w:rPr>
        <w:t>:</w:t>
      </w:r>
      <w:r w:rsidRPr="00423BB9">
        <w:rPr>
          <w:b/>
          <w:sz w:val="22"/>
          <w:szCs w:val="22"/>
          <w:u w:val="single"/>
        </w:rPr>
        <w:t xml:space="preserve"> </w:t>
      </w:r>
    </w:p>
    <w:p w14:paraId="6B709181" w14:textId="77777777" w:rsidR="00C72F21" w:rsidRPr="002B74BF" w:rsidRDefault="00C72F21" w:rsidP="00C72F21">
      <w:pPr>
        <w:spacing w:line="276" w:lineRule="auto"/>
        <w:ind w:left="720"/>
        <w:rPr>
          <w:sz w:val="10"/>
          <w:szCs w:val="22"/>
        </w:rPr>
      </w:pPr>
    </w:p>
    <w:p w14:paraId="588B042A" w14:textId="77777777" w:rsidR="00C72F21" w:rsidRPr="005441C4" w:rsidRDefault="00C72F21" w:rsidP="008329E1">
      <w:pPr>
        <w:pStyle w:val="Akapitzlist"/>
        <w:numPr>
          <w:ilvl w:val="2"/>
          <w:numId w:val="11"/>
        </w:numPr>
        <w:spacing w:line="276" w:lineRule="auto"/>
        <w:ind w:left="567" w:hanging="283"/>
        <w:rPr>
          <w:color w:val="FF0000"/>
          <w:sz w:val="22"/>
          <w:szCs w:val="22"/>
        </w:rPr>
      </w:pPr>
      <w:r w:rsidRPr="003B48FA">
        <w:rPr>
          <w:sz w:val="22"/>
          <w:szCs w:val="22"/>
        </w:rPr>
        <w:t>poświadczenie zgodności w karcie ewidencyjnej urządzenia b</w:t>
      </w:r>
      <w:r>
        <w:rPr>
          <w:sz w:val="22"/>
          <w:szCs w:val="22"/>
        </w:rPr>
        <w:t>udowy przeciwwybuchowej.</w:t>
      </w:r>
    </w:p>
    <w:p w14:paraId="682B944D" w14:textId="77777777" w:rsidR="00C72F21" w:rsidRPr="003B48FA" w:rsidRDefault="00C72F21" w:rsidP="00C72F21">
      <w:pPr>
        <w:pStyle w:val="Akapitzlist"/>
        <w:spacing w:line="276" w:lineRule="auto"/>
        <w:ind w:left="567"/>
        <w:rPr>
          <w:color w:val="FF0000"/>
          <w:sz w:val="22"/>
          <w:szCs w:val="22"/>
        </w:rPr>
      </w:pPr>
    </w:p>
    <w:p w14:paraId="6AE52E07" w14:textId="77777777" w:rsidR="00C72F21" w:rsidRPr="00D9284A" w:rsidRDefault="00C72F21" w:rsidP="002B74BF">
      <w:pPr>
        <w:numPr>
          <w:ilvl w:val="0"/>
          <w:numId w:val="28"/>
        </w:numPr>
        <w:tabs>
          <w:tab w:val="num" w:pos="360"/>
        </w:tabs>
        <w:spacing w:after="120" w:line="276" w:lineRule="auto"/>
        <w:rPr>
          <w:b/>
          <w:sz w:val="22"/>
          <w:szCs w:val="22"/>
        </w:rPr>
      </w:pPr>
      <w:r w:rsidRPr="00D9284A">
        <w:rPr>
          <w:b/>
          <w:sz w:val="22"/>
          <w:szCs w:val="22"/>
        </w:rPr>
        <w:t>Wykaz części i podzespołów podlegających zwrotowi</w:t>
      </w:r>
    </w:p>
    <w:p w14:paraId="7523BD7F" w14:textId="77777777" w:rsidR="00C72F21" w:rsidRDefault="00C72F21" w:rsidP="002B74BF">
      <w:pPr>
        <w:spacing w:before="120" w:line="276" w:lineRule="auto"/>
        <w:jc w:val="both"/>
        <w:rPr>
          <w:sz w:val="22"/>
          <w:szCs w:val="22"/>
        </w:rPr>
      </w:pPr>
      <w:r w:rsidRPr="00466303">
        <w:rPr>
          <w:sz w:val="22"/>
          <w:szCs w:val="22"/>
        </w:rPr>
        <w:t>Wykonawca zobowiązany jest do zwrotu części zamiennych i podzespołów podlegających wymianie (z</w:t>
      </w:r>
      <w:r>
        <w:rPr>
          <w:sz w:val="22"/>
          <w:szCs w:val="22"/>
        </w:rPr>
        <w:t> </w:t>
      </w:r>
      <w:r w:rsidRPr="00466303">
        <w:rPr>
          <w:sz w:val="22"/>
          <w:szCs w:val="22"/>
        </w:rPr>
        <w:t xml:space="preserve">wyjątkiem uszczelnień oraz odpadów/elementów niebędących odzyskiem złomowym </w:t>
      </w:r>
      <w:r>
        <w:rPr>
          <w:sz w:val="22"/>
          <w:szCs w:val="22"/>
        </w:rPr>
        <w:br/>
      </w:r>
      <w:r w:rsidRPr="00466303">
        <w:rPr>
          <w:sz w:val="22"/>
          <w:szCs w:val="22"/>
        </w:rPr>
        <w:t>a wymagających utylizacji np. drobna elektronika – układy scalone, płytki drukowane, ogniwa baterii powszechnego użytku).</w:t>
      </w:r>
    </w:p>
    <w:p w14:paraId="7729B42F" w14:textId="77777777" w:rsidR="00C72F21" w:rsidRPr="004A03C8" w:rsidRDefault="00C72F21" w:rsidP="002B74BF">
      <w:pPr>
        <w:spacing w:line="276" w:lineRule="auto"/>
        <w:jc w:val="both"/>
        <w:rPr>
          <w:i/>
          <w:sz w:val="22"/>
          <w:szCs w:val="22"/>
        </w:rPr>
      </w:pPr>
    </w:p>
    <w:p w14:paraId="15F26371" w14:textId="77777777" w:rsidR="00C72F21" w:rsidRPr="004A03C8" w:rsidRDefault="00C72F21" w:rsidP="002B74BF">
      <w:pPr>
        <w:numPr>
          <w:ilvl w:val="0"/>
          <w:numId w:val="28"/>
        </w:numPr>
        <w:tabs>
          <w:tab w:val="clear" w:pos="720"/>
        </w:tabs>
        <w:spacing w:after="120" w:line="276" w:lineRule="auto"/>
        <w:ind w:left="426" w:hanging="568"/>
        <w:jc w:val="both"/>
        <w:rPr>
          <w:b/>
          <w:sz w:val="22"/>
          <w:szCs w:val="22"/>
        </w:rPr>
      </w:pPr>
      <w:r w:rsidRPr="004A03C8">
        <w:rPr>
          <w:b/>
          <w:sz w:val="22"/>
          <w:szCs w:val="22"/>
        </w:rPr>
        <w:t>Wymagania prawne (</w:t>
      </w:r>
      <w:r w:rsidRPr="004A03C8">
        <w:rPr>
          <w:b/>
          <w:sz w:val="22"/>
          <w:szCs w:val="22"/>
          <w:u w:val="single"/>
        </w:rPr>
        <w:t>dotyczy zada</w:t>
      </w:r>
      <w:r w:rsidR="00514EE3" w:rsidRPr="004A03C8">
        <w:rPr>
          <w:b/>
          <w:sz w:val="22"/>
          <w:szCs w:val="22"/>
          <w:u w:val="single"/>
        </w:rPr>
        <w:t>nia</w:t>
      </w:r>
      <w:r w:rsidRPr="004A03C8">
        <w:rPr>
          <w:b/>
          <w:sz w:val="22"/>
          <w:szCs w:val="22"/>
          <w:u w:val="single"/>
        </w:rPr>
        <w:t xml:space="preserve"> nr 1 </w:t>
      </w:r>
      <w:r w:rsidR="00514EE3" w:rsidRPr="004A03C8">
        <w:rPr>
          <w:b/>
          <w:sz w:val="22"/>
          <w:szCs w:val="22"/>
          <w:u w:val="single"/>
        </w:rPr>
        <w:t>i</w:t>
      </w:r>
      <w:r w:rsidRPr="004A03C8">
        <w:rPr>
          <w:b/>
          <w:sz w:val="22"/>
          <w:szCs w:val="22"/>
          <w:u w:val="single"/>
        </w:rPr>
        <w:t xml:space="preserve"> </w:t>
      </w:r>
      <w:r w:rsidR="00514EE3" w:rsidRPr="004A03C8">
        <w:rPr>
          <w:b/>
          <w:sz w:val="22"/>
          <w:szCs w:val="22"/>
          <w:u w:val="single"/>
        </w:rPr>
        <w:t>2</w:t>
      </w:r>
      <w:r w:rsidRPr="004A03C8">
        <w:rPr>
          <w:b/>
          <w:sz w:val="22"/>
          <w:szCs w:val="22"/>
        </w:rPr>
        <w:t>).</w:t>
      </w:r>
    </w:p>
    <w:p w14:paraId="0EDD9CFA" w14:textId="77777777" w:rsidR="00C72F21" w:rsidRDefault="00C72F21" w:rsidP="00C72F21">
      <w:pPr>
        <w:autoSpaceDE w:val="0"/>
        <w:autoSpaceDN w:val="0"/>
        <w:adjustRightInd w:val="0"/>
        <w:spacing w:line="276" w:lineRule="auto"/>
        <w:jc w:val="both"/>
        <w:rPr>
          <w:b/>
          <w:sz w:val="22"/>
          <w:szCs w:val="22"/>
        </w:rPr>
      </w:pPr>
      <w:r w:rsidRPr="004A03C8">
        <w:rPr>
          <w:b/>
          <w:sz w:val="22"/>
          <w:szCs w:val="22"/>
        </w:rPr>
        <w:t>Określono w załączniku nr 1.3 do SWZ</w:t>
      </w:r>
    </w:p>
    <w:p w14:paraId="66DBDBC4" w14:textId="77777777" w:rsidR="00C72F21" w:rsidRPr="00B75740" w:rsidRDefault="00C72F21" w:rsidP="00C72F21">
      <w:pPr>
        <w:autoSpaceDE w:val="0"/>
        <w:autoSpaceDN w:val="0"/>
        <w:adjustRightInd w:val="0"/>
        <w:spacing w:line="276" w:lineRule="auto"/>
        <w:jc w:val="both"/>
        <w:rPr>
          <w:b/>
          <w:sz w:val="22"/>
          <w:szCs w:val="22"/>
        </w:rPr>
      </w:pPr>
    </w:p>
    <w:p w14:paraId="1B8AC9D8" w14:textId="77777777" w:rsidR="00C72F21" w:rsidRPr="00D9284A" w:rsidRDefault="00C72F21" w:rsidP="002B74BF">
      <w:pPr>
        <w:numPr>
          <w:ilvl w:val="0"/>
          <w:numId w:val="28"/>
        </w:numPr>
        <w:tabs>
          <w:tab w:val="num" w:pos="360"/>
        </w:tabs>
        <w:spacing w:after="120" w:line="276" w:lineRule="auto"/>
        <w:rPr>
          <w:b/>
          <w:sz w:val="22"/>
          <w:szCs w:val="22"/>
        </w:rPr>
      </w:pPr>
      <w:r>
        <w:rPr>
          <w:b/>
          <w:sz w:val="22"/>
          <w:szCs w:val="22"/>
        </w:rPr>
        <w:t>Z</w:t>
      </w:r>
      <w:r w:rsidRPr="00D9284A">
        <w:rPr>
          <w:b/>
          <w:sz w:val="22"/>
          <w:szCs w:val="22"/>
        </w:rPr>
        <w:t>obowiązanie Wykonawcy :</w:t>
      </w:r>
    </w:p>
    <w:p w14:paraId="366E1C91" w14:textId="77777777" w:rsidR="00514EE3" w:rsidRPr="007A1000" w:rsidRDefault="00514EE3" w:rsidP="00514EE3">
      <w:pPr>
        <w:spacing w:before="60" w:after="60" w:line="276" w:lineRule="auto"/>
        <w:ind w:left="284" w:hanging="247"/>
        <w:jc w:val="both"/>
        <w:rPr>
          <w:b/>
          <w:sz w:val="22"/>
          <w:szCs w:val="22"/>
          <w:u w:val="single"/>
        </w:rPr>
      </w:pPr>
      <w:r w:rsidRPr="007A1000">
        <w:rPr>
          <w:b/>
          <w:sz w:val="22"/>
          <w:szCs w:val="22"/>
          <w:u w:val="single"/>
        </w:rPr>
        <w:t xml:space="preserve">Dla zadania nr </w:t>
      </w:r>
      <w:r>
        <w:rPr>
          <w:b/>
          <w:sz w:val="22"/>
          <w:szCs w:val="22"/>
          <w:u w:val="single"/>
        </w:rPr>
        <w:t>1</w:t>
      </w:r>
      <w:r w:rsidRPr="007A1000">
        <w:rPr>
          <w:b/>
          <w:sz w:val="22"/>
          <w:szCs w:val="22"/>
          <w:u w:val="single"/>
        </w:rPr>
        <w:t xml:space="preserve">: </w:t>
      </w:r>
    </w:p>
    <w:p w14:paraId="394AA9E3" w14:textId="77777777" w:rsidR="00514EE3" w:rsidRPr="007A1000" w:rsidRDefault="00514EE3" w:rsidP="00514EE3">
      <w:pPr>
        <w:spacing w:before="120" w:after="60" w:line="276" w:lineRule="auto"/>
        <w:jc w:val="both"/>
        <w:rPr>
          <w:sz w:val="22"/>
          <w:szCs w:val="22"/>
        </w:rPr>
      </w:pPr>
      <w:r w:rsidRPr="007A1000">
        <w:rPr>
          <w:b/>
          <w:bCs/>
          <w:sz w:val="22"/>
          <w:szCs w:val="22"/>
        </w:rPr>
        <w:t>W odniesieniu do urządzeń budowy zwykłej :</w:t>
      </w:r>
    </w:p>
    <w:p w14:paraId="006440B0" w14:textId="77777777" w:rsidR="00514EE3" w:rsidRPr="007A1000" w:rsidRDefault="00514EE3" w:rsidP="008329E1">
      <w:pPr>
        <w:numPr>
          <w:ilvl w:val="0"/>
          <w:numId w:val="31"/>
        </w:numPr>
        <w:spacing w:before="60" w:after="60" w:line="276" w:lineRule="auto"/>
        <w:ind w:left="426"/>
        <w:jc w:val="both"/>
        <w:rPr>
          <w:sz w:val="22"/>
          <w:szCs w:val="22"/>
        </w:rPr>
      </w:pPr>
      <w:r w:rsidRPr="007A1000">
        <w:rPr>
          <w:sz w:val="22"/>
          <w:szCs w:val="22"/>
        </w:rPr>
        <w:t xml:space="preserve">remont będący przedmiotem niniejszego postępowania, wykonany będzie w sposób gwarantujący bezpieczną eksploatację wyremontowanego urządzenia / podzespołu / elementu / części zamiennej i nie spowoduje wytworzenia nowej maszyny/urządzenia –  związku z tym nie będzie wymagane </w:t>
      </w:r>
      <w:r w:rsidRPr="007A1000">
        <w:rPr>
          <w:sz w:val="22"/>
          <w:szCs w:val="22"/>
        </w:rPr>
        <w:lastRenderedPageBreak/>
        <w:t xml:space="preserve">dokonanie ponownego wprowadzenia wyrobów do obrotu, zgodnie z aktualnie obowiązującym stanem prawnym, </w:t>
      </w:r>
    </w:p>
    <w:p w14:paraId="21123D89" w14:textId="77777777" w:rsidR="00514EE3" w:rsidRPr="007A1000" w:rsidRDefault="00514EE3" w:rsidP="008329E1">
      <w:pPr>
        <w:numPr>
          <w:ilvl w:val="0"/>
          <w:numId w:val="31"/>
        </w:numPr>
        <w:spacing w:before="60" w:after="60" w:line="276" w:lineRule="auto"/>
        <w:ind w:left="426"/>
        <w:jc w:val="both"/>
        <w:rPr>
          <w:sz w:val="22"/>
          <w:szCs w:val="22"/>
        </w:rPr>
      </w:pPr>
      <w:r w:rsidRPr="007A1000">
        <w:rPr>
          <w:sz w:val="22"/>
          <w:szCs w:val="22"/>
        </w:rPr>
        <w:t>remont urządzenia / podzespołu / elementu / części zamiennej będący przedmiotem niniejszego postępowania, wykonany zostanie zgodnie z aktualnym stanem wiedzy technicznej, zasadami dobrej praktyki inżynierskiej i aktualnymi normami dotycz</w:t>
      </w:r>
      <w:r w:rsidRPr="007A1000">
        <w:rPr>
          <w:rFonts w:eastAsia="TimesNewRoman"/>
          <w:sz w:val="22"/>
          <w:szCs w:val="22"/>
        </w:rPr>
        <w:t>ą</w:t>
      </w:r>
      <w:r w:rsidRPr="007A1000">
        <w:rPr>
          <w:sz w:val="22"/>
          <w:szCs w:val="22"/>
        </w:rPr>
        <w:t>cymi remontów, w celu przywrócenia parametrów określonych w DTR/instrukcji użytkowania z zastosowaniem oryginalnych części zamiennych wykonanych wg rysunku Producenta obudowy zmechanizowanej oraz części zamiennych katalogowych wykonanych wg rysunku innego podmiotu niż producent maszyny/urządzenia ujętych w wykazie części zamiennych DTR/instrukcji użytkowania maszyny/urządzenia lub certyfikowanych części zamiennych, substytucyjnych z oryginalnymi i</w:t>
      </w:r>
      <w:r w:rsidR="004A03C8">
        <w:rPr>
          <w:sz w:val="22"/>
          <w:szCs w:val="22"/>
        </w:rPr>
        <w:t> </w:t>
      </w:r>
      <w:r w:rsidRPr="007A1000">
        <w:rPr>
          <w:sz w:val="22"/>
          <w:szCs w:val="22"/>
        </w:rPr>
        <w:t>katalogowymi, o tych samych parametrach technicznych, spełniających wymagania aktualnych norm i przepisów, posiadających certyfikaty zgodności, potwierdzające spełnienie powyższych wymagań, wydane przez akredytowane jednostki certyfikujące.</w:t>
      </w:r>
    </w:p>
    <w:p w14:paraId="53CF80F2" w14:textId="77777777" w:rsidR="00514EE3" w:rsidRPr="007A1000" w:rsidRDefault="00514EE3" w:rsidP="00514EE3">
      <w:pPr>
        <w:spacing w:before="60" w:after="60" w:line="276" w:lineRule="auto"/>
        <w:ind w:left="426"/>
        <w:jc w:val="both"/>
        <w:rPr>
          <w:sz w:val="22"/>
          <w:szCs w:val="22"/>
        </w:rPr>
      </w:pPr>
      <w:r w:rsidRPr="007A1000">
        <w:rPr>
          <w:sz w:val="22"/>
          <w:szCs w:val="22"/>
        </w:rPr>
        <w:t>Maszyna lub urządzenie, w których zastosowany zostanie wyremontowany element / podzespół / część zamienna będą posiadały poziom bezpieczeństwa, co najmniej równy poziomowi bezpieczeństwa wymaganego przez pierwotne regulacje będące podstawą wprowadzenia maszyny/urządzenia do obrotu,</w:t>
      </w:r>
    </w:p>
    <w:p w14:paraId="5A929369" w14:textId="77777777" w:rsidR="00514EE3" w:rsidRDefault="00514EE3" w:rsidP="008329E1">
      <w:pPr>
        <w:numPr>
          <w:ilvl w:val="0"/>
          <w:numId w:val="31"/>
        </w:numPr>
        <w:spacing w:before="60" w:after="60" w:line="276" w:lineRule="auto"/>
        <w:ind w:left="426"/>
        <w:jc w:val="both"/>
        <w:rPr>
          <w:sz w:val="22"/>
          <w:szCs w:val="22"/>
        </w:rPr>
      </w:pPr>
      <w:r w:rsidRPr="007A1000">
        <w:rPr>
          <w:sz w:val="22"/>
          <w:szCs w:val="22"/>
        </w:rPr>
        <w:t>remont będący przedmiotem niniejszego postępowania polega na odtworzeniu parametrów użytkowych maszyny / urządzenia albo ich elementów, bez zmiany dotychczasowej konstrukcji.</w:t>
      </w:r>
    </w:p>
    <w:p w14:paraId="442E18A2" w14:textId="77777777" w:rsidR="00C72F21" w:rsidRPr="007A1000" w:rsidRDefault="00C72F21" w:rsidP="00514EE3">
      <w:pPr>
        <w:spacing w:before="240" w:after="120" w:line="276" w:lineRule="auto"/>
        <w:jc w:val="both"/>
        <w:rPr>
          <w:b/>
          <w:bCs/>
          <w:sz w:val="22"/>
          <w:szCs w:val="22"/>
          <w:u w:val="single"/>
        </w:rPr>
      </w:pPr>
      <w:r>
        <w:rPr>
          <w:b/>
          <w:bCs/>
          <w:sz w:val="22"/>
          <w:szCs w:val="22"/>
          <w:u w:val="single"/>
        </w:rPr>
        <w:t>Dla</w:t>
      </w:r>
      <w:r w:rsidRPr="007A1000">
        <w:rPr>
          <w:b/>
          <w:bCs/>
          <w:sz w:val="22"/>
          <w:szCs w:val="22"/>
          <w:u w:val="single"/>
        </w:rPr>
        <w:t xml:space="preserve"> zada</w:t>
      </w:r>
      <w:r w:rsidR="00514EE3">
        <w:rPr>
          <w:b/>
          <w:bCs/>
          <w:sz w:val="22"/>
          <w:szCs w:val="22"/>
          <w:u w:val="single"/>
        </w:rPr>
        <w:t>nia</w:t>
      </w:r>
      <w:r w:rsidRPr="007A1000">
        <w:rPr>
          <w:b/>
          <w:bCs/>
          <w:sz w:val="22"/>
          <w:szCs w:val="22"/>
          <w:u w:val="single"/>
        </w:rPr>
        <w:t xml:space="preserve"> nr </w:t>
      </w:r>
      <w:r w:rsidR="00514EE3">
        <w:rPr>
          <w:b/>
          <w:bCs/>
          <w:sz w:val="22"/>
          <w:szCs w:val="22"/>
          <w:u w:val="single"/>
        </w:rPr>
        <w:t>2</w:t>
      </w:r>
      <w:r w:rsidRPr="007A1000">
        <w:rPr>
          <w:b/>
          <w:bCs/>
          <w:sz w:val="22"/>
          <w:szCs w:val="22"/>
          <w:u w:val="single"/>
        </w:rPr>
        <w:t>:</w:t>
      </w:r>
    </w:p>
    <w:p w14:paraId="3773D180" w14:textId="77777777" w:rsidR="00C72F21" w:rsidRPr="007A1000" w:rsidRDefault="00C72F21" w:rsidP="002B74BF">
      <w:pPr>
        <w:spacing w:before="240" w:after="240" w:line="276" w:lineRule="auto"/>
        <w:jc w:val="both"/>
        <w:rPr>
          <w:b/>
          <w:bCs/>
          <w:sz w:val="22"/>
          <w:szCs w:val="22"/>
        </w:rPr>
      </w:pPr>
      <w:r w:rsidRPr="007A1000">
        <w:rPr>
          <w:b/>
          <w:bCs/>
          <w:sz w:val="22"/>
          <w:szCs w:val="22"/>
        </w:rPr>
        <w:t>W odniesieniu do urządzeń budowy przeciwwybuchowej:</w:t>
      </w:r>
    </w:p>
    <w:p w14:paraId="7138DC63" w14:textId="77777777" w:rsidR="00C72F21" w:rsidRPr="007A1000" w:rsidRDefault="00C72F21" w:rsidP="008329E1">
      <w:pPr>
        <w:numPr>
          <w:ilvl w:val="0"/>
          <w:numId w:val="30"/>
        </w:numPr>
        <w:spacing w:before="60" w:after="60" w:line="276" w:lineRule="auto"/>
        <w:ind w:left="426"/>
        <w:jc w:val="both"/>
        <w:rPr>
          <w:sz w:val="22"/>
          <w:szCs w:val="22"/>
        </w:rPr>
      </w:pPr>
      <w:r w:rsidRPr="007A1000">
        <w:rPr>
          <w:sz w:val="22"/>
          <w:szCs w:val="22"/>
        </w:rPr>
        <w:t>remont będący przedmiotem niniejszego postępowania, wykonany będzie w sposób gwarantujący bezpieczną eksploatację wyremontowanego urządzenia / podzespołu / elementu / części zamiennej i nie spowoduje wytworzenia nowej maszyny/urządzenia – w związku z tym nie będzie wymagane dokonanie ponownego wprowadzenia wyrobów do obrotu, zgodnie z aktualnie obowiązującym stanem prawnym,</w:t>
      </w:r>
    </w:p>
    <w:p w14:paraId="2D6BA758" w14:textId="77777777" w:rsidR="00C72F21" w:rsidRPr="007A1000" w:rsidRDefault="00C72F21" w:rsidP="008329E1">
      <w:pPr>
        <w:numPr>
          <w:ilvl w:val="0"/>
          <w:numId w:val="30"/>
        </w:numPr>
        <w:spacing w:before="60" w:after="60" w:line="276" w:lineRule="auto"/>
        <w:ind w:left="426"/>
        <w:jc w:val="both"/>
        <w:rPr>
          <w:sz w:val="22"/>
          <w:szCs w:val="22"/>
        </w:rPr>
      </w:pPr>
      <w:r w:rsidRPr="007A1000">
        <w:rPr>
          <w:sz w:val="22"/>
          <w:szCs w:val="22"/>
        </w:rPr>
        <w:t>remont urządzenia / podzespołu / elementu / części zamiennej będący przedmiotem niniejszego postępowania, wykonany będzie zgodnie z dobrą praktyką inżynierską, w celu przywrócenia parametrów określonych w DTR/instrukcji użytkowania. Maszyna lub urządzenie, w których zastosowany zostanie wyremontowany element  / podzespół / część zamienna będą posiadały poziom bezpieczeństwa, co najmniej równy poziomowi bezpieczeństwa wymaganego przez pierwotne regulacje będące podstawą wprowadzenia maszyny/urządzenia do obrotu,</w:t>
      </w:r>
    </w:p>
    <w:p w14:paraId="15FFABAB" w14:textId="77777777" w:rsidR="00C72F21" w:rsidRPr="007A1000" w:rsidRDefault="00C72F21" w:rsidP="008329E1">
      <w:pPr>
        <w:numPr>
          <w:ilvl w:val="0"/>
          <w:numId w:val="30"/>
        </w:numPr>
        <w:spacing w:before="60" w:after="60" w:line="276" w:lineRule="auto"/>
        <w:ind w:left="426"/>
        <w:jc w:val="both"/>
        <w:rPr>
          <w:sz w:val="22"/>
          <w:szCs w:val="22"/>
        </w:rPr>
      </w:pPr>
      <w:r w:rsidRPr="007A1000">
        <w:rPr>
          <w:sz w:val="22"/>
          <w:szCs w:val="22"/>
        </w:rPr>
        <w:t>remont będący przedmiotem niniejszego postępowania wykonany zostanie</w:t>
      </w:r>
      <w:r>
        <w:rPr>
          <w:sz w:val="22"/>
          <w:szCs w:val="22"/>
        </w:rPr>
        <w:t xml:space="preserve"> </w:t>
      </w:r>
      <w:r w:rsidRPr="007A1000">
        <w:rPr>
          <w:sz w:val="22"/>
          <w:szCs w:val="22"/>
        </w:rPr>
        <w:t>zgodnie z aktualnym stanem wiedzy technicznej, zasadami dobrej praktyki in</w:t>
      </w:r>
      <w:r w:rsidRPr="007A1000">
        <w:rPr>
          <w:rFonts w:eastAsia="TimesNewRoman"/>
          <w:sz w:val="22"/>
          <w:szCs w:val="22"/>
        </w:rPr>
        <w:t>ż</w:t>
      </w:r>
      <w:r w:rsidRPr="007A1000">
        <w:rPr>
          <w:sz w:val="22"/>
          <w:szCs w:val="22"/>
        </w:rPr>
        <w:t>ynierskiej aktualnymi normami dotycz</w:t>
      </w:r>
      <w:r w:rsidRPr="007A1000">
        <w:rPr>
          <w:rFonts w:eastAsia="TimesNewRoman"/>
          <w:sz w:val="22"/>
          <w:szCs w:val="22"/>
        </w:rPr>
        <w:t>ą</w:t>
      </w:r>
      <w:r w:rsidRPr="007A1000">
        <w:rPr>
          <w:sz w:val="22"/>
          <w:szCs w:val="22"/>
        </w:rPr>
        <w:t>cymi remontów urz</w:t>
      </w:r>
      <w:r w:rsidRPr="007A1000">
        <w:rPr>
          <w:rFonts w:eastAsia="TimesNewRoman"/>
          <w:sz w:val="22"/>
          <w:szCs w:val="22"/>
        </w:rPr>
        <w:t>ą</w:t>
      </w:r>
      <w:r w:rsidRPr="007A1000">
        <w:rPr>
          <w:sz w:val="22"/>
          <w:szCs w:val="22"/>
        </w:rPr>
        <w:t>dze</w:t>
      </w:r>
      <w:r w:rsidRPr="007A1000">
        <w:rPr>
          <w:rFonts w:eastAsia="TimesNewRoman"/>
          <w:sz w:val="22"/>
          <w:szCs w:val="22"/>
        </w:rPr>
        <w:t xml:space="preserve">ń </w:t>
      </w:r>
      <w:r w:rsidRPr="007A1000">
        <w:rPr>
          <w:sz w:val="22"/>
          <w:szCs w:val="22"/>
        </w:rPr>
        <w:t>i podzespołów budowy przeciwwybuchowej,</w:t>
      </w:r>
    </w:p>
    <w:p w14:paraId="0C698AA7" w14:textId="77777777" w:rsidR="00C72F21" w:rsidRPr="007A1000" w:rsidRDefault="00C72F21" w:rsidP="008329E1">
      <w:pPr>
        <w:numPr>
          <w:ilvl w:val="0"/>
          <w:numId w:val="30"/>
        </w:numPr>
        <w:spacing w:before="60" w:after="60" w:line="276" w:lineRule="auto"/>
        <w:ind w:left="426"/>
        <w:jc w:val="both"/>
        <w:rPr>
          <w:sz w:val="22"/>
          <w:szCs w:val="22"/>
        </w:rPr>
      </w:pPr>
      <w:r w:rsidRPr="007A1000">
        <w:rPr>
          <w:sz w:val="22"/>
          <w:szCs w:val="22"/>
        </w:rPr>
        <w:t>wyremontowane urządzenie / podzespół / element / część zamienna zostanie po remoncie odebrane przez rzeczoznawcę.</w:t>
      </w:r>
    </w:p>
    <w:p w14:paraId="47F8DFBD" w14:textId="77777777" w:rsidR="00C72F21" w:rsidRPr="007A1000" w:rsidRDefault="00C72F21" w:rsidP="002B74BF">
      <w:pPr>
        <w:spacing w:line="276" w:lineRule="auto"/>
        <w:ind w:left="426"/>
        <w:jc w:val="both"/>
        <w:rPr>
          <w:sz w:val="22"/>
          <w:szCs w:val="22"/>
        </w:rPr>
      </w:pPr>
    </w:p>
    <w:p w14:paraId="31AC42E8" w14:textId="77777777" w:rsidR="00C72F21" w:rsidRDefault="00C72F21" w:rsidP="008329E1">
      <w:pPr>
        <w:numPr>
          <w:ilvl w:val="0"/>
          <w:numId w:val="28"/>
        </w:numPr>
        <w:tabs>
          <w:tab w:val="num" w:pos="360"/>
        </w:tabs>
        <w:spacing w:before="120" w:after="120" w:line="276" w:lineRule="auto"/>
        <w:rPr>
          <w:b/>
          <w:sz w:val="22"/>
          <w:szCs w:val="22"/>
        </w:rPr>
      </w:pPr>
      <w:r>
        <w:rPr>
          <w:b/>
          <w:sz w:val="22"/>
          <w:szCs w:val="22"/>
        </w:rPr>
        <w:t xml:space="preserve">WYMAGANIA W ZAKRESIE OT (dotyczy </w:t>
      </w:r>
      <w:r w:rsidRPr="000E1B56">
        <w:rPr>
          <w:b/>
          <w:sz w:val="22"/>
          <w:szCs w:val="22"/>
          <w:u w:val="single"/>
        </w:rPr>
        <w:t>zada</w:t>
      </w:r>
      <w:r w:rsidR="00514EE3">
        <w:rPr>
          <w:b/>
          <w:sz w:val="22"/>
          <w:szCs w:val="22"/>
          <w:u w:val="single"/>
        </w:rPr>
        <w:t>nia</w:t>
      </w:r>
      <w:r w:rsidRPr="000E1B56">
        <w:rPr>
          <w:b/>
          <w:sz w:val="22"/>
          <w:szCs w:val="22"/>
          <w:u w:val="single"/>
        </w:rPr>
        <w:t xml:space="preserve"> nr 1 </w:t>
      </w:r>
      <w:r w:rsidR="00514EE3">
        <w:rPr>
          <w:b/>
          <w:sz w:val="22"/>
          <w:szCs w:val="22"/>
          <w:u w:val="single"/>
        </w:rPr>
        <w:t>i 2</w:t>
      </w:r>
      <w:r>
        <w:rPr>
          <w:b/>
          <w:sz w:val="22"/>
          <w:szCs w:val="22"/>
        </w:rPr>
        <w:t>)</w:t>
      </w:r>
    </w:p>
    <w:p w14:paraId="388F91AD" w14:textId="77777777" w:rsidR="00C72F21" w:rsidRDefault="00C72F21" w:rsidP="00C72F21">
      <w:pPr>
        <w:spacing w:before="120" w:after="120" w:line="276" w:lineRule="auto"/>
        <w:jc w:val="both"/>
        <w:rPr>
          <w:b/>
          <w:sz w:val="22"/>
          <w:szCs w:val="22"/>
        </w:rPr>
      </w:pPr>
      <w:r w:rsidRPr="004A03C8">
        <w:rPr>
          <w:b/>
          <w:sz w:val="22"/>
          <w:szCs w:val="22"/>
        </w:rPr>
        <w:t xml:space="preserve">Szczegółowe wymagania dotyczące </w:t>
      </w:r>
      <w:proofErr w:type="spellStart"/>
      <w:r w:rsidRPr="004A03C8">
        <w:rPr>
          <w:b/>
          <w:sz w:val="22"/>
          <w:szCs w:val="22"/>
        </w:rPr>
        <w:t>cyberbezpieczeństwa</w:t>
      </w:r>
      <w:proofErr w:type="spellEnd"/>
      <w:r w:rsidRPr="004A03C8">
        <w:rPr>
          <w:b/>
          <w:sz w:val="22"/>
          <w:szCs w:val="22"/>
        </w:rPr>
        <w:t xml:space="preserve"> zawarto w załączniku nr 1.5 do SWZ</w:t>
      </w:r>
    </w:p>
    <w:p w14:paraId="76D47A0D" w14:textId="77777777" w:rsidR="00C72F21" w:rsidRDefault="00C72F21" w:rsidP="002B74BF">
      <w:pPr>
        <w:spacing w:line="276" w:lineRule="auto"/>
        <w:jc w:val="both"/>
        <w:rPr>
          <w:b/>
          <w:sz w:val="22"/>
          <w:szCs w:val="22"/>
        </w:rPr>
      </w:pPr>
    </w:p>
    <w:p w14:paraId="505B4D9E" w14:textId="77777777" w:rsidR="002B74BF" w:rsidRDefault="002B74BF" w:rsidP="002B74BF">
      <w:pPr>
        <w:spacing w:line="276" w:lineRule="auto"/>
        <w:jc w:val="both"/>
        <w:rPr>
          <w:b/>
          <w:sz w:val="22"/>
          <w:szCs w:val="22"/>
        </w:rPr>
      </w:pPr>
    </w:p>
    <w:p w14:paraId="59BD7AD7" w14:textId="77777777" w:rsidR="00C72F21" w:rsidRPr="00AD7714" w:rsidRDefault="00C72F21" w:rsidP="008329E1">
      <w:pPr>
        <w:numPr>
          <w:ilvl w:val="0"/>
          <w:numId w:val="28"/>
        </w:numPr>
        <w:tabs>
          <w:tab w:val="num" w:pos="360"/>
        </w:tabs>
        <w:spacing w:before="120" w:after="120" w:line="276" w:lineRule="auto"/>
        <w:rPr>
          <w:b/>
          <w:sz w:val="22"/>
          <w:szCs w:val="22"/>
        </w:rPr>
      </w:pPr>
      <w:r w:rsidRPr="00407B08">
        <w:rPr>
          <w:b/>
          <w:sz w:val="22"/>
          <w:szCs w:val="22"/>
        </w:rPr>
        <w:lastRenderedPageBreak/>
        <w:t>WYMAGANIA DODATKOWE</w:t>
      </w:r>
      <w:r>
        <w:rPr>
          <w:b/>
          <w:sz w:val="22"/>
          <w:szCs w:val="22"/>
        </w:rPr>
        <w:t xml:space="preserve"> (dotyczy </w:t>
      </w:r>
      <w:r w:rsidRPr="000E1B56">
        <w:rPr>
          <w:b/>
          <w:sz w:val="22"/>
          <w:szCs w:val="22"/>
          <w:u w:val="single"/>
        </w:rPr>
        <w:t>zada</w:t>
      </w:r>
      <w:r w:rsidR="00514EE3">
        <w:rPr>
          <w:b/>
          <w:sz w:val="22"/>
          <w:szCs w:val="22"/>
          <w:u w:val="single"/>
        </w:rPr>
        <w:t xml:space="preserve">nia </w:t>
      </w:r>
      <w:r w:rsidRPr="000E1B56">
        <w:rPr>
          <w:b/>
          <w:sz w:val="22"/>
          <w:szCs w:val="22"/>
          <w:u w:val="single"/>
        </w:rPr>
        <w:t xml:space="preserve">nr 1 </w:t>
      </w:r>
      <w:r w:rsidR="00514EE3">
        <w:rPr>
          <w:b/>
          <w:sz w:val="22"/>
          <w:szCs w:val="22"/>
          <w:u w:val="single"/>
        </w:rPr>
        <w:t>i 2</w:t>
      </w:r>
      <w:r>
        <w:rPr>
          <w:b/>
          <w:sz w:val="22"/>
          <w:szCs w:val="22"/>
        </w:rPr>
        <w:t>)</w:t>
      </w:r>
      <w:r w:rsidRPr="00407B08">
        <w:rPr>
          <w:b/>
          <w:sz w:val="22"/>
          <w:szCs w:val="22"/>
        </w:rPr>
        <w:t>.</w:t>
      </w:r>
    </w:p>
    <w:p w14:paraId="551E7F24" w14:textId="77777777" w:rsidR="00C72F21" w:rsidRPr="00053AAC" w:rsidRDefault="00C72F21" w:rsidP="008329E1">
      <w:pPr>
        <w:numPr>
          <w:ilvl w:val="3"/>
          <w:numId w:val="28"/>
        </w:numPr>
        <w:tabs>
          <w:tab w:val="clear" w:pos="2880"/>
          <w:tab w:val="num" w:pos="426"/>
        </w:tabs>
        <w:spacing w:line="276" w:lineRule="auto"/>
        <w:ind w:left="426"/>
        <w:jc w:val="both"/>
        <w:rPr>
          <w:sz w:val="22"/>
          <w:szCs w:val="22"/>
        </w:rPr>
      </w:pPr>
      <w:r>
        <w:rPr>
          <w:sz w:val="22"/>
          <w:szCs w:val="22"/>
        </w:rPr>
        <w:t xml:space="preserve">Zamawiający zastrzega sobie możliwość zlecenia oceny urządzenia po remoncie ekspertowi </w:t>
      </w:r>
      <w:r>
        <w:rPr>
          <w:sz w:val="22"/>
          <w:szCs w:val="22"/>
        </w:rPr>
        <w:br/>
        <w:t>z uprawnieniami rzeczoznawcy ds. ruchu zakładu górniczego lub ekspertowi jednostki certyfikującej wyroby w zakresie nie mniejszym niż przedmiot zamówienia.</w:t>
      </w:r>
    </w:p>
    <w:p w14:paraId="0E007DA5" w14:textId="77777777" w:rsidR="00C72F21" w:rsidRPr="00D34DB4" w:rsidRDefault="00C72F21" w:rsidP="008329E1">
      <w:pPr>
        <w:numPr>
          <w:ilvl w:val="3"/>
          <w:numId w:val="28"/>
        </w:numPr>
        <w:tabs>
          <w:tab w:val="clear" w:pos="2880"/>
          <w:tab w:val="num" w:pos="426"/>
        </w:tabs>
        <w:spacing w:line="276" w:lineRule="auto"/>
        <w:ind w:left="426"/>
        <w:jc w:val="both"/>
        <w:rPr>
          <w:sz w:val="22"/>
          <w:szCs w:val="22"/>
        </w:rPr>
      </w:pPr>
      <w:r w:rsidRPr="00D34DB4">
        <w:rPr>
          <w:bCs/>
          <w:kern w:val="1"/>
          <w:sz w:val="22"/>
          <w:szCs w:val="22"/>
        </w:rPr>
        <w:t xml:space="preserve">Urządzenia budowy przeciwwybuchowej, po wykonanym remoncie mogą być odebrane po stwierdzeniu przez Wykonawcę remontu, że odpowiadają dokumentacji techniczno-ruchowej/instrukcji użytkowania oraz poświadczeniu przez wykonawcę remontu zgodności </w:t>
      </w:r>
      <w:r w:rsidRPr="00D34DB4">
        <w:rPr>
          <w:bCs/>
          <w:kern w:val="1"/>
          <w:sz w:val="22"/>
          <w:szCs w:val="22"/>
        </w:rPr>
        <w:br/>
        <w:t>w karcie ewidencyjnej.</w:t>
      </w:r>
    </w:p>
    <w:p w14:paraId="43E0D631" w14:textId="77777777" w:rsidR="00C72F21" w:rsidRPr="000E1B56" w:rsidRDefault="00C72F21" w:rsidP="008329E1">
      <w:pPr>
        <w:numPr>
          <w:ilvl w:val="3"/>
          <w:numId w:val="28"/>
        </w:numPr>
        <w:tabs>
          <w:tab w:val="clear" w:pos="2880"/>
          <w:tab w:val="num" w:pos="426"/>
        </w:tabs>
        <w:spacing w:line="276" w:lineRule="auto"/>
        <w:ind w:left="426"/>
        <w:jc w:val="both"/>
        <w:rPr>
          <w:b/>
          <w:bCs/>
          <w:sz w:val="24"/>
          <w:szCs w:val="24"/>
        </w:rPr>
      </w:pPr>
      <w:r w:rsidRPr="00B75740">
        <w:rPr>
          <w:bCs/>
          <w:kern w:val="1"/>
          <w:sz w:val="22"/>
          <w:szCs w:val="22"/>
        </w:rPr>
        <w:t xml:space="preserve">Poza cennikami z cenami jednostkowymi za wykonanie remontu podstawowego, Wykonawca załącza pozycje części zamiennych oraz czynności remontowych w zakresie zapewniającym Wykonawcy (w jego ocenie) możliwość wykonania remontu rozszerzonego w odniesieniu do każdego zadania, na które została złożona oferta. </w:t>
      </w:r>
      <w:r w:rsidRPr="00B75740">
        <w:rPr>
          <w:b/>
          <w:bCs/>
          <w:kern w:val="1"/>
          <w:sz w:val="22"/>
          <w:szCs w:val="22"/>
        </w:rPr>
        <w:t>W trakcie realizacji usługi/ oceny oferty w</w:t>
      </w:r>
      <w:r>
        <w:rPr>
          <w:b/>
          <w:bCs/>
          <w:kern w:val="1"/>
          <w:sz w:val="22"/>
          <w:szCs w:val="22"/>
        </w:rPr>
        <w:t> </w:t>
      </w:r>
      <w:r w:rsidRPr="00B75740">
        <w:rPr>
          <w:b/>
          <w:bCs/>
          <w:kern w:val="1"/>
          <w:sz w:val="22"/>
          <w:szCs w:val="22"/>
        </w:rPr>
        <w:t xml:space="preserve">postępowaniu wykonawczym, w przypadku, gdy w zakresie rzeczowym remontu wystąpią części, podzespoły lub czynności remontowe, których Wykonawca nie wykazał w ofercie złożonej w niniejszym postępowaniu przetargowym (w cenniku części zamiennych </w:t>
      </w:r>
      <w:r w:rsidRPr="00B75740">
        <w:rPr>
          <w:b/>
          <w:bCs/>
          <w:kern w:val="1"/>
          <w:sz w:val="22"/>
          <w:szCs w:val="22"/>
        </w:rPr>
        <w:br/>
        <w:t>i czynności remontowych wraz pozycjami dodatkowymi) Zamawiający przyjmie, że te ceny i</w:t>
      </w:r>
      <w:r>
        <w:rPr>
          <w:b/>
          <w:bCs/>
          <w:kern w:val="1"/>
          <w:sz w:val="22"/>
          <w:szCs w:val="22"/>
        </w:rPr>
        <w:t> </w:t>
      </w:r>
      <w:r w:rsidRPr="00B75740">
        <w:rPr>
          <w:b/>
          <w:bCs/>
          <w:kern w:val="1"/>
          <w:sz w:val="22"/>
          <w:szCs w:val="22"/>
        </w:rPr>
        <w:t xml:space="preserve">czynności nie są istotne i ich koszt uwzględniony został przez Wykonawcę w cenie remontu </w:t>
      </w:r>
      <w:r w:rsidRPr="000E1B56">
        <w:rPr>
          <w:b/>
          <w:bCs/>
          <w:kern w:val="1"/>
          <w:sz w:val="22"/>
          <w:szCs w:val="22"/>
        </w:rPr>
        <w:t>podstawowego</w:t>
      </w:r>
      <w:r w:rsidRPr="000E1B56">
        <w:rPr>
          <w:bCs/>
          <w:kern w:val="1"/>
          <w:sz w:val="22"/>
          <w:szCs w:val="22"/>
        </w:rPr>
        <w:t>.</w:t>
      </w:r>
    </w:p>
    <w:p w14:paraId="2385F8EF" w14:textId="77777777" w:rsidR="00C72F21" w:rsidRPr="000E1B56" w:rsidRDefault="00C72F21" w:rsidP="00C72F21">
      <w:pPr>
        <w:spacing w:line="276" w:lineRule="auto"/>
        <w:ind w:left="426"/>
        <w:jc w:val="both"/>
        <w:rPr>
          <w:b/>
          <w:bCs/>
          <w:sz w:val="24"/>
          <w:szCs w:val="24"/>
        </w:rPr>
      </w:pPr>
    </w:p>
    <w:p w14:paraId="65ABA836" w14:textId="77777777" w:rsidR="00C72F21" w:rsidRPr="000E1B56" w:rsidRDefault="00C72F21" w:rsidP="008329E1">
      <w:pPr>
        <w:pStyle w:val="Akapitzlist"/>
        <w:numPr>
          <w:ilvl w:val="0"/>
          <w:numId w:val="28"/>
        </w:numPr>
        <w:tabs>
          <w:tab w:val="clear" w:pos="720"/>
        </w:tabs>
        <w:spacing w:before="120" w:line="276" w:lineRule="auto"/>
        <w:ind w:left="284" w:hanging="284"/>
        <w:jc w:val="both"/>
        <w:rPr>
          <w:b/>
          <w:bCs/>
        </w:rPr>
      </w:pPr>
      <w:r w:rsidRPr="000E1B56">
        <w:rPr>
          <w:b/>
          <w:sz w:val="22"/>
          <w:szCs w:val="22"/>
        </w:rPr>
        <w:t xml:space="preserve">DODATKOWE UWARUNKOWANIA DOTYCZĄCE </w:t>
      </w:r>
      <w:r w:rsidRPr="000E1B56">
        <w:rPr>
          <w:b/>
          <w:sz w:val="22"/>
          <w:szCs w:val="22"/>
          <w:u w:val="single"/>
        </w:rPr>
        <w:t xml:space="preserve">ZADANIA </w:t>
      </w:r>
      <w:r w:rsidR="002B74BF">
        <w:rPr>
          <w:b/>
          <w:sz w:val="22"/>
          <w:szCs w:val="22"/>
          <w:u w:val="single"/>
        </w:rPr>
        <w:t xml:space="preserve">NR </w:t>
      </w:r>
      <w:r w:rsidR="00514EE3">
        <w:rPr>
          <w:b/>
          <w:sz w:val="22"/>
          <w:szCs w:val="22"/>
          <w:u w:val="single"/>
        </w:rPr>
        <w:t>1</w:t>
      </w:r>
      <w:r w:rsidRPr="000E1B56">
        <w:rPr>
          <w:b/>
          <w:sz w:val="22"/>
          <w:szCs w:val="22"/>
        </w:rPr>
        <w:t>:</w:t>
      </w:r>
    </w:p>
    <w:p w14:paraId="05611316" w14:textId="77777777" w:rsidR="00C72F21" w:rsidRDefault="00C72F21" w:rsidP="008329E1">
      <w:pPr>
        <w:widowControl w:val="0"/>
        <w:numPr>
          <w:ilvl w:val="0"/>
          <w:numId w:val="86"/>
        </w:numPr>
        <w:tabs>
          <w:tab w:val="clear" w:pos="1440"/>
        </w:tabs>
        <w:adjustRightInd w:val="0"/>
        <w:spacing w:line="276" w:lineRule="auto"/>
        <w:ind w:left="426"/>
        <w:jc w:val="both"/>
        <w:textAlignment w:val="baseline"/>
        <w:rPr>
          <w:sz w:val="22"/>
          <w:szCs w:val="22"/>
        </w:rPr>
      </w:pPr>
      <w:r w:rsidRPr="000E1B56">
        <w:rPr>
          <w:sz w:val="22"/>
          <w:szCs w:val="22"/>
        </w:rPr>
        <w:t>Ze względu na specyfikę budowy, masę i gabaryty transformatorów</w:t>
      </w:r>
      <w:r>
        <w:rPr>
          <w:sz w:val="22"/>
          <w:szCs w:val="22"/>
        </w:rPr>
        <w:t xml:space="preserve"> ich </w:t>
      </w:r>
      <w:r w:rsidRPr="000E1B56">
        <w:rPr>
          <w:sz w:val="22"/>
          <w:szCs w:val="22"/>
        </w:rPr>
        <w:t>remont należy wykonać na terenie/obiekcie Zamawiającego</w:t>
      </w:r>
      <w:r>
        <w:rPr>
          <w:sz w:val="22"/>
          <w:szCs w:val="22"/>
        </w:rPr>
        <w:t>.</w:t>
      </w:r>
    </w:p>
    <w:p w14:paraId="7825E2F1" w14:textId="77777777" w:rsidR="00C72F21" w:rsidRPr="00607FA5" w:rsidRDefault="00C72F21" w:rsidP="008329E1">
      <w:pPr>
        <w:widowControl w:val="0"/>
        <w:numPr>
          <w:ilvl w:val="0"/>
          <w:numId w:val="86"/>
        </w:numPr>
        <w:tabs>
          <w:tab w:val="clear" w:pos="1440"/>
        </w:tabs>
        <w:adjustRightInd w:val="0"/>
        <w:spacing w:line="276" w:lineRule="auto"/>
        <w:ind w:left="426"/>
        <w:jc w:val="both"/>
        <w:textAlignment w:val="baseline"/>
        <w:rPr>
          <w:sz w:val="22"/>
          <w:szCs w:val="22"/>
        </w:rPr>
      </w:pPr>
      <w:r w:rsidRPr="003C5090">
        <w:rPr>
          <w:sz w:val="22"/>
          <w:szCs w:val="22"/>
        </w:rPr>
        <w:t>Wykonawca przed złożeniem oferty w postępowaniu wykonawczym powinien</w:t>
      </w:r>
      <w:r w:rsidRPr="00607FA5">
        <w:rPr>
          <w:sz w:val="22"/>
          <w:szCs w:val="22"/>
        </w:rPr>
        <w:t xml:space="preserve"> zapoznać się z</w:t>
      </w:r>
      <w:r>
        <w:rPr>
          <w:sz w:val="22"/>
          <w:szCs w:val="22"/>
        </w:rPr>
        <w:t> </w:t>
      </w:r>
      <w:r w:rsidRPr="00607FA5">
        <w:rPr>
          <w:sz w:val="22"/>
          <w:szCs w:val="22"/>
        </w:rPr>
        <w:t xml:space="preserve">warunkami </w:t>
      </w:r>
      <w:proofErr w:type="spellStart"/>
      <w:r w:rsidRPr="00607FA5">
        <w:rPr>
          <w:sz w:val="22"/>
          <w:szCs w:val="22"/>
        </w:rPr>
        <w:t>techniczno</w:t>
      </w:r>
      <w:proofErr w:type="spellEnd"/>
      <w:r w:rsidRPr="00607FA5">
        <w:rPr>
          <w:sz w:val="22"/>
          <w:szCs w:val="22"/>
        </w:rPr>
        <w:t xml:space="preserve"> – organizacyjnymi obowiązującymi przy pracach wykonywanych w</w:t>
      </w:r>
      <w:r>
        <w:rPr>
          <w:sz w:val="22"/>
          <w:szCs w:val="22"/>
        </w:rPr>
        <w:t> </w:t>
      </w:r>
      <w:r w:rsidRPr="00607FA5">
        <w:rPr>
          <w:sz w:val="22"/>
          <w:szCs w:val="22"/>
        </w:rPr>
        <w:t>ruchu zakładu górniczego,</w:t>
      </w:r>
    </w:p>
    <w:p w14:paraId="60804158" w14:textId="77777777" w:rsidR="00C72F21" w:rsidRPr="00607FA5" w:rsidRDefault="00C72F21" w:rsidP="008329E1">
      <w:pPr>
        <w:widowControl w:val="0"/>
        <w:numPr>
          <w:ilvl w:val="0"/>
          <w:numId w:val="86"/>
        </w:numPr>
        <w:tabs>
          <w:tab w:val="clear" w:pos="1440"/>
        </w:tabs>
        <w:adjustRightInd w:val="0"/>
        <w:spacing w:line="276" w:lineRule="auto"/>
        <w:ind w:left="426"/>
        <w:jc w:val="both"/>
        <w:textAlignment w:val="baseline"/>
        <w:rPr>
          <w:sz w:val="22"/>
          <w:szCs w:val="22"/>
        </w:rPr>
      </w:pPr>
      <w:r w:rsidRPr="00607FA5">
        <w:rPr>
          <w:sz w:val="22"/>
          <w:szCs w:val="22"/>
        </w:rPr>
        <w:t xml:space="preserve">Przed złożeniem oferty </w:t>
      </w:r>
      <w:r>
        <w:rPr>
          <w:sz w:val="22"/>
          <w:szCs w:val="22"/>
        </w:rPr>
        <w:t xml:space="preserve">w postępowaniu wykonawczym </w:t>
      </w:r>
      <w:r w:rsidRPr="00607FA5">
        <w:rPr>
          <w:sz w:val="22"/>
          <w:szCs w:val="22"/>
        </w:rPr>
        <w:t>Wykonawca zobowiązany jest do dokonania własnych pomiarów/oględzin miejsca wykonywania prac. Oględziny/pomiary należy wykonać w</w:t>
      </w:r>
      <w:r>
        <w:rPr>
          <w:sz w:val="22"/>
          <w:szCs w:val="22"/>
        </w:rPr>
        <w:t> </w:t>
      </w:r>
      <w:r w:rsidRPr="00607FA5">
        <w:rPr>
          <w:sz w:val="22"/>
          <w:szCs w:val="22"/>
        </w:rPr>
        <w:t>obecności pracownika kopalni wyznaczonego przez Zamawiającego w</w:t>
      </w:r>
      <w:r>
        <w:rPr>
          <w:sz w:val="22"/>
          <w:szCs w:val="22"/>
        </w:rPr>
        <w:t> </w:t>
      </w:r>
      <w:r w:rsidRPr="00607FA5">
        <w:rPr>
          <w:sz w:val="22"/>
          <w:szCs w:val="22"/>
        </w:rPr>
        <w:t>terminie uzgodnionym z</w:t>
      </w:r>
      <w:r>
        <w:rPr>
          <w:sz w:val="22"/>
          <w:szCs w:val="22"/>
        </w:rPr>
        <w:t> </w:t>
      </w:r>
      <w:r w:rsidRPr="00607FA5">
        <w:rPr>
          <w:sz w:val="22"/>
          <w:szCs w:val="22"/>
        </w:rPr>
        <w:t>Zamawiającym,</w:t>
      </w:r>
    </w:p>
    <w:p w14:paraId="3357A84F" w14:textId="77777777" w:rsidR="00C72F21" w:rsidRPr="00607FA5" w:rsidRDefault="00C72F21" w:rsidP="008329E1">
      <w:pPr>
        <w:widowControl w:val="0"/>
        <w:numPr>
          <w:ilvl w:val="0"/>
          <w:numId w:val="86"/>
        </w:numPr>
        <w:tabs>
          <w:tab w:val="clear" w:pos="1440"/>
        </w:tabs>
        <w:adjustRightInd w:val="0"/>
        <w:spacing w:line="276" w:lineRule="auto"/>
        <w:ind w:left="426"/>
        <w:jc w:val="both"/>
        <w:textAlignment w:val="baseline"/>
        <w:rPr>
          <w:sz w:val="22"/>
          <w:szCs w:val="22"/>
        </w:rPr>
      </w:pPr>
      <w:r w:rsidRPr="00607FA5">
        <w:rPr>
          <w:sz w:val="22"/>
          <w:szCs w:val="22"/>
        </w:rPr>
        <w:t>Wykonawca opracuje i przedłoży Zamawiającemu do zatwierdzenia technologię wykonywania prac opracowaną zgodnie z wymogami stosownych w tym zakresie przepisów oraz niezbędną dokumentację wymaganą podczas zatrudniania obcych podmiotów gospodarczych na terenie                  i w ruchu zakładu górniczego,</w:t>
      </w:r>
    </w:p>
    <w:p w14:paraId="44E0A249" w14:textId="77777777" w:rsidR="00C72F21" w:rsidRPr="00607FA5" w:rsidRDefault="00C72F21" w:rsidP="008329E1">
      <w:pPr>
        <w:widowControl w:val="0"/>
        <w:numPr>
          <w:ilvl w:val="0"/>
          <w:numId w:val="86"/>
        </w:numPr>
        <w:tabs>
          <w:tab w:val="clear" w:pos="1440"/>
        </w:tabs>
        <w:adjustRightInd w:val="0"/>
        <w:spacing w:line="276" w:lineRule="auto"/>
        <w:ind w:left="426"/>
        <w:jc w:val="both"/>
        <w:textAlignment w:val="baseline"/>
        <w:rPr>
          <w:sz w:val="22"/>
          <w:szCs w:val="22"/>
        </w:rPr>
      </w:pPr>
      <w:r w:rsidRPr="00607FA5">
        <w:rPr>
          <w:sz w:val="22"/>
          <w:szCs w:val="22"/>
        </w:rPr>
        <w:t xml:space="preserve">Wykonawca przed przystąpieniem do wykonania robót uzyska akceptację przez Kierownika Ruchu Zakładu Górniczego opracowanych dokumentacji/technologii, </w:t>
      </w:r>
    </w:p>
    <w:p w14:paraId="78BE9E36" w14:textId="77777777" w:rsidR="00C72F21" w:rsidRPr="00607FA5" w:rsidRDefault="00C72F21" w:rsidP="008329E1">
      <w:pPr>
        <w:widowControl w:val="0"/>
        <w:numPr>
          <w:ilvl w:val="0"/>
          <w:numId w:val="86"/>
        </w:numPr>
        <w:tabs>
          <w:tab w:val="clear" w:pos="1440"/>
        </w:tabs>
        <w:adjustRightInd w:val="0"/>
        <w:spacing w:line="276" w:lineRule="auto"/>
        <w:ind w:left="426"/>
        <w:jc w:val="both"/>
        <w:textAlignment w:val="baseline"/>
        <w:rPr>
          <w:sz w:val="22"/>
          <w:szCs w:val="22"/>
        </w:rPr>
      </w:pPr>
      <w:r w:rsidRPr="00607FA5">
        <w:rPr>
          <w:sz w:val="22"/>
          <w:szCs w:val="22"/>
        </w:rPr>
        <w:t xml:space="preserve">Wykonawca winien wyposażyć pracowników w odpowiednie narzędzia, atestowaną odzież roboczą i sprzęt ochrony osobistej, </w:t>
      </w:r>
    </w:p>
    <w:p w14:paraId="43C879B3" w14:textId="77777777" w:rsidR="00C72F21" w:rsidRPr="00607FA5" w:rsidRDefault="00C72F21" w:rsidP="008329E1">
      <w:pPr>
        <w:widowControl w:val="0"/>
        <w:numPr>
          <w:ilvl w:val="0"/>
          <w:numId w:val="86"/>
        </w:numPr>
        <w:tabs>
          <w:tab w:val="clear" w:pos="1440"/>
        </w:tabs>
        <w:adjustRightInd w:val="0"/>
        <w:spacing w:line="276" w:lineRule="auto"/>
        <w:ind w:left="426"/>
        <w:jc w:val="both"/>
        <w:textAlignment w:val="baseline"/>
        <w:rPr>
          <w:sz w:val="22"/>
          <w:szCs w:val="22"/>
        </w:rPr>
      </w:pPr>
      <w:r w:rsidRPr="00607FA5">
        <w:rPr>
          <w:sz w:val="22"/>
          <w:szCs w:val="22"/>
        </w:rPr>
        <w:t>Roboty będą wykonywane z zastosowaniem odpowiednich środków technicznych i metod pracy gwarantujących bezpieczeństwo pracowników jak również mienia zakładu Zamawiającego,</w:t>
      </w:r>
    </w:p>
    <w:p w14:paraId="7CF19A12" w14:textId="77777777" w:rsidR="00C72F21" w:rsidRPr="00607FA5" w:rsidRDefault="00C72F21" w:rsidP="008329E1">
      <w:pPr>
        <w:widowControl w:val="0"/>
        <w:numPr>
          <w:ilvl w:val="0"/>
          <w:numId w:val="86"/>
        </w:numPr>
        <w:tabs>
          <w:tab w:val="clear" w:pos="1440"/>
        </w:tabs>
        <w:adjustRightInd w:val="0"/>
        <w:spacing w:line="276" w:lineRule="auto"/>
        <w:ind w:left="426"/>
        <w:jc w:val="both"/>
        <w:textAlignment w:val="baseline"/>
        <w:rPr>
          <w:sz w:val="22"/>
          <w:szCs w:val="22"/>
        </w:rPr>
      </w:pPr>
      <w:r w:rsidRPr="00607FA5">
        <w:rPr>
          <w:sz w:val="22"/>
          <w:szCs w:val="22"/>
        </w:rPr>
        <w:t>Wykonawca ponosi odpowiedzialność za wyrządzone szkody w trakcie wykonywania prac będących przedmiotem umowy,</w:t>
      </w:r>
    </w:p>
    <w:p w14:paraId="5BB0A0C5" w14:textId="77777777" w:rsidR="00C72F21" w:rsidRDefault="00C72F21" w:rsidP="008329E1">
      <w:pPr>
        <w:widowControl w:val="0"/>
        <w:numPr>
          <w:ilvl w:val="0"/>
          <w:numId w:val="86"/>
        </w:numPr>
        <w:tabs>
          <w:tab w:val="clear" w:pos="1440"/>
        </w:tabs>
        <w:adjustRightInd w:val="0"/>
        <w:spacing w:line="276" w:lineRule="auto"/>
        <w:ind w:left="426"/>
        <w:jc w:val="both"/>
        <w:textAlignment w:val="baseline"/>
        <w:rPr>
          <w:sz w:val="22"/>
          <w:szCs w:val="22"/>
        </w:rPr>
      </w:pPr>
      <w:r w:rsidRPr="000B7493">
        <w:rPr>
          <w:sz w:val="22"/>
          <w:szCs w:val="22"/>
        </w:rPr>
        <w:t>Prace odbywać będą się na czynnym obiekcie wg harmonogramu zatwierdzonego przez Kierownika Ruchu Zakładu Górniczego,</w:t>
      </w:r>
    </w:p>
    <w:p w14:paraId="221485B4" w14:textId="77777777" w:rsidR="00C72F21" w:rsidRPr="003C5090" w:rsidRDefault="00C72F21" w:rsidP="008329E1">
      <w:pPr>
        <w:widowControl w:val="0"/>
        <w:numPr>
          <w:ilvl w:val="0"/>
          <w:numId w:val="86"/>
        </w:numPr>
        <w:tabs>
          <w:tab w:val="clear" w:pos="1440"/>
        </w:tabs>
        <w:adjustRightInd w:val="0"/>
        <w:spacing w:line="276" w:lineRule="auto"/>
        <w:ind w:left="426"/>
        <w:jc w:val="both"/>
        <w:textAlignment w:val="baseline"/>
        <w:rPr>
          <w:sz w:val="22"/>
          <w:szCs w:val="22"/>
        </w:rPr>
      </w:pPr>
      <w:r w:rsidRPr="003C5090">
        <w:rPr>
          <w:sz w:val="22"/>
          <w:szCs w:val="22"/>
        </w:rPr>
        <w:t>Roboty związane z realizacją przedmiotu zamówienia Wykonawca prowadził będzie w ruchu zakładu górniczego pod kierownictwem i dozorem własnych osób posiadających stosowne kwalifikacje,</w:t>
      </w:r>
    </w:p>
    <w:p w14:paraId="0859FF98" w14:textId="77777777" w:rsidR="00C72F21" w:rsidRPr="00444E9E" w:rsidRDefault="00C72F21" w:rsidP="008329E1">
      <w:pPr>
        <w:numPr>
          <w:ilvl w:val="0"/>
          <w:numId w:val="86"/>
        </w:numPr>
        <w:tabs>
          <w:tab w:val="clear" w:pos="1440"/>
        </w:tabs>
        <w:spacing w:line="276" w:lineRule="auto"/>
        <w:ind w:left="426"/>
        <w:jc w:val="both"/>
        <w:rPr>
          <w:b/>
          <w:sz w:val="22"/>
          <w:szCs w:val="22"/>
        </w:rPr>
      </w:pPr>
      <w:r w:rsidRPr="00607FA5">
        <w:rPr>
          <w:sz w:val="22"/>
          <w:szCs w:val="22"/>
        </w:rPr>
        <w:lastRenderedPageBreak/>
        <w:t>Wykonawca zobowiązany jest obłożyć prace pracownikami posiadającymi aktualne badania lekarskie i specjalistyczne zezwalające na wykonywanie tego typu pracy oraz wymagane kwalifikacje i</w:t>
      </w:r>
      <w:r>
        <w:rPr>
          <w:sz w:val="22"/>
          <w:szCs w:val="22"/>
        </w:rPr>
        <w:t> </w:t>
      </w:r>
      <w:r w:rsidRPr="00607FA5">
        <w:rPr>
          <w:sz w:val="22"/>
          <w:szCs w:val="22"/>
        </w:rPr>
        <w:t>uprawnienia w zakresie wykonywanych robót,</w:t>
      </w:r>
    </w:p>
    <w:p w14:paraId="7FAF1C58" w14:textId="77777777" w:rsidR="00C72F21" w:rsidRPr="00607FA5" w:rsidRDefault="00C72F21" w:rsidP="008329E1">
      <w:pPr>
        <w:numPr>
          <w:ilvl w:val="0"/>
          <w:numId w:val="86"/>
        </w:numPr>
        <w:tabs>
          <w:tab w:val="clear" w:pos="1440"/>
        </w:tabs>
        <w:spacing w:line="276" w:lineRule="auto"/>
        <w:ind w:left="426"/>
        <w:jc w:val="both"/>
        <w:rPr>
          <w:b/>
          <w:sz w:val="22"/>
          <w:szCs w:val="22"/>
        </w:rPr>
      </w:pPr>
      <w:r>
        <w:rPr>
          <w:sz w:val="22"/>
          <w:szCs w:val="22"/>
        </w:rPr>
        <w:t>Pozostałe:</w:t>
      </w:r>
    </w:p>
    <w:p w14:paraId="7BDF49A9" w14:textId="77777777" w:rsidR="00C72F21" w:rsidRPr="004724B8" w:rsidRDefault="00C72F21" w:rsidP="008329E1">
      <w:pPr>
        <w:numPr>
          <w:ilvl w:val="0"/>
          <w:numId w:val="88"/>
        </w:numPr>
        <w:spacing w:line="276" w:lineRule="auto"/>
        <w:ind w:hanging="258"/>
        <w:jc w:val="both"/>
        <w:rPr>
          <w:b/>
          <w:bCs/>
          <w:sz w:val="22"/>
          <w:szCs w:val="22"/>
        </w:rPr>
      </w:pPr>
      <w:r w:rsidRPr="00592CFB">
        <w:rPr>
          <w:sz w:val="22"/>
          <w:szCs w:val="22"/>
        </w:rPr>
        <w:t xml:space="preserve">Wykonawca w trakcie wykonywania usług zobowiązuje się do przestrzegania przepisów wynikających: w szczególności z ustawy – </w:t>
      </w:r>
      <w:r w:rsidR="00204D4C">
        <w:rPr>
          <w:sz w:val="22"/>
          <w:szCs w:val="22"/>
        </w:rPr>
        <w:t>Kodeks</w:t>
      </w:r>
      <w:r w:rsidRPr="00592CFB">
        <w:rPr>
          <w:sz w:val="22"/>
          <w:szCs w:val="22"/>
        </w:rPr>
        <w:t xml:space="preserve"> Pracy, Prawo Geologiczne i Górnicze, przepisów BHP, zarządzeń PIP i OUG oraz wewnętrznych zarządzeń i ustaleń Zamawiającego – poprzez zapewnienie nadzoru i dozoru usług prowadzonych przez osoby posiadające odpowiednie zatwierdzenia i kwalifikacje</w:t>
      </w:r>
      <w:r>
        <w:rPr>
          <w:sz w:val="22"/>
          <w:szCs w:val="22"/>
        </w:rPr>
        <w:t>.</w:t>
      </w:r>
    </w:p>
    <w:p w14:paraId="4019D59A" w14:textId="77777777" w:rsidR="00C72F21" w:rsidRPr="004724B8" w:rsidRDefault="00C72F21" w:rsidP="008329E1">
      <w:pPr>
        <w:numPr>
          <w:ilvl w:val="0"/>
          <w:numId w:val="88"/>
        </w:numPr>
        <w:spacing w:line="276" w:lineRule="auto"/>
        <w:ind w:hanging="258"/>
        <w:jc w:val="both"/>
        <w:rPr>
          <w:b/>
          <w:bCs/>
          <w:sz w:val="22"/>
          <w:szCs w:val="22"/>
        </w:rPr>
      </w:pPr>
      <w:r w:rsidRPr="00592CFB">
        <w:rPr>
          <w:sz w:val="22"/>
          <w:szCs w:val="22"/>
        </w:rPr>
        <w:t xml:space="preserve">Przy realizowaniu usług przyjętych do wykonania na terenie zakładu górniczego Wykonawca zapewnia kompleksowe kierownictwo, nadzór oraz dozór ruchu przez osoby posiadające odpowiednie kwalifikacje o których mowa w obowiązującym „Prawie geologicznym </w:t>
      </w:r>
      <w:r>
        <w:rPr>
          <w:sz w:val="22"/>
          <w:szCs w:val="22"/>
        </w:rPr>
        <w:br/>
      </w:r>
      <w:r w:rsidRPr="00592CFB">
        <w:rPr>
          <w:sz w:val="22"/>
          <w:szCs w:val="22"/>
        </w:rPr>
        <w:t>i górniczym” z  dnia 9 czerwca 2011r. -</w:t>
      </w:r>
      <w:r>
        <w:rPr>
          <w:sz w:val="22"/>
          <w:szCs w:val="22"/>
        </w:rPr>
        <w:t xml:space="preserve">  Prawo geologiczne i górnicze.</w:t>
      </w:r>
      <w:r w:rsidRPr="00592CFB">
        <w:rPr>
          <w:sz w:val="22"/>
          <w:szCs w:val="22"/>
        </w:rPr>
        <w:t xml:space="preserve"> Imienny wykaz ww. osób wraz z kopiami dokumentów kwalifikacyjnych zostaną złożone Zamawiającemu przed rozpoczęciem realizacji umowy. W razie zaistnienia  zmian, wykaz ten musi być niezwłocznie aktualizowany przez Wykonawcę.</w:t>
      </w:r>
    </w:p>
    <w:p w14:paraId="3A243C81" w14:textId="77777777" w:rsidR="00C72F21" w:rsidRPr="006E0006" w:rsidRDefault="00C72F21" w:rsidP="008329E1">
      <w:pPr>
        <w:numPr>
          <w:ilvl w:val="0"/>
          <w:numId w:val="88"/>
        </w:numPr>
        <w:spacing w:line="276" w:lineRule="auto"/>
        <w:ind w:hanging="258"/>
        <w:jc w:val="both"/>
        <w:rPr>
          <w:b/>
          <w:bCs/>
          <w:sz w:val="22"/>
          <w:szCs w:val="22"/>
        </w:rPr>
      </w:pPr>
      <w:r w:rsidRPr="006E0006">
        <w:rPr>
          <w:sz w:val="22"/>
          <w:szCs w:val="22"/>
        </w:rPr>
        <w:t xml:space="preserve">Zakresy czynności osób dozoru Wykonawcy wymagają zatwierdzenia przez Kierownika Ruchu Zakładu Górniczego. Dozór Wykonawcy zobowiązany jest udokumentować znajomość kopalni, planu ruchu i planu ratownictwa w zakresie niezbędnym do wykonania zleconych </w:t>
      </w:r>
      <w:r>
        <w:rPr>
          <w:sz w:val="22"/>
          <w:szCs w:val="22"/>
        </w:rPr>
        <w:t>usług</w:t>
      </w:r>
      <w:r w:rsidRPr="006E0006">
        <w:rPr>
          <w:sz w:val="22"/>
          <w:szCs w:val="22"/>
        </w:rPr>
        <w:t>, składając w tym celu odpowiednie oświadczenie. Kserokopie w/w świadectw zostaną złożone Zamawiającemu przed rozpoczęciem realizacji umowy</w:t>
      </w:r>
      <w:r>
        <w:rPr>
          <w:sz w:val="22"/>
          <w:szCs w:val="22"/>
        </w:rPr>
        <w:t>.</w:t>
      </w:r>
    </w:p>
    <w:p w14:paraId="1B31E640" w14:textId="77777777" w:rsidR="00C72F21" w:rsidRPr="00592CFB" w:rsidRDefault="00C72F21" w:rsidP="008329E1">
      <w:pPr>
        <w:numPr>
          <w:ilvl w:val="0"/>
          <w:numId w:val="88"/>
        </w:numPr>
        <w:spacing w:line="276" w:lineRule="auto"/>
        <w:ind w:hanging="258"/>
        <w:jc w:val="both"/>
        <w:rPr>
          <w:b/>
          <w:bCs/>
          <w:sz w:val="22"/>
          <w:szCs w:val="22"/>
        </w:rPr>
      </w:pPr>
      <w:r w:rsidRPr="00BB7557">
        <w:rPr>
          <w:sz w:val="22"/>
          <w:szCs w:val="22"/>
        </w:rPr>
        <w:t xml:space="preserve">Wykonawca </w:t>
      </w:r>
      <w:r>
        <w:rPr>
          <w:sz w:val="22"/>
          <w:szCs w:val="22"/>
        </w:rPr>
        <w:t xml:space="preserve">przed przystąpieniem do realizacji umowy </w:t>
      </w:r>
      <w:r w:rsidRPr="00BB7557">
        <w:rPr>
          <w:sz w:val="22"/>
          <w:szCs w:val="22"/>
        </w:rPr>
        <w:t xml:space="preserve">dostarczy </w:t>
      </w:r>
      <w:r w:rsidRPr="00BB7557">
        <w:rPr>
          <w:color w:val="000000"/>
          <w:sz w:val="22"/>
          <w:szCs w:val="22"/>
        </w:rPr>
        <w:t>imienny wykaz wszystkich osób (dozoru i pracowników), które będą uczestniczyć w wykonywaniu zamówienia z</w:t>
      </w:r>
      <w:r>
        <w:rPr>
          <w:color w:val="000000"/>
          <w:sz w:val="22"/>
          <w:szCs w:val="22"/>
        </w:rPr>
        <w:t> </w:t>
      </w:r>
      <w:r w:rsidRPr="00BB7557">
        <w:rPr>
          <w:color w:val="000000"/>
          <w:sz w:val="22"/>
          <w:szCs w:val="22"/>
        </w:rPr>
        <w:t>podaniem dla osób kierownictwa i</w:t>
      </w:r>
      <w:r w:rsidRPr="00BB7557">
        <w:rPr>
          <w:sz w:val="22"/>
          <w:szCs w:val="22"/>
        </w:rPr>
        <w:t xml:space="preserve"> dozoru ruchu, które będą nadzorowały prowadzenie robót, ich funkcji i kwalifikacji do prowadzenia </w:t>
      </w:r>
      <w:r>
        <w:rPr>
          <w:sz w:val="22"/>
          <w:szCs w:val="22"/>
        </w:rPr>
        <w:t>usług</w:t>
      </w:r>
      <w:r w:rsidRPr="00BB7557">
        <w:rPr>
          <w:sz w:val="22"/>
          <w:szCs w:val="22"/>
        </w:rPr>
        <w:t xml:space="preserve"> na terenie zakładu górniczego wydanych przez jednostki nadzoru górniczego, a dla pozostałych pracowników posia</w:t>
      </w:r>
      <w:r>
        <w:rPr>
          <w:sz w:val="22"/>
          <w:szCs w:val="22"/>
        </w:rPr>
        <w:t>danych kwalifikacji i uprawnień</w:t>
      </w:r>
      <w:r w:rsidRPr="00BB7557">
        <w:rPr>
          <w:sz w:val="22"/>
          <w:szCs w:val="22"/>
        </w:rPr>
        <w:t xml:space="preserve">. </w:t>
      </w:r>
      <w:r w:rsidRPr="00053FF8">
        <w:rPr>
          <w:sz w:val="22"/>
          <w:szCs w:val="22"/>
        </w:rPr>
        <w:t xml:space="preserve">Ponadto po zatwierdzeniu przez KRZG technologii wykonywania usług </w:t>
      </w:r>
      <w:r w:rsidRPr="00053FF8">
        <w:rPr>
          <w:sz w:val="22"/>
        </w:rPr>
        <w:t>Wykonawca złoży u Zamawiającego kopie dokumentów poświadczających posiadane przez pracowników fizycznych którzy będą realizowali zamówienie, kwalifikacji</w:t>
      </w:r>
      <w:r w:rsidRPr="00857E2E">
        <w:rPr>
          <w:sz w:val="22"/>
        </w:rPr>
        <w:t xml:space="preserve"> i uprawnień</w:t>
      </w:r>
      <w:r>
        <w:rPr>
          <w:sz w:val="22"/>
        </w:rPr>
        <w:t>.</w:t>
      </w:r>
    </w:p>
    <w:p w14:paraId="645AE05E" w14:textId="77777777" w:rsidR="00C72F21" w:rsidRDefault="00C72F21" w:rsidP="008329E1">
      <w:pPr>
        <w:numPr>
          <w:ilvl w:val="0"/>
          <w:numId w:val="88"/>
        </w:numPr>
        <w:spacing w:line="276" w:lineRule="auto"/>
        <w:ind w:hanging="258"/>
        <w:jc w:val="both"/>
        <w:rPr>
          <w:b/>
          <w:bCs/>
          <w:sz w:val="22"/>
          <w:szCs w:val="22"/>
        </w:rPr>
      </w:pPr>
      <w:r w:rsidRPr="00BB7557">
        <w:rPr>
          <w:sz w:val="22"/>
          <w:szCs w:val="22"/>
        </w:rPr>
        <w:t>Wykonawca ocenia i dokumentuje ryzyko zawodowe swoich pracowników.</w:t>
      </w:r>
    </w:p>
    <w:p w14:paraId="0D5E5C0E" w14:textId="77777777" w:rsidR="00C72F21" w:rsidRPr="00A62FC2" w:rsidRDefault="00C72F21" w:rsidP="008329E1">
      <w:pPr>
        <w:numPr>
          <w:ilvl w:val="0"/>
          <w:numId w:val="88"/>
        </w:numPr>
        <w:spacing w:line="276" w:lineRule="auto"/>
        <w:ind w:hanging="258"/>
        <w:jc w:val="both"/>
        <w:rPr>
          <w:b/>
          <w:bCs/>
          <w:sz w:val="22"/>
          <w:szCs w:val="22"/>
        </w:rPr>
      </w:pPr>
      <w:r w:rsidRPr="00A62FC2">
        <w:rPr>
          <w:sz w:val="22"/>
          <w:szCs w:val="22"/>
        </w:rPr>
        <w:t>Wykonawca zobowiązany jest do przeprowadzania badań pracowników nowoprzyjętych oraz badań okresowych specjalistycznych</w:t>
      </w:r>
      <w:r>
        <w:rPr>
          <w:sz w:val="22"/>
          <w:szCs w:val="22"/>
        </w:rPr>
        <w:t>.</w:t>
      </w:r>
    </w:p>
    <w:p w14:paraId="77FE39C2" w14:textId="77777777" w:rsidR="00C72F21" w:rsidRDefault="00C72F21" w:rsidP="008329E1">
      <w:pPr>
        <w:numPr>
          <w:ilvl w:val="0"/>
          <w:numId w:val="88"/>
        </w:numPr>
        <w:spacing w:line="276" w:lineRule="auto"/>
        <w:ind w:hanging="258"/>
        <w:jc w:val="both"/>
        <w:rPr>
          <w:b/>
          <w:bCs/>
          <w:sz w:val="22"/>
          <w:szCs w:val="22"/>
        </w:rPr>
      </w:pPr>
      <w:r w:rsidRPr="00140552">
        <w:rPr>
          <w:sz w:val="22"/>
          <w:szCs w:val="22"/>
        </w:rPr>
        <w:t xml:space="preserve">Wykonawca prowadzić będzie szkolenia okresowe swoich pracowników w zakresie bezpieczeństwa powszechnego, pożarowego, bezpieczeństwa i higieny pracy pracowników Zakładu górniczego, ochrony środowiska, zapobiegania szkodom i ich naprawiania, porządku </w:t>
      </w:r>
      <w:r w:rsidRPr="00140552">
        <w:rPr>
          <w:sz w:val="22"/>
          <w:szCs w:val="22"/>
        </w:rPr>
        <w:br/>
        <w:t>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r>
        <w:rPr>
          <w:sz w:val="22"/>
          <w:szCs w:val="22"/>
        </w:rPr>
        <w:t>.</w:t>
      </w:r>
    </w:p>
    <w:p w14:paraId="6EFABBEA" w14:textId="77777777" w:rsidR="00C72F21" w:rsidRPr="00140552" w:rsidRDefault="00C72F21" w:rsidP="00E84CDC">
      <w:pPr>
        <w:numPr>
          <w:ilvl w:val="0"/>
          <w:numId w:val="88"/>
        </w:numPr>
        <w:spacing w:line="276" w:lineRule="auto"/>
        <w:ind w:hanging="294"/>
        <w:jc w:val="both"/>
        <w:rPr>
          <w:b/>
          <w:bCs/>
          <w:sz w:val="22"/>
          <w:szCs w:val="22"/>
        </w:rPr>
      </w:pPr>
      <w:r w:rsidRPr="00140552">
        <w:rPr>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r>
        <w:rPr>
          <w:sz w:val="22"/>
          <w:szCs w:val="22"/>
        </w:rPr>
        <w:t>.</w:t>
      </w:r>
    </w:p>
    <w:p w14:paraId="2407E457" w14:textId="77777777" w:rsidR="00C72F21" w:rsidRPr="00140552" w:rsidRDefault="00C72F21" w:rsidP="00E84CDC">
      <w:pPr>
        <w:numPr>
          <w:ilvl w:val="0"/>
          <w:numId w:val="88"/>
        </w:numPr>
        <w:spacing w:line="276" w:lineRule="auto"/>
        <w:ind w:hanging="294"/>
        <w:jc w:val="both"/>
        <w:rPr>
          <w:b/>
          <w:bCs/>
          <w:sz w:val="22"/>
          <w:szCs w:val="22"/>
        </w:rPr>
      </w:pPr>
      <w:r w:rsidRPr="00140552">
        <w:rPr>
          <w:sz w:val="22"/>
          <w:szCs w:val="22"/>
        </w:rPr>
        <w:t>W razie zaistnienia wypadku przy pracy, któremu uległ pracownik Wykonawcy, Wykonawca zobowiązany jest o tym fakcie powiadomić Zamawiającego (służbę BHP</w:t>
      </w:r>
      <w:r>
        <w:rPr>
          <w:sz w:val="22"/>
          <w:szCs w:val="22"/>
        </w:rPr>
        <w:t xml:space="preserve"> </w:t>
      </w:r>
      <w:r w:rsidRPr="00140552">
        <w:rPr>
          <w:sz w:val="22"/>
          <w:szCs w:val="22"/>
        </w:rPr>
        <w:t>i dyspozytora).</w:t>
      </w:r>
    </w:p>
    <w:p w14:paraId="5DCF9979" w14:textId="77777777" w:rsidR="00C72F21" w:rsidRPr="008C4425" w:rsidRDefault="00C72F21" w:rsidP="008329E1">
      <w:pPr>
        <w:numPr>
          <w:ilvl w:val="0"/>
          <w:numId w:val="88"/>
        </w:numPr>
        <w:spacing w:line="276" w:lineRule="auto"/>
        <w:jc w:val="both"/>
        <w:rPr>
          <w:b/>
          <w:bCs/>
          <w:sz w:val="22"/>
          <w:szCs w:val="22"/>
        </w:rPr>
      </w:pPr>
      <w:r w:rsidRPr="00140552">
        <w:rPr>
          <w:sz w:val="22"/>
          <w:szCs w:val="22"/>
        </w:rPr>
        <w:lastRenderedPageBreak/>
        <w:t xml:space="preserve">Ustalenie okoliczności przyczyn wypadku oraz sporządzenie wymaganej przepisami dokumentacji wypadkowej wykona służba BHP Wykonawcy z udziałem przedstawiciela BHP Zamawiającego– stosownie </w:t>
      </w:r>
      <w:r w:rsidRPr="008C4425">
        <w:rPr>
          <w:sz w:val="22"/>
          <w:szCs w:val="22"/>
        </w:rPr>
        <w:t>do Rozporządzenia Rad</w:t>
      </w:r>
      <w:r>
        <w:rPr>
          <w:sz w:val="22"/>
          <w:szCs w:val="22"/>
        </w:rPr>
        <w:t xml:space="preserve">y Ministrów z 01.07.2009r. </w:t>
      </w:r>
    </w:p>
    <w:p w14:paraId="003F95D2" w14:textId="77777777" w:rsidR="00C72F21" w:rsidRPr="003E4150" w:rsidRDefault="00C72F21" w:rsidP="008329E1">
      <w:pPr>
        <w:numPr>
          <w:ilvl w:val="0"/>
          <w:numId w:val="88"/>
        </w:numPr>
        <w:spacing w:line="276" w:lineRule="auto"/>
        <w:jc w:val="both"/>
        <w:rPr>
          <w:b/>
          <w:bCs/>
          <w:sz w:val="22"/>
          <w:szCs w:val="22"/>
        </w:rPr>
      </w:pPr>
      <w:r w:rsidRPr="003E4150">
        <w:rPr>
          <w:sz w:val="22"/>
          <w:szCs w:val="22"/>
        </w:rPr>
        <w:t>W przypadku powstania przy usługach prowadzonych przez Wykonawcę 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(dyspozytora, służbę BHP i osobę odpowiedzialną za zmianę</w:t>
      </w:r>
      <w:r>
        <w:rPr>
          <w:sz w:val="22"/>
          <w:szCs w:val="22"/>
        </w:rPr>
        <w:t>).</w:t>
      </w:r>
    </w:p>
    <w:p w14:paraId="22634B1E" w14:textId="77777777" w:rsidR="00C72F21" w:rsidRPr="00A6422D" w:rsidRDefault="00C72F21" w:rsidP="008329E1">
      <w:pPr>
        <w:numPr>
          <w:ilvl w:val="0"/>
          <w:numId w:val="88"/>
        </w:numPr>
        <w:spacing w:line="276" w:lineRule="auto"/>
        <w:jc w:val="both"/>
        <w:rPr>
          <w:sz w:val="22"/>
          <w:szCs w:val="22"/>
        </w:rPr>
      </w:pPr>
      <w:r w:rsidRPr="003E4150">
        <w:rPr>
          <w:sz w:val="22"/>
          <w:szCs w:val="22"/>
        </w:rPr>
        <w:t>Wykonawca wyposaży swoich pracowników w środki ochrony indywidualnej oraz wymagany do realizacji zamówieni</w:t>
      </w:r>
      <w:r>
        <w:rPr>
          <w:sz w:val="22"/>
          <w:szCs w:val="22"/>
        </w:rPr>
        <w:t>a sprzęt</w:t>
      </w:r>
      <w:r w:rsidRPr="00A6422D">
        <w:rPr>
          <w:sz w:val="22"/>
          <w:szCs w:val="22"/>
        </w:rPr>
        <w:t>.</w:t>
      </w:r>
    </w:p>
    <w:p w14:paraId="56458FB8" w14:textId="77777777" w:rsidR="00C72F21" w:rsidRPr="00E612AC" w:rsidRDefault="00C72F21" w:rsidP="008329E1">
      <w:pPr>
        <w:numPr>
          <w:ilvl w:val="0"/>
          <w:numId w:val="88"/>
        </w:numPr>
        <w:spacing w:line="276" w:lineRule="auto"/>
        <w:jc w:val="both"/>
        <w:rPr>
          <w:sz w:val="22"/>
          <w:szCs w:val="22"/>
        </w:rPr>
      </w:pPr>
      <w:r w:rsidRPr="00E612AC">
        <w:rPr>
          <w:sz w:val="22"/>
          <w:szCs w:val="22"/>
        </w:rPr>
        <w:t>Niewykonanie lub niewłaściwe wykonanie przedmiotu zamówienia wynikające z przyczyn wymienionych powyżej obciąża Wykonawcę i może stanowić przyczynę odstąpienia od umowy z przyczyn leżących po stronie Wykonawcy.</w:t>
      </w:r>
    </w:p>
    <w:p w14:paraId="45A77B8E" w14:textId="77777777" w:rsidR="00C72F21" w:rsidRDefault="00C72F21" w:rsidP="008329E1">
      <w:pPr>
        <w:numPr>
          <w:ilvl w:val="0"/>
          <w:numId w:val="88"/>
        </w:numPr>
        <w:spacing w:line="276" w:lineRule="auto"/>
        <w:jc w:val="both"/>
        <w:rPr>
          <w:b/>
          <w:bCs/>
          <w:sz w:val="22"/>
          <w:szCs w:val="22"/>
        </w:rPr>
      </w:pPr>
      <w:r w:rsidRPr="00944D46">
        <w:rPr>
          <w:iCs/>
          <w:sz w:val="22"/>
          <w:szCs w:val="22"/>
        </w:rPr>
        <w:t>Przed rozpoczęciem realizacji przedmiotu zamówienia dostarczyć kopie potwierdzonych za zgodność z oryginałem dokumentów potwierdzających posiadane kwalifikacje zawodowe/uprawnienia osób zdolnych do wykonania zamówienia</w:t>
      </w:r>
      <w:r>
        <w:rPr>
          <w:iCs/>
          <w:sz w:val="22"/>
          <w:szCs w:val="22"/>
        </w:rPr>
        <w:t>.</w:t>
      </w:r>
    </w:p>
    <w:p w14:paraId="453BDE23" w14:textId="77777777" w:rsidR="00C72F21" w:rsidRDefault="00C72F21" w:rsidP="008329E1">
      <w:pPr>
        <w:numPr>
          <w:ilvl w:val="0"/>
          <w:numId w:val="88"/>
        </w:numPr>
        <w:spacing w:line="276" w:lineRule="auto"/>
        <w:jc w:val="both"/>
        <w:rPr>
          <w:b/>
          <w:bCs/>
          <w:sz w:val="22"/>
          <w:szCs w:val="22"/>
        </w:rPr>
      </w:pPr>
      <w:r w:rsidRPr="004724B8">
        <w:rPr>
          <w:sz w:val="22"/>
          <w:szCs w:val="22"/>
        </w:rPr>
        <w:t>Prace na terenie zakładu górniczego powinny być wykonywane przez pracowników wykonawcy posługujących się językiem polskim w mowie i piśmie w stopniu warunkującym porozumiewanie się z pracownikami zamawiającego.</w:t>
      </w:r>
      <w:r w:rsidRPr="004724B8">
        <w:rPr>
          <w:i/>
          <w:color w:val="FF0000"/>
          <w:sz w:val="22"/>
          <w:szCs w:val="22"/>
        </w:rPr>
        <w:t xml:space="preserve"> </w:t>
      </w:r>
    </w:p>
    <w:p w14:paraId="24C5BF9B" w14:textId="77777777" w:rsidR="00C72F21" w:rsidRDefault="00C72F21" w:rsidP="008329E1">
      <w:pPr>
        <w:numPr>
          <w:ilvl w:val="0"/>
          <w:numId w:val="88"/>
        </w:numPr>
        <w:spacing w:line="276" w:lineRule="auto"/>
        <w:jc w:val="both"/>
        <w:rPr>
          <w:b/>
          <w:bCs/>
          <w:sz w:val="22"/>
          <w:szCs w:val="22"/>
        </w:rPr>
      </w:pPr>
      <w:r w:rsidRPr="004724B8">
        <w:rPr>
          <w:sz w:val="22"/>
          <w:szCs w:val="22"/>
        </w:rPr>
        <w:t>Zamawiający udzieli Wykonawcy niezbędnej pełnej informacji o istniejącym ryzyku zawodowym w zakładzie Zamawiającego</w:t>
      </w:r>
      <w:r>
        <w:rPr>
          <w:sz w:val="22"/>
          <w:szCs w:val="22"/>
        </w:rPr>
        <w:t>.</w:t>
      </w:r>
    </w:p>
    <w:p w14:paraId="51545D72" w14:textId="77777777" w:rsidR="00C72F21" w:rsidRDefault="00C72F21" w:rsidP="008329E1">
      <w:pPr>
        <w:numPr>
          <w:ilvl w:val="0"/>
          <w:numId w:val="88"/>
        </w:numPr>
        <w:spacing w:line="276" w:lineRule="auto"/>
        <w:jc w:val="both"/>
        <w:rPr>
          <w:b/>
          <w:bCs/>
          <w:sz w:val="22"/>
          <w:szCs w:val="22"/>
        </w:rPr>
      </w:pPr>
      <w:r w:rsidRPr="004724B8">
        <w:rPr>
          <w:sz w:val="22"/>
          <w:szCs w:val="22"/>
        </w:rPr>
        <w:t>Zamawiający organizuje i zapewnia bezpieczeństwo przeciwpożarowe.</w:t>
      </w:r>
    </w:p>
    <w:p w14:paraId="2C91CAD6" w14:textId="77777777" w:rsidR="00C72F21" w:rsidRPr="004724B8" w:rsidRDefault="00C72F21" w:rsidP="008329E1">
      <w:pPr>
        <w:numPr>
          <w:ilvl w:val="0"/>
          <w:numId w:val="88"/>
        </w:numPr>
        <w:spacing w:line="276" w:lineRule="auto"/>
        <w:jc w:val="both"/>
        <w:rPr>
          <w:b/>
          <w:bCs/>
          <w:sz w:val="22"/>
          <w:szCs w:val="22"/>
        </w:rPr>
      </w:pPr>
      <w:r w:rsidRPr="004724B8">
        <w:rPr>
          <w:sz w:val="22"/>
          <w:szCs w:val="22"/>
        </w:rPr>
        <w:t>W przypadku gdy pracownik Wykonawcy ulegnie wypadkowi, Zamawiający do czasu przejęcia dochodzenia wypadku przez służby BHP Wykonawcy zobowiązany jest zapewnić:</w:t>
      </w:r>
    </w:p>
    <w:p w14:paraId="701F4736" w14:textId="77777777" w:rsidR="00C72F21" w:rsidRPr="009725BF" w:rsidRDefault="00C72F21" w:rsidP="008329E1">
      <w:pPr>
        <w:numPr>
          <w:ilvl w:val="1"/>
          <w:numId w:val="87"/>
        </w:numPr>
        <w:spacing w:line="276" w:lineRule="auto"/>
        <w:ind w:left="993" w:hanging="283"/>
        <w:jc w:val="both"/>
        <w:rPr>
          <w:sz w:val="22"/>
          <w:szCs w:val="22"/>
        </w:rPr>
      </w:pPr>
      <w:r w:rsidRPr="009725BF">
        <w:rPr>
          <w:sz w:val="22"/>
          <w:szCs w:val="22"/>
        </w:rPr>
        <w:t>niezwłoczne zorganizowanie pierwszej pomocy dla poszkodowanego wraz</w:t>
      </w:r>
      <w:r>
        <w:rPr>
          <w:sz w:val="22"/>
          <w:szCs w:val="22"/>
        </w:rPr>
        <w:t xml:space="preserve"> </w:t>
      </w:r>
      <w:r w:rsidRPr="009725BF">
        <w:rPr>
          <w:sz w:val="22"/>
          <w:szCs w:val="22"/>
        </w:rPr>
        <w:t>z wydaniem wstępnej opinii lekarskiej i koniecznym transportem sanitarnym,</w:t>
      </w:r>
    </w:p>
    <w:p w14:paraId="7AFBC9CA" w14:textId="77777777" w:rsidR="00C72F21" w:rsidRPr="009725BF" w:rsidRDefault="00C72F21" w:rsidP="008329E1">
      <w:pPr>
        <w:numPr>
          <w:ilvl w:val="1"/>
          <w:numId w:val="87"/>
        </w:numPr>
        <w:spacing w:line="276" w:lineRule="auto"/>
        <w:ind w:left="993" w:hanging="283"/>
        <w:jc w:val="both"/>
        <w:rPr>
          <w:sz w:val="22"/>
          <w:szCs w:val="22"/>
        </w:rPr>
      </w:pPr>
      <w:r w:rsidRPr="009725BF">
        <w:rPr>
          <w:sz w:val="22"/>
          <w:szCs w:val="22"/>
        </w:rPr>
        <w:t>zabezpieczenie miejsca, gdy wypadek miał miejsce poza rejonem pracy Wykonawcy,</w:t>
      </w:r>
    </w:p>
    <w:p w14:paraId="28794F3C" w14:textId="77777777" w:rsidR="00C72F21" w:rsidRPr="009725BF" w:rsidRDefault="00C72F21" w:rsidP="008329E1">
      <w:pPr>
        <w:numPr>
          <w:ilvl w:val="1"/>
          <w:numId w:val="87"/>
        </w:numPr>
        <w:spacing w:line="276" w:lineRule="auto"/>
        <w:ind w:left="993" w:hanging="283"/>
        <w:jc w:val="both"/>
        <w:rPr>
          <w:sz w:val="22"/>
          <w:szCs w:val="22"/>
        </w:rPr>
      </w:pPr>
      <w:r w:rsidRPr="009725BF">
        <w:rPr>
          <w:sz w:val="22"/>
          <w:szCs w:val="22"/>
        </w:rPr>
        <w:t>udostępnienie niezbędnych informacji i materiałów służbie BHP Wykonawcy</w:t>
      </w:r>
      <w:r>
        <w:rPr>
          <w:sz w:val="22"/>
          <w:szCs w:val="22"/>
        </w:rPr>
        <w:t>.</w:t>
      </w:r>
    </w:p>
    <w:p w14:paraId="50E16638" w14:textId="77777777" w:rsidR="00C72F21" w:rsidRPr="00A234B5" w:rsidRDefault="00C72F21" w:rsidP="008329E1">
      <w:pPr>
        <w:numPr>
          <w:ilvl w:val="0"/>
          <w:numId w:val="88"/>
        </w:numPr>
        <w:spacing w:line="276" w:lineRule="auto"/>
        <w:jc w:val="both"/>
        <w:rPr>
          <w:b/>
          <w:bCs/>
          <w:sz w:val="22"/>
          <w:szCs w:val="22"/>
        </w:rPr>
      </w:pPr>
      <w:r w:rsidRPr="00A234B5">
        <w:rPr>
          <w:sz w:val="22"/>
          <w:szCs w:val="22"/>
        </w:rPr>
        <w:t>Powyższa procedura w koniecznym zakresie dotyczyć będzie również pracowników Wykonawcy wymagających nagłej interwencji lekarskiej.</w:t>
      </w:r>
    </w:p>
    <w:p w14:paraId="721B5FBC" w14:textId="77777777" w:rsidR="00C72F21" w:rsidRDefault="00C72F21" w:rsidP="008329E1">
      <w:pPr>
        <w:numPr>
          <w:ilvl w:val="0"/>
          <w:numId w:val="88"/>
        </w:numPr>
        <w:spacing w:line="276" w:lineRule="auto"/>
        <w:jc w:val="both"/>
        <w:rPr>
          <w:b/>
          <w:bCs/>
          <w:sz w:val="22"/>
          <w:szCs w:val="22"/>
        </w:rPr>
      </w:pPr>
      <w:r w:rsidRPr="004724B8">
        <w:rPr>
          <w:sz w:val="22"/>
          <w:szCs w:val="22"/>
        </w:rPr>
        <w:t>W przypadku stwierdzenia u pracownika Wykonawcy braku kwalifikacji lub naruszenia postanowień „Prawa Geologicznego i Górniczego”, Prawa Pracy, Regulaminu Pracy obowiązującego u Zamawiającego, Zamawiający odda go do dyspozycji Wykonawcy.</w:t>
      </w:r>
    </w:p>
    <w:p w14:paraId="1F34B6FF" w14:textId="77777777" w:rsidR="00C72F21" w:rsidRDefault="00C72F21" w:rsidP="008329E1">
      <w:pPr>
        <w:numPr>
          <w:ilvl w:val="0"/>
          <w:numId w:val="88"/>
        </w:numPr>
        <w:spacing w:line="276" w:lineRule="auto"/>
        <w:jc w:val="both"/>
        <w:rPr>
          <w:b/>
          <w:bCs/>
          <w:sz w:val="22"/>
          <w:szCs w:val="22"/>
        </w:rPr>
      </w:pPr>
      <w:r w:rsidRPr="004724B8">
        <w:rPr>
          <w:sz w:val="22"/>
          <w:szCs w:val="22"/>
        </w:rPr>
        <w:t xml:space="preserve">Decyzje w sprawach jw. nie podlegają odwołaniu oraz nie zezwalają Wykonawcy na zmianę zakresu  i terminu wykonania przedmiotu umowy. </w:t>
      </w:r>
    </w:p>
    <w:p w14:paraId="445D0650" w14:textId="77777777" w:rsidR="00C72F21" w:rsidRPr="002B74BF" w:rsidRDefault="00C72F21" w:rsidP="008329E1">
      <w:pPr>
        <w:numPr>
          <w:ilvl w:val="0"/>
          <w:numId w:val="88"/>
        </w:numPr>
        <w:spacing w:line="276" w:lineRule="auto"/>
        <w:jc w:val="both"/>
        <w:rPr>
          <w:b/>
          <w:bCs/>
          <w:sz w:val="22"/>
          <w:szCs w:val="22"/>
        </w:rPr>
      </w:pPr>
      <w:r w:rsidRPr="004724B8">
        <w:rPr>
          <w:bCs/>
          <w:iCs/>
          <w:sz w:val="22"/>
          <w:szCs w:val="22"/>
        </w:rPr>
        <w:t>Przedmiotowe usługi</w:t>
      </w:r>
      <w:r w:rsidRPr="004724B8">
        <w:rPr>
          <w:bCs/>
          <w:iCs/>
          <w:color w:val="000000"/>
          <w:sz w:val="22"/>
          <w:szCs w:val="22"/>
        </w:rPr>
        <w:t xml:space="preserve">, mają być wykonane w miejscu podlegającym </w:t>
      </w:r>
      <w:r w:rsidRPr="004724B8">
        <w:rPr>
          <w:bCs/>
          <w:iCs/>
          <w:color w:val="000000"/>
          <w:sz w:val="22"/>
          <w:szCs w:val="22"/>
          <w:u w:val="single"/>
        </w:rPr>
        <w:t>bezpośredniemu nadzorowi Zamawiającego</w:t>
      </w:r>
      <w:r w:rsidRPr="004724B8">
        <w:rPr>
          <w:bCs/>
          <w:iCs/>
          <w:color w:val="000000"/>
          <w:sz w:val="22"/>
          <w:szCs w:val="22"/>
        </w:rPr>
        <w:t xml:space="preserve"> i Zamawiający żąda, aby przed przystąpieniem do wykonania zamówienia wykonawca, podał nazwy albo imiona i nazwiska oraz dane kontaktowe podwykonawców i</w:t>
      </w:r>
      <w:r>
        <w:rPr>
          <w:bCs/>
          <w:iCs/>
          <w:color w:val="000000"/>
          <w:sz w:val="22"/>
          <w:szCs w:val="22"/>
        </w:rPr>
        <w:t> </w:t>
      </w:r>
      <w:r w:rsidRPr="004724B8">
        <w:rPr>
          <w:bCs/>
          <w:iCs/>
          <w:color w:val="000000"/>
          <w:sz w:val="22"/>
          <w:szCs w:val="22"/>
        </w:rPr>
        <w:t>osób do kontaktu z nimi, zaangażowanych w takie usługi. 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w:t>
      </w:r>
      <w:r>
        <w:rPr>
          <w:bCs/>
          <w:iCs/>
          <w:color w:val="000000"/>
          <w:sz w:val="22"/>
          <w:szCs w:val="22"/>
        </w:rPr>
        <w:t>.</w:t>
      </w:r>
    </w:p>
    <w:p w14:paraId="3FC81550" w14:textId="77777777" w:rsidR="002B74BF" w:rsidRDefault="002B74BF" w:rsidP="002B74BF">
      <w:pPr>
        <w:spacing w:line="276" w:lineRule="auto"/>
        <w:ind w:left="720"/>
        <w:jc w:val="both"/>
        <w:rPr>
          <w:bCs/>
          <w:iCs/>
          <w:color w:val="000000"/>
          <w:sz w:val="22"/>
          <w:szCs w:val="22"/>
        </w:rPr>
      </w:pPr>
    </w:p>
    <w:p w14:paraId="79E66744" w14:textId="77777777" w:rsidR="002B74BF" w:rsidRDefault="002B74BF" w:rsidP="002B74BF">
      <w:pPr>
        <w:spacing w:line="276" w:lineRule="auto"/>
        <w:ind w:left="720"/>
        <w:jc w:val="both"/>
        <w:rPr>
          <w:bCs/>
          <w:iCs/>
          <w:color w:val="000000"/>
          <w:sz w:val="22"/>
          <w:szCs w:val="22"/>
        </w:rPr>
      </w:pPr>
    </w:p>
    <w:p w14:paraId="1714874E" w14:textId="77777777" w:rsidR="002B74BF" w:rsidRPr="00444E9E" w:rsidRDefault="002B74BF" w:rsidP="002B74BF">
      <w:pPr>
        <w:spacing w:line="276" w:lineRule="auto"/>
        <w:ind w:left="720"/>
        <w:jc w:val="both"/>
        <w:rPr>
          <w:b/>
          <w:bCs/>
          <w:sz w:val="22"/>
          <w:szCs w:val="22"/>
        </w:rPr>
      </w:pPr>
    </w:p>
    <w:p w14:paraId="09976885" w14:textId="77777777" w:rsidR="00C72F21" w:rsidRPr="006E307C" w:rsidRDefault="00C72F21" w:rsidP="008329E1">
      <w:pPr>
        <w:pStyle w:val="Akapitzlist"/>
        <w:numPr>
          <w:ilvl w:val="0"/>
          <w:numId w:val="89"/>
        </w:numPr>
        <w:spacing w:before="120" w:line="276" w:lineRule="auto"/>
        <w:jc w:val="both"/>
        <w:rPr>
          <w:rFonts w:eastAsia="Calibri"/>
          <w:bCs/>
          <w:color w:val="000000"/>
          <w:sz w:val="22"/>
          <w:szCs w:val="22"/>
          <w:lang w:eastAsia="en-US"/>
        </w:rPr>
      </w:pPr>
      <w:r>
        <w:rPr>
          <w:rFonts w:eastAsia="Calibri"/>
          <w:b/>
          <w:color w:val="000000"/>
          <w:sz w:val="22"/>
          <w:szCs w:val="22"/>
          <w:lang w:eastAsia="en-US"/>
        </w:rPr>
        <w:lastRenderedPageBreak/>
        <w:t xml:space="preserve"> </w:t>
      </w:r>
      <w:r w:rsidRPr="006E307C">
        <w:rPr>
          <w:rFonts w:eastAsia="Calibri"/>
          <w:b/>
          <w:color w:val="000000"/>
          <w:sz w:val="22"/>
          <w:szCs w:val="22"/>
          <w:lang w:eastAsia="en-US"/>
        </w:rPr>
        <w:t>Świadczenia Zamawiającego na rzecz Wykonawcy w związku z realizacją zamówienia</w:t>
      </w:r>
    </w:p>
    <w:p w14:paraId="10917E1A" w14:textId="77777777" w:rsidR="00843978" w:rsidRPr="00843978" w:rsidRDefault="00843978" w:rsidP="008329E1">
      <w:pPr>
        <w:pStyle w:val="Akapitzlist"/>
        <w:numPr>
          <w:ilvl w:val="0"/>
          <w:numId w:val="129"/>
        </w:numPr>
        <w:spacing w:line="276" w:lineRule="auto"/>
        <w:jc w:val="both"/>
        <w:rPr>
          <w:b/>
          <w:bCs/>
          <w:sz w:val="22"/>
          <w:szCs w:val="22"/>
        </w:rPr>
      </w:pPr>
      <w:r w:rsidRPr="00843978">
        <w:rPr>
          <w:bCs/>
          <w:sz w:val="22"/>
          <w:szCs w:val="22"/>
        </w:rPr>
        <w:t>Realizacja przedmiotowego zamówienia wymaga</w:t>
      </w:r>
      <w:r w:rsidRPr="00843978">
        <w:rPr>
          <w:bCs/>
          <w:color w:val="FF0000"/>
          <w:sz w:val="22"/>
          <w:szCs w:val="22"/>
        </w:rPr>
        <w:t xml:space="preserve"> </w:t>
      </w:r>
      <w:r w:rsidRPr="00843978">
        <w:rPr>
          <w:bCs/>
          <w:sz w:val="22"/>
          <w:szCs w:val="22"/>
        </w:rPr>
        <w:t>odpłatnego korzystania ze składników majątku Zamawiającego lub świadczenia usług bądź wydania materiałów niezbędnych do wykonania zamówienia.</w:t>
      </w:r>
      <w:r w:rsidRPr="00843978">
        <w:rPr>
          <w:sz w:val="22"/>
          <w:szCs w:val="22"/>
        </w:rPr>
        <w:t xml:space="preserve"> </w:t>
      </w:r>
    </w:p>
    <w:p w14:paraId="389F5F5F" w14:textId="77777777" w:rsidR="00843978" w:rsidRPr="00843978" w:rsidRDefault="00843978" w:rsidP="008329E1">
      <w:pPr>
        <w:numPr>
          <w:ilvl w:val="0"/>
          <w:numId w:val="129"/>
        </w:numPr>
        <w:spacing w:line="276" w:lineRule="auto"/>
        <w:ind w:hanging="384"/>
        <w:jc w:val="both"/>
        <w:rPr>
          <w:sz w:val="22"/>
          <w:szCs w:val="22"/>
        </w:rPr>
      </w:pPr>
      <w:r w:rsidRPr="00843978">
        <w:rPr>
          <w:sz w:val="22"/>
          <w:szCs w:val="22"/>
        </w:rPr>
        <w:t>Zamawiający zapewnia dostęp do świadczeń wskazanych poniżej.</w:t>
      </w:r>
      <w:r w:rsidRPr="00843978">
        <w:rPr>
          <w:color w:val="FF0000"/>
          <w:sz w:val="22"/>
          <w:szCs w:val="22"/>
        </w:rPr>
        <w:t xml:space="preserve">   </w:t>
      </w:r>
    </w:p>
    <w:p w14:paraId="551A94A1" w14:textId="77777777" w:rsidR="00843978" w:rsidRPr="00843978" w:rsidRDefault="00843978" w:rsidP="00843978">
      <w:pPr>
        <w:spacing w:line="276" w:lineRule="auto"/>
        <w:ind w:left="720"/>
        <w:jc w:val="both"/>
        <w:rPr>
          <w:sz w:val="22"/>
          <w:szCs w:val="22"/>
        </w:rPr>
      </w:pPr>
      <w:r w:rsidRPr="00843978">
        <w:rPr>
          <w:sz w:val="22"/>
          <w:szCs w:val="22"/>
        </w:rPr>
        <w:t>Pod pojęciem wzajemnych świadczeń należy rozumieć usługi świadczone przez Zamawiającego na rzecz Wykonawcy a obejmujące swym zakresem:</w:t>
      </w:r>
    </w:p>
    <w:p w14:paraId="77C4CB83" w14:textId="77777777" w:rsidR="00843978" w:rsidRPr="00843978" w:rsidRDefault="00843978" w:rsidP="008329E1">
      <w:pPr>
        <w:pStyle w:val="Akapitzlist"/>
        <w:numPr>
          <w:ilvl w:val="0"/>
          <w:numId w:val="130"/>
        </w:numPr>
        <w:spacing w:after="120" w:line="276" w:lineRule="auto"/>
        <w:ind w:left="993" w:hanging="284"/>
        <w:jc w:val="both"/>
        <w:rPr>
          <w:i/>
          <w:iCs/>
          <w:strike/>
          <w:color w:val="FF0000"/>
          <w:sz w:val="22"/>
          <w:szCs w:val="22"/>
        </w:rPr>
      </w:pPr>
      <w:r w:rsidRPr="00843978">
        <w:rPr>
          <w:sz w:val="22"/>
          <w:szCs w:val="22"/>
        </w:rPr>
        <w:t xml:space="preserve">usługi łaźni, lampowni oraz usług szkolenia pracowników – </w:t>
      </w:r>
      <w:r w:rsidRPr="00843978">
        <w:rPr>
          <w:i/>
          <w:iCs/>
          <w:strike/>
          <w:color w:val="FF0000"/>
          <w:sz w:val="22"/>
          <w:szCs w:val="22"/>
        </w:rPr>
        <w:t>nie dotyczy</w:t>
      </w:r>
      <w:r w:rsidRPr="00843978">
        <w:rPr>
          <w:i/>
          <w:iCs/>
          <w:color w:val="FF0000"/>
          <w:sz w:val="22"/>
          <w:szCs w:val="22"/>
        </w:rPr>
        <w:t>/odpłatnie/</w:t>
      </w:r>
      <w:r w:rsidRPr="00843978">
        <w:rPr>
          <w:i/>
          <w:iCs/>
          <w:strike/>
          <w:color w:val="FF0000"/>
          <w:sz w:val="22"/>
          <w:szCs w:val="22"/>
        </w:rPr>
        <w:t>koszty ponosi Zamawiający</w:t>
      </w:r>
    </w:p>
    <w:p w14:paraId="53C0576D" w14:textId="77777777" w:rsidR="00843978" w:rsidRPr="00843978" w:rsidRDefault="00843978" w:rsidP="008329E1">
      <w:pPr>
        <w:pStyle w:val="Akapitzlist"/>
        <w:numPr>
          <w:ilvl w:val="0"/>
          <w:numId w:val="130"/>
        </w:numPr>
        <w:spacing w:after="120" w:line="276" w:lineRule="auto"/>
        <w:ind w:left="993" w:hanging="284"/>
        <w:jc w:val="both"/>
        <w:rPr>
          <w:i/>
          <w:iCs/>
          <w:color w:val="FF0000"/>
          <w:sz w:val="22"/>
          <w:szCs w:val="22"/>
        </w:rPr>
      </w:pPr>
      <w:r w:rsidRPr="00843978">
        <w:rPr>
          <w:sz w:val="22"/>
          <w:szCs w:val="22"/>
        </w:rPr>
        <w:t xml:space="preserve">usługi łączności telefonicznej - </w:t>
      </w:r>
      <w:r w:rsidRPr="00843978">
        <w:rPr>
          <w:i/>
          <w:iCs/>
          <w:strike/>
          <w:color w:val="FF0000"/>
          <w:sz w:val="22"/>
          <w:szCs w:val="22"/>
        </w:rPr>
        <w:t>nie dotyczy</w:t>
      </w:r>
      <w:r w:rsidRPr="00843978">
        <w:rPr>
          <w:i/>
          <w:iCs/>
          <w:color w:val="FF0000"/>
          <w:sz w:val="22"/>
          <w:szCs w:val="22"/>
        </w:rPr>
        <w:t>/odpłatnie/</w:t>
      </w:r>
      <w:r w:rsidRPr="00843978">
        <w:rPr>
          <w:i/>
          <w:iCs/>
          <w:strike/>
          <w:color w:val="FF0000"/>
          <w:sz w:val="22"/>
          <w:szCs w:val="22"/>
        </w:rPr>
        <w:t>koszty ponosi Zamawiający</w:t>
      </w:r>
    </w:p>
    <w:p w14:paraId="14E6CDBD" w14:textId="77777777" w:rsidR="00843978" w:rsidRPr="00843978" w:rsidRDefault="00843978" w:rsidP="008329E1">
      <w:pPr>
        <w:pStyle w:val="Akapitzlist"/>
        <w:numPr>
          <w:ilvl w:val="0"/>
          <w:numId w:val="130"/>
        </w:numPr>
        <w:spacing w:after="120" w:line="276" w:lineRule="auto"/>
        <w:ind w:left="993" w:hanging="284"/>
        <w:jc w:val="both"/>
        <w:rPr>
          <w:i/>
          <w:iCs/>
          <w:strike/>
          <w:color w:val="FF0000"/>
          <w:sz w:val="22"/>
          <w:szCs w:val="22"/>
        </w:rPr>
      </w:pPr>
      <w:r w:rsidRPr="00843978">
        <w:rPr>
          <w:sz w:val="22"/>
          <w:szCs w:val="22"/>
        </w:rPr>
        <w:t xml:space="preserve">korzystanie z półmasek, zatyczek do uszu, aparatów ucieczkowych, metanomierzy </w:t>
      </w:r>
      <w:r w:rsidRPr="00843978">
        <w:rPr>
          <w:i/>
          <w:iCs/>
          <w:color w:val="FF0000"/>
          <w:sz w:val="22"/>
          <w:szCs w:val="22"/>
        </w:rPr>
        <w:t>nie dotyczy/</w:t>
      </w:r>
      <w:r w:rsidRPr="00843978">
        <w:rPr>
          <w:i/>
          <w:iCs/>
          <w:strike/>
          <w:color w:val="FF0000"/>
          <w:sz w:val="22"/>
          <w:szCs w:val="22"/>
        </w:rPr>
        <w:t>odpłatnie/koszty ponosi Zamawiający</w:t>
      </w:r>
    </w:p>
    <w:p w14:paraId="756F76AB" w14:textId="77777777" w:rsidR="00843978" w:rsidRPr="00843978" w:rsidRDefault="00843978" w:rsidP="008329E1">
      <w:pPr>
        <w:pStyle w:val="Akapitzlist"/>
        <w:numPr>
          <w:ilvl w:val="0"/>
          <w:numId w:val="130"/>
        </w:numPr>
        <w:spacing w:after="120" w:line="276" w:lineRule="auto"/>
        <w:ind w:left="993" w:hanging="284"/>
        <w:jc w:val="both"/>
        <w:rPr>
          <w:i/>
          <w:iCs/>
          <w:color w:val="FF0000"/>
          <w:sz w:val="22"/>
          <w:szCs w:val="22"/>
        </w:rPr>
      </w:pPr>
      <w:r w:rsidRPr="00843978">
        <w:rPr>
          <w:sz w:val="22"/>
          <w:szCs w:val="22"/>
        </w:rPr>
        <w:t xml:space="preserve">najem/dzierżawę środków trwałych </w:t>
      </w:r>
      <w:r w:rsidRPr="00843978">
        <w:rPr>
          <w:i/>
          <w:iCs/>
          <w:strike/>
          <w:color w:val="FF0000"/>
          <w:sz w:val="22"/>
          <w:szCs w:val="22"/>
        </w:rPr>
        <w:t>nie dotyczy</w:t>
      </w:r>
      <w:r w:rsidRPr="00843978">
        <w:rPr>
          <w:i/>
          <w:iCs/>
          <w:color w:val="FF0000"/>
          <w:sz w:val="22"/>
          <w:szCs w:val="22"/>
        </w:rPr>
        <w:t>/odpłatnie/</w:t>
      </w:r>
      <w:r w:rsidRPr="00843978">
        <w:rPr>
          <w:i/>
          <w:iCs/>
          <w:strike/>
          <w:color w:val="FF0000"/>
          <w:sz w:val="22"/>
          <w:szCs w:val="22"/>
        </w:rPr>
        <w:t>koszty ponosi Zamawiający</w:t>
      </w:r>
    </w:p>
    <w:p w14:paraId="50286200" w14:textId="77777777" w:rsidR="00843978" w:rsidRPr="00843978" w:rsidRDefault="00843978" w:rsidP="008329E1">
      <w:pPr>
        <w:pStyle w:val="Akapitzlist"/>
        <w:numPr>
          <w:ilvl w:val="0"/>
          <w:numId w:val="130"/>
        </w:numPr>
        <w:spacing w:after="120" w:line="276" w:lineRule="auto"/>
        <w:ind w:left="993" w:hanging="284"/>
        <w:jc w:val="both"/>
        <w:rPr>
          <w:i/>
          <w:iCs/>
          <w:strike/>
          <w:color w:val="FF0000"/>
          <w:sz w:val="22"/>
          <w:szCs w:val="22"/>
        </w:rPr>
      </w:pPr>
      <w:r w:rsidRPr="00843978">
        <w:rPr>
          <w:sz w:val="22"/>
          <w:szCs w:val="22"/>
        </w:rPr>
        <w:t xml:space="preserve">inne, wg odrębnego ustalenia stron umowy - </w:t>
      </w:r>
      <w:r w:rsidRPr="00843978">
        <w:rPr>
          <w:i/>
          <w:iCs/>
          <w:strike/>
          <w:color w:val="FF0000"/>
          <w:sz w:val="22"/>
          <w:szCs w:val="22"/>
        </w:rPr>
        <w:t>nie dotyczy</w:t>
      </w:r>
      <w:r w:rsidRPr="00843978">
        <w:rPr>
          <w:i/>
          <w:iCs/>
          <w:color w:val="FF0000"/>
          <w:sz w:val="22"/>
          <w:szCs w:val="22"/>
        </w:rPr>
        <w:t>/odpłatnie/</w:t>
      </w:r>
      <w:r w:rsidRPr="00843978">
        <w:rPr>
          <w:i/>
          <w:iCs/>
          <w:strike/>
          <w:color w:val="FF0000"/>
          <w:sz w:val="22"/>
          <w:szCs w:val="22"/>
        </w:rPr>
        <w:t>koszty ponosi</w:t>
      </w:r>
      <w:r>
        <w:rPr>
          <w:i/>
          <w:iCs/>
          <w:strike/>
          <w:color w:val="FF0000"/>
          <w:sz w:val="22"/>
          <w:szCs w:val="22"/>
        </w:rPr>
        <w:t xml:space="preserve"> </w:t>
      </w:r>
      <w:r w:rsidRPr="00843978">
        <w:rPr>
          <w:i/>
          <w:iCs/>
          <w:strike/>
          <w:color w:val="FF0000"/>
          <w:sz w:val="22"/>
          <w:szCs w:val="22"/>
        </w:rPr>
        <w:t>Zamawiający</w:t>
      </w:r>
    </w:p>
    <w:p w14:paraId="384478C9" w14:textId="77777777" w:rsidR="007D3731" w:rsidRPr="007D3731" w:rsidRDefault="00843978" w:rsidP="008329E1">
      <w:pPr>
        <w:pStyle w:val="Akapitzlist"/>
        <w:numPr>
          <w:ilvl w:val="0"/>
          <w:numId w:val="131"/>
        </w:numPr>
        <w:spacing w:line="276" w:lineRule="auto"/>
        <w:ind w:left="709" w:hanging="359"/>
        <w:jc w:val="both"/>
        <w:rPr>
          <w:b/>
          <w:bCs/>
          <w:sz w:val="22"/>
          <w:szCs w:val="22"/>
        </w:rPr>
      </w:pPr>
      <w:r w:rsidRPr="00843978">
        <w:rPr>
          <w:sz w:val="22"/>
          <w:szCs w:val="22"/>
        </w:rPr>
        <w:t>Wykonawca zobowiązany jest do złożenia, po otrzymaniu zawiadomienia o wyborze jego oferty, lecz nie później niż do dnia rozpoczęcia realizacji zamówienia (wejścia na teren PGG), podpisanego zapotrzebowania na  (wzajemne) świadczenia Zamawiającego, zgodnie ze wzorem dostępny</w:t>
      </w:r>
      <w:r w:rsidR="007D3731">
        <w:rPr>
          <w:sz w:val="22"/>
          <w:szCs w:val="22"/>
        </w:rPr>
        <w:t>m</w:t>
      </w:r>
      <w:r w:rsidRPr="00843978">
        <w:rPr>
          <w:sz w:val="22"/>
          <w:szCs w:val="22"/>
        </w:rPr>
        <w:t xml:space="preserve"> pod adresem:</w:t>
      </w:r>
    </w:p>
    <w:p w14:paraId="35DA883E" w14:textId="77777777" w:rsidR="00843978" w:rsidRPr="00843978" w:rsidRDefault="009972CA" w:rsidP="007D3731">
      <w:pPr>
        <w:pStyle w:val="Akapitzlist"/>
        <w:spacing w:line="276" w:lineRule="auto"/>
        <w:ind w:left="709"/>
        <w:jc w:val="both"/>
        <w:rPr>
          <w:b/>
          <w:bCs/>
          <w:sz w:val="22"/>
          <w:szCs w:val="22"/>
        </w:rPr>
      </w:pPr>
      <w:hyperlink r:id="rId14" w:history="1">
        <w:r w:rsidR="00843978" w:rsidRPr="00843978">
          <w:rPr>
            <w:rStyle w:val="Hipercze"/>
            <w:sz w:val="22"/>
            <w:szCs w:val="22"/>
          </w:rPr>
          <w:t>https://www.pgg.pl/strefa-korporacyjna/dostawcy/profil-nabywcy/cennik-uslug-pgg</w:t>
        </w:r>
      </w:hyperlink>
    </w:p>
    <w:p w14:paraId="1BA98878" w14:textId="77777777" w:rsidR="007D3731" w:rsidRPr="007D3731" w:rsidRDefault="00843978" w:rsidP="008329E1">
      <w:pPr>
        <w:pStyle w:val="Akapitzlist"/>
        <w:numPr>
          <w:ilvl w:val="0"/>
          <w:numId w:val="131"/>
        </w:numPr>
        <w:spacing w:line="276" w:lineRule="auto"/>
        <w:ind w:left="709" w:hanging="359"/>
        <w:jc w:val="both"/>
        <w:rPr>
          <w:b/>
          <w:bCs/>
          <w:sz w:val="22"/>
          <w:szCs w:val="22"/>
        </w:rPr>
      </w:pPr>
      <w:r w:rsidRPr="00843978">
        <w:rPr>
          <w:sz w:val="22"/>
          <w:szCs w:val="22"/>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w:t>
      </w:r>
      <w:r w:rsidR="007D3731" w:rsidRPr="007D3731">
        <w:rPr>
          <w:sz w:val="22"/>
          <w:szCs w:val="22"/>
        </w:rPr>
        <w:t>dostępnym pod adresem:</w:t>
      </w:r>
    </w:p>
    <w:p w14:paraId="51E5242E" w14:textId="77777777" w:rsidR="00843978" w:rsidRPr="00843978" w:rsidRDefault="009972CA" w:rsidP="007D3731">
      <w:pPr>
        <w:pStyle w:val="Akapitzlist"/>
        <w:spacing w:line="276" w:lineRule="auto"/>
        <w:ind w:left="709"/>
        <w:jc w:val="both"/>
        <w:rPr>
          <w:b/>
          <w:bCs/>
          <w:sz w:val="22"/>
          <w:szCs w:val="22"/>
        </w:rPr>
      </w:pPr>
      <w:hyperlink r:id="rId15" w:history="1">
        <w:r w:rsidR="00843978" w:rsidRPr="00843978">
          <w:rPr>
            <w:rStyle w:val="Hipercze"/>
            <w:sz w:val="22"/>
            <w:szCs w:val="22"/>
          </w:rPr>
          <w:t>https://www.pgg.pl/strefa-korporacyjna/dostawcy/profil-nabywcy/cennik-uslug-pgg</w:t>
        </w:r>
      </w:hyperlink>
      <w:r w:rsidR="00843978" w:rsidRPr="00843978">
        <w:rPr>
          <w:sz w:val="22"/>
          <w:szCs w:val="22"/>
        </w:rPr>
        <w:t xml:space="preserve"> </w:t>
      </w:r>
    </w:p>
    <w:p w14:paraId="5EA9E894" w14:textId="77777777" w:rsidR="00843978" w:rsidRPr="00843978" w:rsidRDefault="00843978" w:rsidP="008329E1">
      <w:pPr>
        <w:pStyle w:val="Akapitzlist"/>
        <w:numPr>
          <w:ilvl w:val="0"/>
          <w:numId w:val="131"/>
        </w:numPr>
        <w:spacing w:line="276" w:lineRule="auto"/>
        <w:ind w:left="709" w:hanging="359"/>
        <w:jc w:val="both"/>
        <w:rPr>
          <w:b/>
          <w:bCs/>
          <w:sz w:val="22"/>
          <w:szCs w:val="22"/>
        </w:rPr>
      </w:pPr>
      <w:r w:rsidRPr="00843978">
        <w:rPr>
          <w:sz w:val="22"/>
          <w:szCs w:val="22"/>
        </w:rPr>
        <w:t xml:space="preserve">Zakres i cennik odpłatnych usług świadczonych przez Zamawiającego na rzecz Wykonawcy oraz wzór umowy przychodowej są dostępne pod adresem </w:t>
      </w:r>
      <w:hyperlink r:id="rId16" w:history="1">
        <w:r w:rsidRPr="00843978">
          <w:rPr>
            <w:rStyle w:val="Hipercze"/>
            <w:sz w:val="22"/>
            <w:szCs w:val="22"/>
          </w:rPr>
          <w:t>https://www.pgg.pl/strefa-korporacyjna/dostawcy/profil-nabywcy/cennik-uslug-pgg</w:t>
        </w:r>
      </w:hyperlink>
    </w:p>
    <w:p w14:paraId="374C56E0" w14:textId="77777777" w:rsidR="00843978" w:rsidRDefault="00843978" w:rsidP="008329E1">
      <w:pPr>
        <w:pStyle w:val="Akapitzlist"/>
        <w:numPr>
          <w:ilvl w:val="0"/>
          <w:numId w:val="131"/>
        </w:numPr>
        <w:spacing w:line="276" w:lineRule="auto"/>
        <w:ind w:left="709" w:hanging="359"/>
        <w:jc w:val="both"/>
        <w:rPr>
          <w:sz w:val="22"/>
          <w:szCs w:val="22"/>
        </w:rPr>
      </w:pPr>
      <w:r w:rsidRPr="00843978">
        <w:rPr>
          <w:sz w:val="22"/>
          <w:szCs w:val="22"/>
        </w:rPr>
        <w:t>Wykonawca zobowiązany jest do zawarcia umowy przychodowej regulującej zasady świadczenia przez Zamawiającego wzajemnych usług na rzecz pracowników Wykonawcy, niezbędnych do wykonania zamówienia, chyba że posiada już zawartą umowę przychodową z</w:t>
      </w:r>
      <w:r w:rsidR="007D3731">
        <w:rPr>
          <w:sz w:val="22"/>
          <w:szCs w:val="22"/>
        </w:rPr>
        <w:t> </w:t>
      </w:r>
      <w:r w:rsidRPr="00843978">
        <w:rPr>
          <w:sz w:val="22"/>
          <w:szCs w:val="22"/>
        </w:rPr>
        <w:t>terminem obowiązywania na czas realizacji zamówienia.</w:t>
      </w:r>
    </w:p>
    <w:p w14:paraId="06AD9271" w14:textId="77777777" w:rsidR="00843978" w:rsidRPr="00843978" w:rsidRDefault="00843978" w:rsidP="00843978">
      <w:pPr>
        <w:pStyle w:val="Akapitzlist"/>
        <w:spacing w:line="276" w:lineRule="auto"/>
        <w:ind w:left="709"/>
        <w:jc w:val="both"/>
        <w:rPr>
          <w:sz w:val="22"/>
          <w:szCs w:val="22"/>
        </w:rPr>
      </w:pPr>
      <w:r w:rsidRPr="00843978">
        <w:rPr>
          <w:sz w:val="22"/>
          <w:szCs w:val="22"/>
        </w:rPr>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 </w:t>
      </w:r>
    </w:p>
    <w:p w14:paraId="4BD79BF8" w14:textId="77777777" w:rsidR="00843978" w:rsidRDefault="00843978" w:rsidP="008329E1">
      <w:pPr>
        <w:numPr>
          <w:ilvl w:val="0"/>
          <w:numId w:val="131"/>
        </w:numPr>
        <w:spacing w:line="276" w:lineRule="auto"/>
        <w:ind w:left="709" w:hanging="359"/>
        <w:jc w:val="both"/>
        <w:rPr>
          <w:sz w:val="22"/>
          <w:szCs w:val="22"/>
        </w:rPr>
      </w:pPr>
      <w:r w:rsidRPr="00843978">
        <w:rPr>
          <w:sz w:val="22"/>
          <w:szCs w:val="22"/>
        </w:rPr>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2987454C" w14:textId="77777777" w:rsidR="00843978" w:rsidRPr="00843978" w:rsidRDefault="00843978" w:rsidP="00843978">
      <w:pPr>
        <w:spacing w:line="276" w:lineRule="auto"/>
        <w:ind w:left="709"/>
        <w:jc w:val="both"/>
        <w:rPr>
          <w:sz w:val="22"/>
          <w:szCs w:val="22"/>
        </w:rPr>
      </w:pPr>
    </w:p>
    <w:p w14:paraId="457A4409" w14:textId="77777777" w:rsidR="00C72F21" w:rsidRPr="000E16DD" w:rsidRDefault="00C72F21" w:rsidP="008329E1">
      <w:pPr>
        <w:keepNext/>
        <w:keepLines/>
        <w:numPr>
          <w:ilvl w:val="0"/>
          <w:numId w:val="91"/>
        </w:numPr>
        <w:tabs>
          <w:tab w:val="clear" w:pos="358"/>
        </w:tabs>
        <w:spacing w:before="120" w:line="276" w:lineRule="auto"/>
        <w:ind w:left="426" w:hanging="568"/>
        <w:jc w:val="both"/>
        <w:rPr>
          <w:b/>
          <w:sz w:val="22"/>
          <w:szCs w:val="22"/>
        </w:rPr>
      </w:pPr>
      <w:r w:rsidRPr="000E16DD">
        <w:rPr>
          <w:b/>
          <w:sz w:val="22"/>
          <w:szCs w:val="22"/>
        </w:rPr>
        <w:lastRenderedPageBreak/>
        <w:t>OKRES OBOWIĄZYWANIA UMOWY I TERMIN REALIZACJI ZAMÓWIENIA :</w:t>
      </w:r>
    </w:p>
    <w:p w14:paraId="7E90D56C" w14:textId="77777777" w:rsidR="00C72F21" w:rsidRPr="000E16DD" w:rsidRDefault="00C72F21" w:rsidP="008329E1">
      <w:pPr>
        <w:keepNext/>
        <w:keepLines/>
        <w:numPr>
          <w:ilvl w:val="0"/>
          <w:numId w:val="90"/>
        </w:numPr>
        <w:spacing w:line="276" w:lineRule="auto"/>
        <w:ind w:left="284" w:hanging="284"/>
        <w:jc w:val="both"/>
        <w:rPr>
          <w:sz w:val="22"/>
          <w:szCs w:val="22"/>
        </w:rPr>
      </w:pPr>
      <w:r w:rsidRPr="000E16DD">
        <w:rPr>
          <w:sz w:val="22"/>
          <w:szCs w:val="22"/>
        </w:rPr>
        <w:t xml:space="preserve">Okres obowiązywania umowy wynosi: </w:t>
      </w:r>
      <w:r w:rsidRPr="000E16DD">
        <w:rPr>
          <w:b/>
          <w:sz w:val="22"/>
          <w:szCs w:val="22"/>
        </w:rPr>
        <w:t>24 miesiące</w:t>
      </w:r>
      <w:r w:rsidRPr="000E16DD">
        <w:rPr>
          <w:sz w:val="22"/>
          <w:szCs w:val="22"/>
        </w:rPr>
        <w:t xml:space="preserve"> od daty zawarcia umowy.</w:t>
      </w:r>
    </w:p>
    <w:p w14:paraId="15588D5E" w14:textId="77777777" w:rsidR="00C72F21" w:rsidRPr="000E16DD" w:rsidRDefault="00C72F21" w:rsidP="008329E1">
      <w:pPr>
        <w:keepNext/>
        <w:keepLines/>
        <w:numPr>
          <w:ilvl w:val="0"/>
          <w:numId w:val="90"/>
        </w:numPr>
        <w:spacing w:line="276" w:lineRule="auto"/>
        <w:ind w:left="284" w:hanging="284"/>
        <w:jc w:val="both"/>
        <w:rPr>
          <w:sz w:val="22"/>
          <w:szCs w:val="22"/>
        </w:rPr>
      </w:pPr>
      <w:r w:rsidRPr="000E16DD">
        <w:rPr>
          <w:sz w:val="22"/>
          <w:szCs w:val="22"/>
        </w:rPr>
        <w:t>W przypadku nieustalenia maksymalnego terminu realizacji zamówienia wykonawczego wystawionego na etapie umowy wykonawczej ustala się, że wyniesie on:</w:t>
      </w:r>
    </w:p>
    <w:p w14:paraId="01340FD1" w14:textId="77777777" w:rsidR="00514EE3" w:rsidRDefault="00514EE3" w:rsidP="008329E1">
      <w:pPr>
        <w:pStyle w:val="Akapitzlist"/>
        <w:keepNext/>
        <w:keepLines/>
        <w:numPr>
          <w:ilvl w:val="1"/>
          <w:numId w:val="119"/>
        </w:numPr>
        <w:tabs>
          <w:tab w:val="clear" w:pos="720"/>
        </w:tabs>
        <w:spacing w:line="276" w:lineRule="auto"/>
        <w:ind w:left="709"/>
        <w:jc w:val="both"/>
        <w:rPr>
          <w:sz w:val="22"/>
          <w:szCs w:val="20"/>
        </w:rPr>
      </w:pPr>
      <w:r>
        <w:rPr>
          <w:b/>
          <w:bCs/>
          <w:sz w:val="22"/>
          <w:szCs w:val="20"/>
          <w:u w:val="single"/>
        </w:rPr>
        <w:t>dla zadania nr 1:</w:t>
      </w:r>
      <w:r w:rsidRPr="000E16DD">
        <w:rPr>
          <w:bCs/>
          <w:sz w:val="22"/>
          <w:szCs w:val="20"/>
        </w:rPr>
        <w:t xml:space="preserve"> </w:t>
      </w:r>
      <w:r w:rsidRPr="000E16DD">
        <w:rPr>
          <w:sz w:val="22"/>
          <w:szCs w:val="20"/>
        </w:rPr>
        <w:t xml:space="preserve">wynosi maksymalnie </w:t>
      </w:r>
      <w:r w:rsidRPr="000E16DD">
        <w:rPr>
          <w:b/>
          <w:sz w:val="22"/>
          <w:szCs w:val="20"/>
        </w:rPr>
        <w:t>150 dni</w:t>
      </w:r>
      <w:r w:rsidRPr="000E16DD">
        <w:rPr>
          <w:sz w:val="22"/>
          <w:szCs w:val="20"/>
        </w:rPr>
        <w:t xml:space="preserve"> licząc od daty przekazania zamówienia wykonawczego do Wykonawcy, z tym że czas odstawienia z ruchu remontowanego transformatora wynosi maksymalnie </w:t>
      </w:r>
      <w:r w:rsidRPr="000E16DD">
        <w:rPr>
          <w:b/>
          <w:sz w:val="22"/>
          <w:szCs w:val="20"/>
        </w:rPr>
        <w:t>30 dni</w:t>
      </w:r>
      <w:r w:rsidRPr="000E16DD">
        <w:rPr>
          <w:sz w:val="22"/>
          <w:szCs w:val="20"/>
        </w:rPr>
        <w:t>.</w:t>
      </w:r>
    </w:p>
    <w:p w14:paraId="454F6F09" w14:textId="77777777" w:rsidR="007D3731" w:rsidRPr="007D3731" w:rsidRDefault="007D3731" w:rsidP="007D3731">
      <w:pPr>
        <w:pStyle w:val="Akapitzlist"/>
        <w:keepNext/>
        <w:keepLines/>
        <w:spacing w:line="276" w:lineRule="auto"/>
        <w:ind w:left="709"/>
        <w:jc w:val="both"/>
        <w:rPr>
          <w:sz w:val="10"/>
          <w:szCs w:val="20"/>
        </w:rPr>
      </w:pPr>
    </w:p>
    <w:p w14:paraId="13638942" w14:textId="77777777" w:rsidR="00C72F21" w:rsidRPr="000E16DD" w:rsidRDefault="00514EE3" w:rsidP="008329E1">
      <w:pPr>
        <w:pStyle w:val="Akapitzlist"/>
        <w:keepNext/>
        <w:keepLines/>
        <w:numPr>
          <w:ilvl w:val="1"/>
          <w:numId w:val="119"/>
        </w:numPr>
        <w:tabs>
          <w:tab w:val="clear" w:pos="720"/>
        </w:tabs>
        <w:spacing w:before="120" w:line="276" w:lineRule="auto"/>
        <w:ind w:left="709"/>
        <w:jc w:val="both"/>
        <w:rPr>
          <w:sz w:val="22"/>
          <w:szCs w:val="20"/>
        </w:rPr>
      </w:pPr>
      <w:r>
        <w:rPr>
          <w:b/>
          <w:sz w:val="22"/>
          <w:szCs w:val="20"/>
          <w:u w:val="single"/>
        </w:rPr>
        <w:t>dla zada</w:t>
      </w:r>
      <w:r w:rsidR="00CA3E8C">
        <w:rPr>
          <w:b/>
          <w:sz w:val="22"/>
          <w:szCs w:val="20"/>
          <w:u w:val="single"/>
        </w:rPr>
        <w:t>nia</w:t>
      </w:r>
      <w:r>
        <w:rPr>
          <w:b/>
          <w:sz w:val="22"/>
          <w:szCs w:val="20"/>
          <w:u w:val="single"/>
        </w:rPr>
        <w:t xml:space="preserve"> nr 2:</w:t>
      </w:r>
      <w:r w:rsidR="00C72F21" w:rsidRPr="000E16DD">
        <w:rPr>
          <w:b/>
          <w:sz w:val="22"/>
          <w:szCs w:val="20"/>
        </w:rPr>
        <w:t xml:space="preserve"> </w:t>
      </w:r>
      <w:r w:rsidR="00C72F21" w:rsidRPr="000E16DD">
        <w:rPr>
          <w:sz w:val="22"/>
          <w:szCs w:val="20"/>
        </w:rPr>
        <w:t xml:space="preserve">wynosi maksymalnie </w:t>
      </w:r>
      <w:r w:rsidR="00686BB9">
        <w:rPr>
          <w:b/>
          <w:sz w:val="22"/>
          <w:szCs w:val="20"/>
        </w:rPr>
        <w:t>80</w:t>
      </w:r>
      <w:r w:rsidR="00686BB9" w:rsidRPr="000E16DD">
        <w:rPr>
          <w:b/>
          <w:sz w:val="22"/>
          <w:szCs w:val="20"/>
        </w:rPr>
        <w:t xml:space="preserve"> </w:t>
      </w:r>
      <w:r w:rsidR="00C72F21" w:rsidRPr="000E16DD">
        <w:rPr>
          <w:b/>
          <w:sz w:val="22"/>
          <w:szCs w:val="20"/>
        </w:rPr>
        <w:t>dni</w:t>
      </w:r>
      <w:r w:rsidR="00C72F21" w:rsidRPr="000E16DD">
        <w:rPr>
          <w:sz w:val="22"/>
          <w:szCs w:val="20"/>
        </w:rPr>
        <w:t xml:space="preserve"> licząc od daty przekazania zamówienia wykonawczego do Wykonawcy. W przypadku wykonania dodatkowej czynności – potrzeby przeprowadzenia remontu uszkodzonego transformatora mocy, termin realizacji zamówienia wykonawczego wynosi maksymalnie </w:t>
      </w:r>
      <w:r w:rsidR="00686BB9">
        <w:rPr>
          <w:b/>
          <w:sz w:val="22"/>
          <w:szCs w:val="20"/>
        </w:rPr>
        <w:t>90</w:t>
      </w:r>
      <w:r w:rsidR="00686BB9" w:rsidRPr="000E16DD">
        <w:rPr>
          <w:b/>
          <w:sz w:val="22"/>
          <w:szCs w:val="20"/>
        </w:rPr>
        <w:t xml:space="preserve"> </w:t>
      </w:r>
      <w:r w:rsidR="00C72F21" w:rsidRPr="000E16DD">
        <w:rPr>
          <w:b/>
          <w:sz w:val="22"/>
          <w:szCs w:val="20"/>
        </w:rPr>
        <w:t>dni</w:t>
      </w:r>
      <w:r w:rsidR="00C72F21" w:rsidRPr="000E16DD">
        <w:rPr>
          <w:sz w:val="22"/>
          <w:szCs w:val="20"/>
        </w:rPr>
        <w:t>.</w:t>
      </w:r>
      <w:r w:rsidR="00C72F21" w:rsidRPr="000E16DD">
        <w:rPr>
          <w:bCs/>
          <w:sz w:val="22"/>
          <w:szCs w:val="20"/>
        </w:rPr>
        <w:t xml:space="preserve"> </w:t>
      </w:r>
    </w:p>
    <w:p w14:paraId="6C9577E0" w14:textId="77777777" w:rsidR="00C72F21" w:rsidRPr="000E16DD" w:rsidRDefault="00C72F21" w:rsidP="00514EE3">
      <w:pPr>
        <w:pStyle w:val="Akapitzlist"/>
        <w:keepNext/>
        <w:keepLines/>
        <w:spacing w:line="276" w:lineRule="auto"/>
        <w:ind w:left="709"/>
        <w:jc w:val="both"/>
        <w:rPr>
          <w:sz w:val="22"/>
          <w:szCs w:val="20"/>
        </w:rPr>
      </w:pPr>
    </w:p>
    <w:p w14:paraId="3D24B07B" w14:textId="77777777" w:rsidR="00C72F21" w:rsidRPr="004A03C8" w:rsidRDefault="007D3731" w:rsidP="008329E1">
      <w:pPr>
        <w:pStyle w:val="Akapitzlist"/>
        <w:widowControl w:val="0"/>
        <w:numPr>
          <w:ilvl w:val="0"/>
          <w:numId w:val="92"/>
        </w:numPr>
        <w:spacing w:before="360" w:after="160" w:line="276" w:lineRule="auto"/>
        <w:ind w:left="426" w:hanging="142"/>
        <w:jc w:val="both"/>
        <w:rPr>
          <w:b/>
          <w:bCs/>
          <w:sz w:val="22"/>
          <w:szCs w:val="22"/>
        </w:rPr>
      </w:pPr>
      <w:r w:rsidRPr="007D3731">
        <w:rPr>
          <w:b/>
          <w:bCs/>
          <w:sz w:val="22"/>
          <w:szCs w:val="22"/>
        </w:rPr>
        <w:t xml:space="preserve">GWARANCJA I POSTĘPOWANIE </w:t>
      </w:r>
      <w:r w:rsidRPr="004A03C8">
        <w:rPr>
          <w:b/>
          <w:bCs/>
          <w:sz w:val="22"/>
          <w:szCs w:val="22"/>
        </w:rPr>
        <w:t xml:space="preserve">REKLAMACYJNE </w:t>
      </w:r>
      <w:r w:rsidR="00C72F21" w:rsidRPr="004A03C8">
        <w:rPr>
          <w:b/>
          <w:bCs/>
          <w:sz w:val="22"/>
          <w:szCs w:val="22"/>
        </w:rPr>
        <w:t>- zgodnie z załącznikiem nr 1.2 do SWZ.</w:t>
      </w:r>
    </w:p>
    <w:p w14:paraId="43932BEF" w14:textId="77777777" w:rsidR="00C72F21" w:rsidRPr="007D3731" w:rsidRDefault="00C72F21" w:rsidP="00C72F21">
      <w:pPr>
        <w:pStyle w:val="Akapitzlist"/>
        <w:widowControl w:val="0"/>
        <w:spacing w:after="160" w:line="276" w:lineRule="auto"/>
        <w:ind w:left="426"/>
        <w:jc w:val="both"/>
        <w:rPr>
          <w:b/>
          <w:bCs/>
          <w:sz w:val="22"/>
          <w:szCs w:val="22"/>
        </w:rPr>
      </w:pPr>
    </w:p>
    <w:p w14:paraId="00095415" w14:textId="77777777" w:rsidR="004D3EB9" w:rsidRPr="004A03C8" w:rsidRDefault="00C72F21" w:rsidP="008329E1">
      <w:pPr>
        <w:pStyle w:val="Akapitzlist"/>
        <w:widowControl w:val="0"/>
        <w:numPr>
          <w:ilvl w:val="0"/>
          <w:numId w:val="92"/>
        </w:numPr>
        <w:spacing w:after="160" w:line="276" w:lineRule="auto"/>
        <w:ind w:left="426" w:hanging="142"/>
        <w:jc w:val="both"/>
        <w:rPr>
          <w:b/>
          <w:bCs/>
          <w:sz w:val="22"/>
          <w:szCs w:val="22"/>
        </w:rPr>
      </w:pPr>
      <w:r w:rsidRPr="004A03C8">
        <w:rPr>
          <w:b/>
          <w:bCs/>
          <w:sz w:val="22"/>
          <w:szCs w:val="22"/>
        </w:rPr>
        <w:t>Wymagania prawno-techniczne dotyczące przedmiotu zamówienia w elementy (transpondery pasywne) dla elektronicznej identyfikacji  - zgodnie z załącznikiem nr 1.4 do SWZ.</w:t>
      </w:r>
    </w:p>
    <w:p w14:paraId="00EB5E75" w14:textId="77777777" w:rsidR="004D3EB9" w:rsidRDefault="004D3EB9">
      <w:pPr>
        <w:spacing w:after="160" w:line="259" w:lineRule="auto"/>
        <w:rPr>
          <w:b/>
          <w:bCs/>
          <w:sz w:val="24"/>
          <w:szCs w:val="24"/>
        </w:rPr>
      </w:pPr>
      <w:r>
        <w:rPr>
          <w:b/>
          <w:bCs/>
        </w:rPr>
        <w:br w:type="page"/>
      </w:r>
    </w:p>
    <w:p w14:paraId="60936427" w14:textId="77777777" w:rsidR="007E64D8" w:rsidRPr="00707CAF" w:rsidRDefault="007E64D8" w:rsidP="00CA29C2">
      <w:pPr>
        <w:pStyle w:val="Nagwek1"/>
        <w:shd w:val="clear" w:color="auto" w:fill="D9D9D9" w:themeFill="background1" w:themeFillShade="D9"/>
        <w:spacing w:before="120" w:line="276" w:lineRule="auto"/>
        <w:jc w:val="right"/>
        <w:rPr>
          <w:rFonts w:ascii="Times New Roman" w:hAnsi="Times New Roman" w:cs="Times New Roman"/>
          <w:color w:val="auto"/>
          <w:sz w:val="24"/>
          <w:szCs w:val="24"/>
        </w:rPr>
      </w:pPr>
      <w:bookmarkStart w:id="41" w:name="_Toc197423834"/>
      <w:bookmarkStart w:id="42" w:name="_Hlk197590359"/>
      <w:r w:rsidRPr="00707CAF">
        <w:rPr>
          <w:rFonts w:ascii="Times New Roman" w:hAnsi="Times New Roman" w:cs="Times New Roman"/>
          <w:color w:val="auto"/>
          <w:sz w:val="24"/>
          <w:szCs w:val="24"/>
        </w:rPr>
        <w:lastRenderedPageBreak/>
        <w:t xml:space="preserve">Załącznik nr </w:t>
      </w:r>
      <w:r>
        <w:rPr>
          <w:rFonts w:ascii="Times New Roman" w:hAnsi="Times New Roman" w:cs="Times New Roman"/>
          <w:color w:val="auto"/>
          <w:sz w:val="24"/>
          <w:szCs w:val="24"/>
        </w:rPr>
        <w:t>1.2</w:t>
      </w:r>
      <w:r w:rsidRPr="00707CAF">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„Warunki gwarancji”</w:t>
      </w:r>
      <w:bookmarkEnd w:id="41"/>
    </w:p>
    <w:p w14:paraId="117615C3" w14:textId="77777777" w:rsidR="007E64D8" w:rsidRDefault="007E64D8" w:rsidP="00CA29C2">
      <w:pPr>
        <w:spacing w:line="276" w:lineRule="auto"/>
        <w:jc w:val="center"/>
        <w:rPr>
          <w:b/>
          <w:sz w:val="22"/>
          <w:szCs w:val="22"/>
          <w:u w:val="single"/>
        </w:rPr>
      </w:pPr>
    </w:p>
    <w:p w14:paraId="7A2D9DB9" w14:textId="77777777" w:rsidR="007E64D8" w:rsidRPr="007D3731" w:rsidRDefault="007E64D8" w:rsidP="00CA29C2">
      <w:pPr>
        <w:spacing w:line="276" w:lineRule="auto"/>
        <w:jc w:val="center"/>
        <w:rPr>
          <w:b/>
          <w:sz w:val="24"/>
          <w:szCs w:val="22"/>
        </w:rPr>
      </w:pPr>
      <w:r w:rsidRPr="007D3731">
        <w:rPr>
          <w:b/>
          <w:sz w:val="24"/>
          <w:szCs w:val="22"/>
        </w:rPr>
        <w:t>GWARANCJA I POSTĘPOWANIE REKLAMACYJNE</w:t>
      </w:r>
    </w:p>
    <w:p w14:paraId="4308B1C7" w14:textId="77777777" w:rsidR="004D3EB9" w:rsidRDefault="004D3EB9" w:rsidP="00CA29C2">
      <w:pPr>
        <w:spacing w:line="276" w:lineRule="auto"/>
        <w:jc w:val="center"/>
        <w:rPr>
          <w:b/>
          <w:sz w:val="22"/>
          <w:szCs w:val="22"/>
        </w:rPr>
      </w:pPr>
    </w:p>
    <w:p w14:paraId="3F98E49A" w14:textId="77777777" w:rsidR="004D3EB9" w:rsidRPr="00D7176E" w:rsidRDefault="004D3EB9" w:rsidP="004D3EB9">
      <w:pPr>
        <w:rPr>
          <w:b/>
          <w:sz w:val="22"/>
          <w:szCs w:val="22"/>
          <w:u w:val="single"/>
        </w:rPr>
      </w:pPr>
      <w:r w:rsidRPr="00D7176E">
        <w:rPr>
          <w:b/>
          <w:sz w:val="22"/>
          <w:szCs w:val="22"/>
          <w:u w:val="single"/>
        </w:rPr>
        <w:t xml:space="preserve">Dla zadań nr 1 </w:t>
      </w:r>
      <w:r w:rsidR="007D3731">
        <w:rPr>
          <w:b/>
          <w:sz w:val="22"/>
          <w:szCs w:val="22"/>
          <w:u w:val="single"/>
        </w:rPr>
        <w:t>i</w:t>
      </w:r>
      <w:r w:rsidRPr="00D7176E">
        <w:rPr>
          <w:b/>
          <w:sz w:val="22"/>
          <w:szCs w:val="22"/>
          <w:u w:val="single"/>
        </w:rPr>
        <w:t xml:space="preserve"> </w:t>
      </w:r>
      <w:r w:rsidR="007D3731">
        <w:rPr>
          <w:b/>
          <w:sz w:val="22"/>
          <w:szCs w:val="22"/>
          <w:u w:val="single"/>
        </w:rPr>
        <w:t>2</w:t>
      </w:r>
      <w:r w:rsidRPr="00D7176E">
        <w:rPr>
          <w:b/>
          <w:sz w:val="22"/>
          <w:szCs w:val="22"/>
          <w:u w:val="single"/>
        </w:rPr>
        <w:t>:</w:t>
      </w:r>
    </w:p>
    <w:p w14:paraId="6786C275" w14:textId="77777777" w:rsidR="004D3EB9" w:rsidRDefault="004D3EB9" w:rsidP="00CA29C2">
      <w:pPr>
        <w:spacing w:line="276" w:lineRule="auto"/>
        <w:jc w:val="center"/>
        <w:rPr>
          <w:b/>
          <w:sz w:val="22"/>
          <w:szCs w:val="22"/>
        </w:rPr>
      </w:pPr>
    </w:p>
    <w:p w14:paraId="37DEEC87" w14:textId="77777777" w:rsidR="007E64D8" w:rsidRPr="004D3EB9" w:rsidRDefault="007E64D8" w:rsidP="008329E1">
      <w:pPr>
        <w:numPr>
          <w:ilvl w:val="0"/>
          <w:numId w:val="36"/>
        </w:numPr>
        <w:tabs>
          <w:tab w:val="clear" w:pos="1080"/>
        </w:tabs>
        <w:spacing w:line="276" w:lineRule="auto"/>
        <w:ind w:left="284" w:hanging="284"/>
        <w:jc w:val="both"/>
        <w:rPr>
          <w:sz w:val="22"/>
          <w:szCs w:val="22"/>
        </w:rPr>
      </w:pPr>
      <w:r w:rsidRPr="004D3EB9">
        <w:rPr>
          <w:sz w:val="22"/>
          <w:szCs w:val="22"/>
        </w:rPr>
        <w:t xml:space="preserve">Minimalny okres gwarancji na wykonane czynności remontowe wynosi: </w:t>
      </w:r>
      <w:r w:rsidRPr="004D3EB9">
        <w:rPr>
          <w:b/>
          <w:bCs/>
          <w:sz w:val="22"/>
          <w:szCs w:val="22"/>
        </w:rPr>
        <w:t>12 miesięcy</w:t>
      </w:r>
      <w:r w:rsidRPr="004D3EB9">
        <w:rPr>
          <w:sz w:val="22"/>
          <w:szCs w:val="22"/>
        </w:rPr>
        <w:t xml:space="preserve"> od daty przekazania Zamawiającemu przedmiotu zamówienia po wykonanym remoncie, potwierdzonym dokumentem odbioru.</w:t>
      </w:r>
    </w:p>
    <w:p w14:paraId="7E24D1B4" w14:textId="77777777" w:rsidR="007E64D8" w:rsidRPr="004D3EB9" w:rsidRDefault="007E64D8" w:rsidP="008329E1">
      <w:pPr>
        <w:numPr>
          <w:ilvl w:val="0"/>
          <w:numId w:val="36"/>
        </w:numPr>
        <w:tabs>
          <w:tab w:val="clear" w:pos="1080"/>
        </w:tabs>
        <w:spacing w:line="276" w:lineRule="auto"/>
        <w:ind w:left="284" w:hanging="284"/>
        <w:jc w:val="both"/>
        <w:rPr>
          <w:sz w:val="22"/>
          <w:szCs w:val="22"/>
        </w:rPr>
      </w:pPr>
      <w:r w:rsidRPr="004D3EB9">
        <w:rPr>
          <w:sz w:val="22"/>
          <w:szCs w:val="22"/>
        </w:rPr>
        <w:t>Wykonawca gwarantuje należyte wykonanie usługi zgodne z wymaganiami Zamawiającego zawartymi w całym postępowaniu.</w:t>
      </w:r>
    </w:p>
    <w:p w14:paraId="658DDE59" w14:textId="77777777" w:rsidR="007E64D8" w:rsidRPr="004D3EB9" w:rsidRDefault="007E64D8" w:rsidP="008329E1">
      <w:pPr>
        <w:numPr>
          <w:ilvl w:val="0"/>
          <w:numId w:val="36"/>
        </w:numPr>
        <w:tabs>
          <w:tab w:val="clear" w:pos="1080"/>
        </w:tabs>
        <w:spacing w:line="276" w:lineRule="auto"/>
        <w:ind w:left="284" w:hanging="284"/>
        <w:jc w:val="both"/>
        <w:rPr>
          <w:sz w:val="22"/>
          <w:szCs w:val="22"/>
        </w:rPr>
      </w:pPr>
      <w:r w:rsidRPr="004D3EB9">
        <w:rPr>
          <w:sz w:val="22"/>
          <w:szCs w:val="22"/>
        </w:rPr>
        <w:t>Okres gwarancji nie może być krótszy niż ujęty w niniejszej umowie ramowej i wydłuża się go</w:t>
      </w:r>
      <w:r w:rsidRPr="004D3EB9">
        <w:rPr>
          <w:sz w:val="22"/>
          <w:szCs w:val="22"/>
        </w:rPr>
        <w:br/>
        <w:t>o czas wykonywania napraw gwarancyjnych.</w:t>
      </w:r>
    </w:p>
    <w:p w14:paraId="0E97F532" w14:textId="77777777" w:rsidR="007E64D8" w:rsidRPr="004D3EB9" w:rsidRDefault="007E64D8" w:rsidP="008329E1">
      <w:pPr>
        <w:numPr>
          <w:ilvl w:val="0"/>
          <w:numId w:val="36"/>
        </w:numPr>
        <w:tabs>
          <w:tab w:val="clear" w:pos="1080"/>
        </w:tabs>
        <w:spacing w:line="276" w:lineRule="auto"/>
        <w:ind w:left="284" w:hanging="284"/>
        <w:jc w:val="both"/>
        <w:rPr>
          <w:sz w:val="22"/>
          <w:szCs w:val="22"/>
        </w:rPr>
      </w:pPr>
      <w:r w:rsidRPr="004D3EB9">
        <w:rPr>
          <w:sz w:val="22"/>
          <w:szCs w:val="22"/>
        </w:rPr>
        <w:t>W przypadku wystąpienia wad w wyremontowanej maszynie/urządzeniu/podzespole/podzespole, których nie można było stwierdzić z chwilą odbioru końcowego Wykonawca jest zobowiązany na własny koszt wymienić lub naprawić dotknięte wadą elementy lub podzespoły.</w:t>
      </w:r>
    </w:p>
    <w:p w14:paraId="76A6321D" w14:textId="77777777" w:rsidR="007E64D8" w:rsidRPr="004D3EB9" w:rsidRDefault="007E64D8" w:rsidP="008329E1">
      <w:pPr>
        <w:numPr>
          <w:ilvl w:val="0"/>
          <w:numId w:val="36"/>
        </w:numPr>
        <w:tabs>
          <w:tab w:val="clear" w:pos="1080"/>
        </w:tabs>
        <w:spacing w:line="276" w:lineRule="auto"/>
        <w:ind w:left="284" w:hanging="284"/>
        <w:jc w:val="both"/>
        <w:rPr>
          <w:sz w:val="22"/>
          <w:szCs w:val="22"/>
        </w:rPr>
      </w:pPr>
      <w:r w:rsidRPr="004D3EB9">
        <w:rPr>
          <w:sz w:val="22"/>
          <w:szCs w:val="22"/>
        </w:rPr>
        <w:t>Wymienione w ramach gwarancji elementy i podzespoły zostaną objęte nową gwarancją na takich samych zasadach jak przedmiot umowy.</w:t>
      </w:r>
    </w:p>
    <w:p w14:paraId="60DD7027" w14:textId="77777777" w:rsidR="007E64D8" w:rsidRPr="004D3EB9" w:rsidRDefault="007E64D8" w:rsidP="008329E1">
      <w:pPr>
        <w:numPr>
          <w:ilvl w:val="0"/>
          <w:numId w:val="36"/>
        </w:numPr>
        <w:tabs>
          <w:tab w:val="clear" w:pos="1080"/>
        </w:tabs>
        <w:spacing w:line="276" w:lineRule="auto"/>
        <w:ind w:left="284" w:hanging="284"/>
        <w:jc w:val="both"/>
        <w:rPr>
          <w:sz w:val="22"/>
          <w:szCs w:val="22"/>
        </w:rPr>
      </w:pPr>
      <w:r w:rsidRPr="004D3EB9">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2A247E7B" w14:textId="77777777" w:rsidR="007E64D8" w:rsidRPr="004D3EB9" w:rsidRDefault="007E64D8" w:rsidP="008329E1">
      <w:pPr>
        <w:numPr>
          <w:ilvl w:val="0"/>
          <w:numId w:val="36"/>
        </w:numPr>
        <w:tabs>
          <w:tab w:val="clear" w:pos="1080"/>
        </w:tabs>
        <w:spacing w:line="276" w:lineRule="auto"/>
        <w:ind w:left="284" w:hanging="284"/>
        <w:jc w:val="both"/>
        <w:rPr>
          <w:sz w:val="22"/>
          <w:szCs w:val="22"/>
        </w:rPr>
      </w:pPr>
      <w:r w:rsidRPr="004D3EB9">
        <w:rPr>
          <w:sz w:val="22"/>
          <w:szCs w:val="22"/>
        </w:rPr>
        <w:t>Jeżeli umowa nie stanowi inaczej, odpowiedzialność z tytułu gwarancji jakości obejmuje zarówno wady powstałe z przyczyn, które w chwili przyjęcia lub odbioru tkwiły w przedmiocie zamówienia, jak i wszelkie inne wady fizyczne, powstałe lub ujawnione przed upływem terminu obowiązywania gwarancji,</w:t>
      </w:r>
    </w:p>
    <w:p w14:paraId="55150741" w14:textId="77777777" w:rsidR="007E64D8" w:rsidRPr="00B51079" w:rsidRDefault="007E64D8" w:rsidP="008329E1">
      <w:pPr>
        <w:numPr>
          <w:ilvl w:val="0"/>
          <w:numId w:val="36"/>
        </w:numPr>
        <w:tabs>
          <w:tab w:val="clear" w:pos="1080"/>
        </w:tabs>
        <w:spacing w:line="276" w:lineRule="auto"/>
        <w:ind w:left="284" w:hanging="284"/>
        <w:jc w:val="both"/>
        <w:rPr>
          <w:sz w:val="22"/>
          <w:szCs w:val="22"/>
        </w:rPr>
      </w:pPr>
      <w:r w:rsidRPr="004D3EB9">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w:t>
      </w:r>
      <w:r w:rsidR="004D3EB9">
        <w:rPr>
          <w:sz w:val="22"/>
          <w:szCs w:val="22"/>
        </w:rPr>
        <w:t> </w:t>
      </w:r>
      <w:r w:rsidRPr="00B51079">
        <w:rPr>
          <w:sz w:val="22"/>
          <w:szCs w:val="22"/>
        </w:rPr>
        <w:t>rękojmi,</w:t>
      </w:r>
    </w:p>
    <w:p w14:paraId="22C428E6" w14:textId="77777777" w:rsidR="007E64D8" w:rsidRDefault="007E64D8" w:rsidP="008329E1">
      <w:pPr>
        <w:numPr>
          <w:ilvl w:val="0"/>
          <w:numId w:val="36"/>
        </w:numPr>
        <w:tabs>
          <w:tab w:val="clear" w:pos="1080"/>
        </w:tabs>
        <w:spacing w:line="276" w:lineRule="auto"/>
        <w:ind w:left="284" w:hanging="284"/>
        <w:jc w:val="both"/>
        <w:rPr>
          <w:sz w:val="22"/>
          <w:szCs w:val="22"/>
        </w:rPr>
      </w:pPr>
      <w:r w:rsidRPr="00B51079">
        <w:rPr>
          <w:sz w:val="22"/>
          <w:szCs w:val="22"/>
        </w:rPr>
        <w:t>W przypadku rozbieżności stanowisk, co do uznania reklamacji, Zamawiający może zlecić wykonanie badań niezależnemu ekspertowi wskazanemu przez Zamawiającego,</w:t>
      </w:r>
    </w:p>
    <w:p w14:paraId="5A61C2B0" w14:textId="77777777" w:rsidR="007E64D8" w:rsidRPr="00B51079" w:rsidRDefault="007E64D8" w:rsidP="008329E1">
      <w:pPr>
        <w:numPr>
          <w:ilvl w:val="0"/>
          <w:numId w:val="36"/>
        </w:numPr>
        <w:tabs>
          <w:tab w:val="clear" w:pos="1080"/>
        </w:tabs>
        <w:spacing w:line="276" w:lineRule="auto"/>
        <w:ind w:left="284" w:hanging="368"/>
        <w:jc w:val="both"/>
        <w:rPr>
          <w:sz w:val="22"/>
          <w:szCs w:val="22"/>
        </w:rPr>
      </w:pPr>
      <w:r w:rsidRPr="00B51079">
        <w:rPr>
          <w:sz w:val="22"/>
          <w:szCs w:val="22"/>
        </w:rPr>
        <w:t>W przypadku uzyskania wyników badań potwierdzających wady przedmiotu zamówienia koszty badań ponosi Wykonawca. Wysokość kosztów badań określi każdorazowo niezależny ekspert,</w:t>
      </w:r>
    </w:p>
    <w:p w14:paraId="7376D08C" w14:textId="77777777" w:rsidR="007E64D8" w:rsidRDefault="007E64D8" w:rsidP="008329E1">
      <w:pPr>
        <w:numPr>
          <w:ilvl w:val="0"/>
          <w:numId w:val="36"/>
        </w:numPr>
        <w:tabs>
          <w:tab w:val="clear" w:pos="1080"/>
        </w:tabs>
        <w:spacing w:line="276" w:lineRule="auto"/>
        <w:ind w:left="284" w:hanging="368"/>
        <w:jc w:val="both"/>
        <w:rPr>
          <w:sz w:val="22"/>
          <w:szCs w:val="22"/>
        </w:rPr>
      </w:pPr>
      <w:r w:rsidRPr="00B51079">
        <w:rPr>
          <w:rFonts w:eastAsia="Arial Unicode MS"/>
          <w:sz w:val="22"/>
          <w:szCs w:val="22"/>
        </w:rPr>
        <w:t xml:space="preserve">Osoby, które będą wykonywać serwisowe czynności gwarancyjne </w:t>
      </w:r>
      <w:r w:rsidRPr="00B51079">
        <w:rPr>
          <w:sz w:val="22"/>
          <w:szCs w:val="22"/>
        </w:rPr>
        <w:t xml:space="preserve">posiadają lub będą posiadały wymagane uprawnienia do pracy w warunkach podziemnego zakładu górniczego wydobywającego węgiel kamienny, </w:t>
      </w:r>
      <w:r>
        <w:rPr>
          <w:sz w:val="22"/>
          <w:szCs w:val="22"/>
        </w:rPr>
        <w:t>w przypadku konieczności świadczenia takich usług</w:t>
      </w:r>
      <w:r w:rsidRPr="00B51079">
        <w:rPr>
          <w:sz w:val="22"/>
          <w:szCs w:val="22"/>
        </w:rPr>
        <w:t xml:space="preserve"> dostarczymy wymagane dokum</w:t>
      </w:r>
      <w:r>
        <w:rPr>
          <w:sz w:val="22"/>
          <w:szCs w:val="22"/>
        </w:rPr>
        <w:t>enty potwierdzające uprawnienia.</w:t>
      </w:r>
    </w:p>
    <w:p w14:paraId="302B794E" w14:textId="77777777" w:rsidR="007E64D8" w:rsidRPr="000900A0" w:rsidRDefault="007E64D8" w:rsidP="008329E1">
      <w:pPr>
        <w:numPr>
          <w:ilvl w:val="0"/>
          <w:numId w:val="36"/>
        </w:numPr>
        <w:tabs>
          <w:tab w:val="clear" w:pos="1080"/>
        </w:tabs>
        <w:spacing w:line="276" w:lineRule="auto"/>
        <w:ind w:left="284" w:hanging="368"/>
        <w:jc w:val="both"/>
        <w:rPr>
          <w:sz w:val="22"/>
          <w:szCs w:val="22"/>
        </w:rPr>
      </w:pPr>
      <w:r>
        <w:rPr>
          <w:rFonts w:eastAsia="Arial Unicode MS"/>
          <w:sz w:val="22"/>
          <w:szCs w:val="22"/>
        </w:rPr>
        <w:t>W procesie odbioru urządzeń po remoncie, jak również w postępowaniu gwarancyjnym Zamawiający z</w:t>
      </w:r>
      <w:r w:rsidRPr="000900A0">
        <w:rPr>
          <w:rFonts w:eastAsia="Arial Unicode MS"/>
          <w:sz w:val="22"/>
          <w:szCs w:val="22"/>
        </w:rPr>
        <w:t xml:space="preserve">astrzega sobie możliwość </w:t>
      </w:r>
      <w:r>
        <w:rPr>
          <w:rFonts w:eastAsia="Arial Unicode MS"/>
          <w:sz w:val="22"/>
          <w:szCs w:val="22"/>
        </w:rPr>
        <w:t xml:space="preserve">zlecenia oceny technicznej </w:t>
      </w:r>
      <w:r w:rsidRPr="000900A0">
        <w:rPr>
          <w:rFonts w:eastAsia="Arial Unicode MS"/>
          <w:sz w:val="22"/>
          <w:szCs w:val="22"/>
        </w:rPr>
        <w:t>maszyny/urządzenia/podzespołu po dokonanym remoncie przez eksperta z uprawnieniami rzeczoznawcy ds. ruchu zakładu górniczego – jeżeli dotyczy lub eksperta jednostki certyfikującej wyroby w zakresie nie mniejszym niż przedmiot zamówienia.</w:t>
      </w:r>
    </w:p>
    <w:p w14:paraId="0ED9754A" w14:textId="77777777" w:rsidR="004D3EB9" w:rsidRPr="00E1425B" w:rsidRDefault="004D3EB9" w:rsidP="008329E1">
      <w:pPr>
        <w:numPr>
          <w:ilvl w:val="0"/>
          <w:numId w:val="36"/>
        </w:numPr>
        <w:tabs>
          <w:tab w:val="clear" w:pos="1080"/>
        </w:tabs>
        <w:spacing w:line="276" w:lineRule="auto"/>
        <w:ind w:left="284" w:hanging="368"/>
        <w:jc w:val="both"/>
        <w:rPr>
          <w:sz w:val="22"/>
          <w:szCs w:val="22"/>
        </w:rPr>
      </w:pPr>
      <w:r w:rsidRPr="00E1425B">
        <w:rPr>
          <w:rFonts w:eastAsia="Arial Unicode MS"/>
          <w:sz w:val="22"/>
          <w:szCs w:val="22"/>
        </w:rPr>
        <w:t>Realizacja usług serwisowych gwarancyjnych będzie podlegać następującym zasadom :</w:t>
      </w:r>
    </w:p>
    <w:p w14:paraId="47754417" w14:textId="77777777" w:rsidR="004D3EB9" w:rsidRDefault="004D3EB9" w:rsidP="008329E1">
      <w:pPr>
        <w:pStyle w:val="Akapitzlist"/>
        <w:numPr>
          <w:ilvl w:val="3"/>
          <w:numId w:val="89"/>
        </w:numPr>
        <w:spacing w:line="276" w:lineRule="auto"/>
        <w:ind w:left="567" w:hanging="283"/>
        <w:jc w:val="both"/>
        <w:rPr>
          <w:sz w:val="22"/>
          <w:szCs w:val="22"/>
        </w:rPr>
      </w:pPr>
      <w:r w:rsidRPr="00F77197">
        <w:rPr>
          <w:sz w:val="22"/>
          <w:szCs w:val="22"/>
        </w:rPr>
        <w:t xml:space="preserve">przyjazd ekipy serwisowej do maszyny/urządzenia/podzespołu oddanych do ruchu : </w:t>
      </w:r>
    </w:p>
    <w:p w14:paraId="78C206A3" w14:textId="77777777" w:rsidR="007D3731" w:rsidRPr="007D3731" w:rsidRDefault="007D3731" w:rsidP="008329E1">
      <w:pPr>
        <w:pStyle w:val="Akapitzlist"/>
        <w:numPr>
          <w:ilvl w:val="0"/>
          <w:numId w:val="120"/>
        </w:numPr>
        <w:spacing w:line="276" w:lineRule="auto"/>
        <w:ind w:left="851" w:hanging="283"/>
        <w:jc w:val="both"/>
        <w:rPr>
          <w:sz w:val="22"/>
          <w:szCs w:val="22"/>
        </w:rPr>
      </w:pPr>
      <w:r w:rsidRPr="00FE1253">
        <w:rPr>
          <w:b/>
          <w:sz w:val="22"/>
          <w:szCs w:val="22"/>
        </w:rPr>
        <w:t xml:space="preserve">dla zadania nr </w:t>
      </w:r>
      <w:r>
        <w:rPr>
          <w:b/>
          <w:sz w:val="22"/>
          <w:szCs w:val="22"/>
        </w:rPr>
        <w:t>1</w:t>
      </w:r>
      <w:r w:rsidRPr="00FE1253">
        <w:rPr>
          <w:b/>
          <w:sz w:val="22"/>
          <w:szCs w:val="22"/>
        </w:rPr>
        <w:t xml:space="preserve">: do 24 godzin </w:t>
      </w:r>
      <w:r w:rsidRPr="00FE1253">
        <w:rPr>
          <w:sz w:val="22"/>
          <w:szCs w:val="22"/>
        </w:rPr>
        <w:t>od momentu mailowego lub telefonicznego zgłoszenia</w:t>
      </w:r>
    </w:p>
    <w:p w14:paraId="468584B7" w14:textId="77777777" w:rsidR="004D3EB9" w:rsidRPr="00FE1253" w:rsidRDefault="004D3EB9" w:rsidP="008329E1">
      <w:pPr>
        <w:pStyle w:val="Akapitzlist"/>
        <w:numPr>
          <w:ilvl w:val="0"/>
          <w:numId w:val="120"/>
        </w:numPr>
        <w:spacing w:line="276" w:lineRule="auto"/>
        <w:ind w:left="851" w:hanging="283"/>
        <w:jc w:val="both"/>
        <w:rPr>
          <w:sz w:val="22"/>
          <w:szCs w:val="22"/>
        </w:rPr>
      </w:pPr>
      <w:r w:rsidRPr="00FE1253">
        <w:rPr>
          <w:b/>
          <w:sz w:val="22"/>
          <w:szCs w:val="22"/>
        </w:rPr>
        <w:lastRenderedPageBreak/>
        <w:t>d</w:t>
      </w:r>
      <w:r>
        <w:rPr>
          <w:b/>
          <w:sz w:val="22"/>
          <w:szCs w:val="22"/>
        </w:rPr>
        <w:t>la zada</w:t>
      </w:r>
      <w:r w:rsidR="007D3731">
        <w:rPr>
          <w:b/>
          <w:sz w:val="22"/>
          <w:szCs w:val="22"/>
        </w:rPr>
        <w:t>nia</w:t>
      </w:r>
      <w:r>
        <w:rPr>
          <w:b/>
          <w:sz w:val="22"/>
          <w:szCs w:val="22"/>
        </w:rPr>
        <w:t xml:space="preserve"> nr 2</w:t>
      </w:r>
      <w:r w:rsidRPr="00FE1253">
        <w:rPr>
          <w:b/>
          <w:sz w:val="22"/>
          <w:szCs w:val="22"/>
        </w:rPr>
        <w:t xml:space="preserve">: do 4 godzin </w:t>
      </w:r>
      <w:r w:rsidRPr="00FE1253">
        <w:rPr>
          <w:sz w:val="22"/>
          <w:szCs w:val="22"/>
        </w:rPr>
        <w:t>od momentu mailowego lub telefonicznego zgłoszenia.</w:t>
      </w:r>
    </w:p>
    <w:p w14:paraId="0B4130BB" w14:textId="77777777" w:rsidR="004D3EB9" w:rsidRPr="008353F7" w:rsidRDefault="004D3EB9" w:rsidP="008329E1">
      <w:pPr>
        <w:pStyle w:val="Akapitzlist"/>
        <w:numPr>
          <w:ilvl w:val="3"/>
          <w:numId w:val="89"/>
        </w:numPr>
        <w:spacing w:line="276" w:lineRule="auto"/>
        <w:ind w:left="567" w:hanging="283"/>
        <w:jc w:val="both"/>
        <w:rPr>
          <w:sz w:val="22"/>
          <w:szCs w:val="22"/>
        </w:rPr>
      </w:pPr>
      <w:r w:rsidRPr="00F77197">
        <w:rPr>
          <w:sz w:val="22"/>
          <w:szCs w:val="22"/>
        </w:rPr>
        <w:t xml:space="preserve">przyjazd ekipy serwisowej do maszyny/urządzenia/podzespołu w fazie uruchomienia na obiekcie lub na dole kopalni : </w:t>
      </w:r>
      <w:r w:rsidRPr="008353F7">
        <w:rPr>
          <w:b/>
          <w:sz w:val="22"/>
          <w:szCs w:val="22"/>
        </w:rPr>
        <w:t>do 8 godzin</w:t>
      </w:r>
      <w:r w:rsidRPr="008353F7">
        <w:rPr>
          <w:sz w:val="22"/>
          <w:szCs w:val="22"/>
        </w:rPr>
        <w:t xml:space="preserve"> od momentu mailoweg</w:t>
      </w:r>
      <w:r>
        <w:rPr>
          <w:sz w:val="22"/>
          <w:szCs w:val="22"/>
        </w:rPr>
        <w:t xml:space="preserve">o lub telefonicznego zgłoszenia – </w:t>
      </w:r>
      <w:r w:rsidRPr="008353F7">
        <w:rPr>
          <w:b/>
          <w:sz w:val="22"/>
          <w:szCs w:val="22"/>
        </w:rPr>
        <w:t xml:space="preserve">dotyczy zadań nr 1 </w:t>
      </w:r>
      <w:r w:rsidR="007D3731">
        <w:rPr>
          <w:b/>
          <w:sz w:val="22"/>
          <w:szCs w:val="22"/>
        </w:rPr>
        <w:t>i 2</w:t>
      </w:r>
      <w:r>
        <w:rPr>
          <w:sz w:val="22"/>
          <w:szCs w:val="22"/>
        </w:rPr>
        <w:t>.</w:t>
      </w:r>
    </w:p>
    <w:p w14:paraId="5EF73E03" w14:textId="77777777" w:rsidR="004D3EB9" w:rsidRPr="008353F7" w:rsidRDefault="004D3EB9" w:rsidP="008329E1">
      <w:pPr>
        <w:pStyle w:val="Akapitzlist"/>
        <w:numPr>
          <w:ilvl w:val="3"/>
          <w:numId w:val="89"/>
        </w:numPr>
        <w:spacing w:line="276" w:lineRule="auto"/>
        <w:ind w:left="567" w:hanging="283"/>
        <w:jc w:val="both"/>
        <w:rPr>
          <w:b/>
          <w:sz w:val="22"/>
          <w:szCs w:val="22"/>
        </w:rPr>
      </w:pPr>
      <w:r w:rsidRPr="00F77197">
        <w:rPr>
          <w:sz w:val="22"/>
          <w:szCs w:val="22"/>
        </w:rPr>
        <w:t xml:space="preserve">przyjazd ekipy serwisowej do pozostałych maszyn/urządzeń/podzespołów w terminie uzgodnionym ze zgłaszającym lecz nie </w:t>
      </w:r>
      <w:r>
        <w:rPr>
          <w:sz w:val="22"/>
          <w:szCs w:val="22"/>
        </w:rPr>
        <w:t xml:space="preserve">dłuższym niż </w:t>
      </w:r>
      <w:r w:rsidRPr="00F77197">
        <w:rPr>
          <w:b/>
          <w:sz w:val="22"/>
          <w:szCs w:val="22"/>
        </w:rPr>
        <w:t>do 3 dni roboczych</w:t>
      </w:r>
      <w:r>
        <w:rPr>
          <w:sz w:val="22"/>
          <w:szCs w:val="22"/>
        </w:rPr>
        <w:t xml:space="preserve"> – dotyczy </w:t>
      </w:r>
      <w:r w:rsidRPr="008353F7">
        <w:rPr>
          <w:b/>
          <w:sz w:val="22"/>
          <w:szCs w:val="22"/>
        </w:rPr>
        <w:t xml:space="preserve">zadań nr 1 </w:t>
      </w:r>
      <w:r w:rsidR="007D3731">
        <w:rPr>
          <w:b/>
          <w:sz w:val="22"/>
          <w:szCs w:val="22"/>
        </w:rPr>
        <w:t>i 2</w:t>
      </w:r>
      <w:r w:rsidRPr="008353F7">
        <w:rPr>
          <w:b/>
          <w:sz w:val="22"/>
          <w:szCs w:val="22"/>
        </w:rPr>
        <w:t>.</w:t>
      </w:r>
    </w:p>
    <w:p w14:paraId="4E12EF40" w14:textId="77777777" w:rsidR="004D3EB9" w:rsidRDefault="004D3EB9" w:rsidP="008329E1">
      <w:pPr>
        <w:pStyle w:val="Akapitzlist"/>
        <w:numPr>
          <w:ilvl w:val="3"/>
          <w:numId w:val="89"/>
        </w:numPr>
        <w:spacing w:line="276" w:lineRule="auto"/>
        <w:ind w:left="567" w:hanging="283"/>
        <w:jc w:val="both"/>
        <w:rPr>
          <w:sz w:val="22"/>
          <w:szCs w:val="22"/>
        </w:rPr>
      </w:pPr>
      <w:r w:rsidRPr="00F77197">
        <w:rPr>
          <w:sz w:val="22"/>
          <w:szCs w:val="22"/>
        </w:rPr>
        <w:t>realizacja usługi serwisowej dla maszyny/urządzenia/podzespołu oddanych do ruchu :</w:t>
      </w:r>
    </w:p>
    <w:p w14:paraId="4771553F" w14:textId="77777777" w:rsidR="007D3731" w:rsidRPr="007D3731" w:rsidRDefault="007D3731" w:rsidP="008329E1">
      <w:pPr>
        <w:pStyle w:val="Akapitzlist"/>
        <w:numPr>
          <w:ilvl w:val="0"/>
          <w:numId w:val="121"/>
        </w:numPr>
        <w:spacing w:before="120" w:after="120" w:line="276" w:lineRule="auto"/>
        <w:ind w:left="851" w:hanging="283"/>
        <w:jc w:val="both"/>
        <w:rPr>
          <w:sz w:val="22"/>
          <w:szCs w:val="22"/>
        </w:rPr>
      </w:pPr>
      <w:r>
        <w:rPr>
          <w:b/>
          <w:sz w:val="22"/>
          <w:szCs w:val="22"/>
        </w:rPr>
        <w:t>dla zadania nr 1</w:t>
      </w:r>
      <w:r w:rsidRPr="00FE1253">
        <w:rPr>
          <w:b/>
          <w:sz w:val="22"/>
          <w:szCs w:val="22"/>
        </w:rPr>
        <w:t xml:space="preserve">: do </w:t>
      </w:r>
      <w:r>
        <w:rPr>
          <w:b/>
          <w:sz w:val="22"/>
          <w:szCs w:val="22"/>
        </w:rPr>
        <w:t>3</w:t>
      </w:r>
      <w:r w:rsidRPr="00FE1253">
        <w:rPr>
          <w:b/>
          <w:sz w:val="22"/>
          <w:szCs w:val="22"/>
        </w:rPr>
        <w:t xml:space="preserve"> </w:t>
      </w:r>
      <w:r>
        <w:rPr>
          <w:b/>
          <w:sz w:val="22"/>
          <w:szCs w:val="22"/>
        </w:rPr>
        <w:t>dni roboczych</w:t>
      </w:r>
      <w:r w:rsidRPr="00FE1253">
        <w:rPr>
          <w:sz w:val="22"/>
          <w:szCs w:val="22"/>
        </w:rPr>
        <w:t xml:space="preserve"> od momentu mailowego lub telefonicznego zgłoszenia</w:t>
      </w:r>
    </w:p>
    <w:p w14:paraId="61E03A69" w14:textId="77777777" w:rsidR="004D3EB9" w:rsidRPr="00FE1253" w:rsidRDefault="004D3EB9" w:rsidP="008329E1">
      <w:pPr>
        <w:pStyle w:val="Akapitzlist"/>
        <w:numPr>
          <w:ilvl w:val="0"/>
          <w:numId w:val="121"/>
        </w:numPr>
        <w:spacing w:before="120" w:after="120" w:line="276" w:lineRule="auto"/>
        <w:ind w:left="851" w:hanging="283"/>
        <w:jc w:val="both"/>
        <w:rPr>
          <w:sz w:val="22"/>
          <w:szCs w:val="22"/>
        </w:rPr>
      </w:pPr>
      <w:r w:rsidRPr="00FE1253">
        <w:rPr>
          <w:b/>
          <w:sz w:val="22"/>
          <w:szCs w:val="22"/>
        </w:rPr>
        <w:t>dla zada</w:t>
      </w:r>
      <w:r w:rsidR="007D3731">
        <w:rPr>
          <w:b/>
          <w:sz w:val="22"/>
          <w:szCs w:val="22"/>
        </w:rPr>
        <w:t xml:space="preserve">nia nr </w:t>
      </w:r>
      <w:r w:rsidRPr="00FE1253">
        <w:rPr>
          <w:b/>
          <w:sz w:val="22"/>
          <w:szCs w:val="22"/>
        </w:rPr>
        <w:t>2:</w:t>
      </w:r>
      <w:r>
        <w:rPr>
          <w:b/>
          <w:sz w:val="22"/>
          <w:szCs w:val="22"/>
        </w:rPr>
        <w:t xml:space="preserve"> </w:t>
      </w:r>
      <w:r w:rsidRPr="00FE1253">
        <w:rPr>
          <w:b/>
          <w:sz w:val="22"/>
          <w:szCs w:val="22"/>
        </w:rPr>
        <w:t>do 12 godzin</w:t>
      </w:r>
      <w:r w:rsidRPr="00FE1253">
        <w:rPr>
          <w:sz w:val="22"/>
          <w:szCs w:val="22"/>
        </w:rPr>
        <w:t xml:space="preserve"> od momentu mailowego lub telefonicznego zgłoszenia.</w:t>
      </w:r>
    </w:p>
    <w:p w14:paraId="722DB6E4" w14:textId="77777777" w:rsidR="004D3EB9" w:rsidRPr="008353F7" w:rsidRDefault="004D3EB9" w:rsidP="008329E1">
      <w:pPr>
        <w:pStyle w:val="Akapitzlist"/>
        <w:numPr>
          <w:ilvl w:val="3"/>
          <w:numId w:val="89"/>
        </w:numPr>
        <w:spacing w:line="276" w:lineRule="auto"/>
        <w:ind w:left="567" w:hanging="283"/>
        <w:jc w:val="both"/>
        <w:rPr>
          <w:sz w:val="22"/>
          <w:szCs w:val="22"/>
        </w:rPr>
      </w:pPr>
      <w:r w:rsidRPr="00F77197">
        <w:rPr>
          <w:sz w:val="22"/>
          <w:szCs w:val="22"/>
        </w:rPr>
        <w:t xml:space="preserve">realizacja usługi serwisowej dla maszyny/urządzenia/podzespołu w fazie uruchomienia na obiekcie lub na dole kopalni : </w:t>
      </w:r>
      <w:r w:rsidRPr="008353F7">
        <w:rPr>
          <w:b/>
          <w:sz w:val="22"/>
          <w:szCs w:val="22"/>
        </w:rPr>
        <w:t>do 24 godzin</w:t>
      </w:r>
      <w:r w:rsidRPr="008353F7">
        <w:rPr>
          <w:sz w:val="22"/>
          <w:szCs w:val="22"/>
        </w:rPr>
        <w:t xml:space="preserve"> od momentu mailoweg</w:t>
      </w:r>
      <w:r>
        <w:rPr>
          <w:sz w:val="22"/>
          <w:szCs w:val="22"/>
        </w:rPr>
        <w:t xml:space="preserve">o lub telefonicznego zgłoszenia – </w:t>
      </w:r>
      <w:r w:rsidRPr="008353F7">
        <w:rPr>
          <w:b/>
          <w:sz w:val="22"/>
          <w:szCs w:val="22"/>
        </w:rPr>
        <w:t xml:space="preserve">dotyczy zadań nr 1 </w:t>
      </w:r>
      <w:r w:rsidR="007D3731">
        <w:rPr>
          <w:b/>
          <w:sz w:val="22"/>
          <w:szCs w:val="22"/>
        </w:rPr>
        <w:t>i 2</w:t>
      </w:r>
      <w:r>
        <w:rPr>
          <w:sz w:val="22"/>
          <w:szCs w:val="22"/>
        </w:rPr>
        <w:t>.</w:t>
      </w:r>
    </w:p>
    <w:p w14:paraId="5ECE467B" w14:textId="77777777" w:rsidR="004D3EB9" w:rsidRPr="008353F7" w:rsidRDefault="004D3EB9" w:rsidP="008329E1">
      <w:pPr>
        <w:pStyle w:val="Akapitzlist"/>
        <w:numPr>
          <w:ilvl w:val="3"/>
          <w:numId w:val="89"/>
        </w:numPr>
        <w:spacing w:line="276" w:lineRule="auto"/>
        <w:ind w:left="567" w:hanging="283"/>
        <w:jc w:val="both"/>
        <w:rPr>
          <w:b/>
          <w:sz w:val="22"/>
          <w:szCs w:val="22"/>
        </w:rPr>
      </w:pPr>
      <w:r w:rsidRPr="00F77197">
        <w:rPr>
          <w:sz w:val="22"/>
          <w:szCs w:val="22"/>
        </w:rPr>
        <w:t xml:space="preserve">realizacja usługi serwisowej dla pozostałych maszyn/urządzeń/podzespołów w terminie uzgodnionym ze zgłaszającym lecz nie dłuższym niż </w:t>
      </w:r>
      <w:r w:rsidRPr="00F77197">
        <w:rPr>
          <w:b/>
          <w:sz w:val="22"/>
          <w:szCs w:val="22"/>
        </w:rPr>
        <w:t>do 5 dni roboczych</w:t>
      </w:r>
      <w:r>
        <w:rPr>
          <w:sz w:val="22"/>
          <w:szCs w:val="22"/>
        </w:rPr>
        <w:t xml:space="preserve"> – dotyczy </w:t>
      </w:r>
      <w:r w:rsidR="007D3731">
        <w:rPr>
          <w:b/>
          <w:sz w:val="22"/>
          <w:szCs w:val="22"/>
        </w:rPr>
        <w:t>zadań nr 1 i 2</w:t>
      </w:r>
      <w:r w:rsidRPr="008353F7">
        <w:rPr>
          <w:b/>
          <w:sz w:val="22"/>
          <w:szCs w:val="22"/>
        </w:rPr>
        <w:t>.</w:t>
      </w:r>
    </w:p>
    <w:p w14:paraId="2A72CE0D" w14:textId="77777777" w:rsidR="007E64D8" w:rsidRPr="000C103F" w:rsidRDefault="007E64D8" w:rsidP="008329E1">
      <w:pPr>
        <w:numPr>
          <w:ilvl w:val="0"/>
          <w:numId w:val="36"/>
        </w:numPr>
        <w:tabs>
          <w:tab w:val="clear" w:pos="1080"/>
        </w:tabs>
        <w:spacing w:line="276" w:lineRule="auto"/>
        <w:ind w:left="284" w:hanging="368"/>
        <w:jc w:val="both"/>
        <w:rPr>
          <w:sz w:val="22"/>
          <w:szCs w:val="22"/>
        </w:rPr>
      </w:pPr>
      <w:r w:rsidRPr="000C103F">
        <w:rPr>
          <w:sz w:val="22"/>
          <w:szCs w:val="22"/>
        </w:rPr>
        <w:t xml:space="preserve">Zamawiający dopuszcza możliwość przeprowadzenia 6-ciu usług gwarancyjnych w ciągu </w:t>
      </w:r>
      <w:r w:rsidRPr="000C103F">
        <w:rPr>
          <w:sz w:val="22"/>
          <w:szCs w:val="22"/>
        </w:rPr>
        <w:br/>
        <w:t>12 miesięcy i nie więcej niż 3-ch usług gwarancyjnych w okresie 1 miesiąca</w:t>
      </w:r>
      <w:r w:rsidR="004D3EB9" w:rsidRPr="000C103F">
        <w:rPr>
          <w:sz w:val="22"/>
          <w:szCs w:val="22"/>
        </w:rPr>
        <w:t xml:space="preserve"> </w:t>
      </w:r>
      <w:r w:rsidRPr="000C103F">
        <w:rPr>
          <w:sz w:val="22"/>
          <w:szCs w:val="22"/>
        </w:rPr>
        <w:t>na maszynie/urządzeniu/podzespole oddanym do ruchu.</w:t>
      </w:r>
    </w:p>
    <w:p w14:paraId="11579BBF" w14:textId="77777777" w:rsidR="007E64D8" w:rsidRPr="00356FF1" w:rsidRDefault="00DE7582" w:rsidP="008329E1">
      <w:pPr>
        <w:numPr>
          <w:ilvl w:val="0"/>
          <w:numId w:val="36"/>
        </w:numPr>
        <w:tabs>
          <w:tab w:val="clear" w:pos="1080"/>
        </w:tabs>
        <w:spacing w:line="276" w:lineRule="auto"/>
        <w:ind w:left="284" w:hanging="368"/>
        <w:jc w:val="both"/>
        <w:rPr>
          <w:sz w:val="22"/>
          <w:szCs w:val="22"/>
        </w:rPr>
      </w:pPr>
      <w:r>
        <w:rPr>
          <w:sz w:val="22"/>
          <w:szCs w:val="22"/>
        </w:rPr>
        <w:t>W</w:t>
      </w:r>
      <w:r w:rsidR="007E64D8" w:rsidRPr="000C103F">
        <w:rPr>
          <w:sz w:val="22"/>
          <w:szCs w:val="22"/>
        </w:rPr>
        <w:t xml:space="preserve"> przypadku przekroczenia limitu ilości usług gwarancyjnych na obiekcie oddanym do ruchu zgodnie pkt 14 Zamawiający może zażądać przeprowadzenia ponownego remontu urządzenia na koszt wykonawcy. W razie odmowy przez wykonawcę przeprowadzenia ponownego remontu zamawiający może zlecić naprawę urządzenia innemu podmiotowi obciążyć wykonawcę kosztami</w:t>
      </w:r>
      <w:r w:rsidR="007E64D8" w:rsidRPr="00356FF1">
        <w:rPr>
          <w:sz w:val="22"/>
          <w:szCs w:val="22"/>
        </w:rPr>
        <w:t xml:space="preserve"> takiej naprawy.</w:t>
      </w:r>
    </w:p>
    <w:bookmarkEnd w:id="42"/>
    <w:p w14:paraId="68FEABC0" w14:textId="77777777" w:rsidR="00B75740" w:rsidRDefault="00B75740" w:rsidP="00CA29C2">
      <w:pPr>
        <w:spacing w:after="160" w:line="276" w:lineRule="auto"/>
        <w:rPr>
          <w:b/>
          <w:bCs/>
          <w:sz w:val="24"/>
          <w:szCs w:val="24"/>
        </w:rPr>
      </w:pPr>
      <w:r>
        <w:rPr>
          <w:b/>
          <w:bCs/>
          <w:sz w:val="24"/>
          <w:szCs w:val="24"/>
        </w:rPr>
        <w:br w:type="page"/>
      </w:r>
    </w:p>
    <w:p w14:paraId="0D0FDBE4" w14:textId="77777777" w:rsidR="00B75740" w:rsidRPr="00707CAF" w:rsidRDefault="00B75740" w:rsidP="00CA29C2">
      <w:pPr>
        <w:pStyle w:val="Nagwek1"/>
        <w:shd w:val="clear" w:color="auto" w:fill="D9D9D9" w:themeFill="background1" w:themeFillShade="D9"/>
        <w:spacing w:before="120" w:line="276" w:lineRule="auto"/>
        <w:jc w:val="right"/>
        <w:rPr>
          <w:rFonts w:ascii="Times New Roman" w:hAnsi="Times New Roman" w:cs="Times New Roman"/>
          <w:color w:val="auto"/>
          <w:sz w:val="24"/>
          <w:szCs w:val="24"/>
        </w:rPr>
      </w:pPr>
      <w:bookmarkStart w:id="43" w:name="_Toc197423835"/>
      <w:r w:rsidRPr="00707CAF">
        <w:rPr>
          <w:rFonts w:ascii="Times New Roman" w:hAnsi="Times New Roman" w:cs="Times New Roman"/>
          <w:color w:val="auto"/>
          <w:sz w:val="24"/>
          <w:szCs w:val="24"/>
        </w:rPr>
        <w:lastRenderedPageBreak/>
        <w:t xml:space="preserve">Załącznik nr </w:t>
      </w:r>
      <w:r>
        <w:rPr>
          <w:rFonts w:ascii="Times New Roman" w:hAnsi="Times New Roman" w:cs="Times New Roman"/>
          <w:color w:val="auto"/>
          <w:sz w:val="24"/>
          <w:szCs w:val="24"/>
        </w:rPr>
        <w:t xml:space="preserve">1.3 </w:t>
      </w:r>
      <w:r w:rsidRPr="00707CAF">
        <w:rPr>
          <w:rFonts w:ascii="Times New Roman" w:hAnsi="Times New Roman" w:cs="Times New Roman"/>
          <w:color w:val="auto"/>
          <w:sz w:val="24"/>
          <w:szCs w:val="24"/>
        </w:rPr>
        <w:t>do SWZ</w:t>
      </w:r>
      <w:r>
        <w:rPr>
          <w:rFonts w:ascii="Times New Roman" w:hAnsi="Times New Roman" w:cs="Times New Roman"/>
          <w:color w:val="auto"/>
          <w:sz w:val="24"/>
          <w:szCs w:val="24"/>
        </w:rPr>
        <w:t xml:space="preserve"> „Wymagania prawne”</w:t>
      </w:r>
      <w:bookmarkEnd w:id="43"/>
    </w:p>
    <w:p w14:paraId="347365F6" w14:textId="77777777" w:rsidR="00B75740" w:rsidRDefault="00B75740" w:rsidP="00CA29C2">
      <w:pPr>
        <w:spacing w:after="160" w:line="276" w:lineRule="auto"/>
        <w:rPr>
          <w:b/>
          <w:bCs/>
          <w:sz w:val="24"/>
          <w:szCs w:val="24"/>
        </w:rPr>
      </w:pPr>
    </w:p>
    <w:p w14:paraId="4A1B67AE" w14:textId="77777777" w:rsidR="00B75740" w:rsidRDefault="004D3EB9" w:rsidP="00CA29C2">
      <w:pPr>
        <w:spacing w:before="120" w:after="120" w:line="276" w:lineRule="auto"/>
        <w:ind w:left="720"/>
        <w:jc w:val="center"/>
        <w:rPr>
          <w:b/>
          <w:sz w:val="22"/>
          <w:szCs w:val="22"/>
        </w:rPr>
      </w:pPr>
      <w:r w:rsidRPr="00D9284A">
        <w:rPr>
          <w:b/>
          <w:sz w:val="22"/>
          <w:szCs w:val="22"/>
        </w:rPr>
        <w:t>WYMAGANIA PRAWNE</w:t>
      </w:r>
      <w:r>
        <w:rPr>
          <w:b/>
          <w:sz w:val="22"/>
          <w:szCs w:val="22"/>
        </w:rPr>
        <w:t xml:space="preserve"> ODNOSZĄCE SIĘ DO PRZEDMIOTU ZAMÓWIENIA</w:t>
      </w:r>
      <w:r w:rsidRPr="00D9284A">
        <w:rPr>
          <w:b/>
          <w:sz w:val="22"/>
          <w:szCs w:val="22"/>
        </w:rPr>
        <w:t>.</w:t>
      </w:r>
    </w:p>
    <w:p w14:paraId="18656BD5" w14:textId="77777777" w:rsidR="004D3EB9" w:rsidRPr="00F02A24" w:rsidRDefault="004D3EB9" w:rsidP="004D3EB9">
      <w:pPr>
        <w:autoSpaceDE w:val="0"/>
        <w:autoSpaceDN w:val="0"/>
        <w:adjustRightInd w:val="0"/>
        <w:spacing w:before="360"/>
        <w:ind w:left="720"/>
        <w:jc w:val="both"/>
        <w:rPr>
          <w:b/>
          <w:iCs/>
          <w:sz w:val="22"/>
          <w:szCs w:val="22"/>
          <w:u w:val="single"/>
        </w:rPr>
      </w:pPr>
      <w:r w:rsidRPr="00F02A24">
        <w:rPr>
          <w:b/>
          <w:iCs/>
          <w:sz w:val="22"/>
          <w:szCs w:val="22"/>
          <w:u w:val="single"/>
        </w:rPr>
        <w:t xml:space="preserve">Dla zadań nr 1 </w:t>
      </w:r>
      <w:r w:rsidR="001B234A">
        <w:rPr>
          <w:rFonts w:ascii="Times" w:hAnsi="Times" w:cs="Times"/>
          <w:b/>
          <w:bCs/>
          <w:sz w:val="22"/>
          <w:szCs w:val="22"/>
          <w:u w:val="single"/>
        </w:rPr>
        <w:t>i</w:t>
      </w:r>
      <w:r w:rsidRPr="00F02A24">
        <w:rPr>
          <w:b/>
          <w:iCs/>
          <w:sz w:val="22"/>
          <w:szCs w:val="22"/>
          <w:u w:val="single"/>
        </w:rPr>
        <w:t xml:space="preserve"> </w:t>
      </w:r>
      <w:r w:rsidR="001B234A">
        <w:rPr>
          <w:b/>
          <w:iCs/>
          <w:sz w:val="22"/>
          <w:szCs w:val="22"/>
          <w:u w:val="single"/>
        </w:rPr>
        <w:t>2</w:t>
      </w:r>
      <w:r w:rsidRPr="00F02A24">
        <w:rPr>
          <w:b/>
          <w:iCs/>
          <w:sz w:val="22"/>
          <w:szCs w:val="22"/>
          <w:u w:val="single"/>
        </w:rPr>
        <w:t>:</w:t>
      </w:r>
    </w:p>
    <w:p w14:paraId="05E69A42" w14:textId="77777777" w:rsidR="004D3EB9" w:rsidRDefault="004D3EB9" w:rsidP="004D3EB9">
      <w:pPr>
        <w:autoSpaceDE w:val="0"/>
        <w:autoSpaceDN w:val="0"/>
        <w:adjustRightInd w:val="0"/>
        <w:ind w:left="720"/>
        <w:jc w:val="both"/>
        <w:rPr>
          <w:i/>
          <w:iCs/>
          <w:sz w:val="22"/>
          <w:szCs w:val="22"/>
        </w:rPr>
      </w:pPr>
    </w:p>
    <w:p w14:paraId="7AB87B36" w14:textId="77777777" w:rsidR="004D3EB9" w:rsidRPr="00F02A24" w:rsidRDefault="004D3EB9" w:rsidP="008329E1">
      <w:pPr>
        <w:pStyle w:val="Akapitzlist"/>
        <w:numPr>
          <w:ilvl w:val="2"/>
          <w:numId w:val="52"/>
        </w:numPr>
        <w:spacing w:line="276" w:lineRule="auto"/>
        <w:ind w:left="426" w:hanging="426"/>
        <w:jc w:val="both"/>
        <w:rPr>
          <w:bCs/>
          <w:kern w:val="1"/>
          <w:sz w:val="22"/>
          <w:szCs w:val="22"/>
        </w:rPr>
      </w:pPr>
      <w:r w:rsidRPr="00F02A24">
        <w:rPr>
          <w:bCs/>
          <w:kern w:val="1"/>
          <w:sz w:val="22"/>
          <w:szCs w:val="22"/>
        </w:rPr>
        <w:t>Ustawa Prawo geologiczne i górnicze wraz z aktami wykonawczymi obowiązującymi w dniu świadczenia usługi w tym m. in.:</w:t>
      </w:r>
    </w:p>
    <w:p w14:paraId="125BD163" w14:textId="77777777" w:rsidR="004D3EB9" w:rsidRPr="00F02A24" w:rsidRDefault="004D3EB9" w:rsidP="008329E1">
      <w:pPr>
        <w:numPr>
          <w:ilvl w:val="3"/>
          <w:numId w:val="29"/>
        </w:numPr>
        <w:spacing w:line="276" w:lineRule="auto"/>
        <w:ind w:left="851" w:hanging="283"/>
        <w:jc w:val="both"/>
        <w:rPr>
          <w:sz w:val="22"/>
          <w:szCs w:val="22"/>
        </w:rPr>
      </w:pPr>
      <w:r w:rsidRPr="00F02A24">
        <w:rPr>
          <w:sz w:val="22"/>
          <w:szCs w:val="22"/>
        </w:rPr>
        <w:t xml:space="preserve">Rozporządzenie Rady Ministrów z dnia 30 kwietnia 2004r. </w:t>
      </w:r>
      <w:r w:rsidRPr="004D3EB9">
        <w:rPr>
          <w:i/>
          <w:sz w:val="22"/>
          <w:szCs w:val="22"/>
        </w:rPr>
        <w:t>w sprawie</w:t>
      </w:r>
      <w:r w:rsidRPr="00F02A24">
        <w:rPr>
          <w:sz w:val="22"/>
          <w:szCs w:val="22"/>
        </w:rPr>
        <w:t xml:space="preserve"> </w:t>
      </w:r>
      <w:r w:rsidRPr="004D3EB9">
        <w:rPr>
          <w:i/>
          <w:sz w:val="22"/>
          <w:szCs w:val="22"/>
        </w:rPr>
        <w:t>dopuszczenia wyrobów do stosowania w zakładach górniczych</w:t>
      </w:r>
      <w:r w:rsidRPr="00F02A24">
        <w:rPr>
          <w:sz w:val="22"/>
          <w:szCs w:val="22"/>
        </w:rPr>
        <w:t>;</w:t>
      </w:r>
    </w:p>
    <w:p w14:paraId="677C85B9" w14:textId="77777777" w:rsidR="004D3EB9" w:rsidRPr="00F02A24" w:rsidRDefault="004D3EB9" w:rsidP="008329E1">
      <w:pPr>
        <w:numPr>
          <w:ilvl w:val="3"/>
          <w:numId w:val="29"/>
        </w:numPr>
        <w:spacing w:line="276" w:lineRule="auto"/>
        <w:ind w:left="851" w:hanging="283"/>
        <w:jc w:val="both"/>
        <w:rPr>
          <w:sz w:val="22"/>
          <w:szCs w:val="22"/>
        </w:rPr>
      </w:pPr>
      <w:r w:rsidRPr="00F02A24">
        <w:rPr>
          <w:sz w:val="22"/>
          <w:szCs w:val="22"/>
        </w:rPr>
        <w:t xml:space="preserve">Rozporządzenie Ministra Energii z dnia 23 listopada 2016 r. </w:t>
      </w:r>
      <w:r w:rsidRPr="004D3EB9">
        <w:rPr>
          <w:i/>
          <w:sz w:val="22"/>
          <w:szCs w:val="22"/>
        </w:rPr>
        <w:t>w sprawie szczegółowych wymagań dotyczących prowadzenia ruchu podziemnych zakładów górniczych</w:t>
      </w:r>
      <w:r>
        <w:rPr>
          <w:i/>
          <w:sz w:val="22"/>
          <w:szCs w:val="22"/>
        </w:rPr>
        <w:t>.</w:t>
      </w:r>
    </w:p>
    <w:p w14:paraId="2F230457" w14:textId="77777777" w:rsidR="004D3EB9" w:rsidRPr="00811BF4" w:rsidRDefault="004D3EB9" w:rsidP="008329E1">
      <w:pPr>
        <w:pStyle w:val="Akapitzlist"/>
        <w:numPr>
          <w:ilvl w:val="2"/>
          <w:numId w:val="29"/>
        </w:numPr>
        <w:spacing w:line="276" w:lineRule="auto"/>
        <w:ind w:left="426" w:hanging="426"/>
        <w:jc w:val="both"/>
        <w:rPr>
          <w:bCs/>
          <w:kern w:val="1"/>
          <w:sz w:val="22"/>
          <w:szCs w:val="22"/>
        </w:rPr>
      </w:pPr>
      <w:r w:rsidRPr="00E16EC7">
        <w:rPr>
          <w:bCs/>
          <w:iCs/>
          <w:kern w:val="1"/>
          <w:sz w:val="22"/>
          <w:szCs w:val="22"/>
        </w:rPr>
        <w:t xml:space="preserve">Rozporządzenie Ministra </w:t>
      </w:r>
      <w:r w:rsidRPr="00811BF4">
        <w:rPr>
          <w:bCs/>
          <w:iCs/>
          <w:kern w:val="1"/>
          <w:sz w:val="22"/>
          <w:szCs w:val="22"/>
        </w:rPr>
        <w:t xml:space="preserve">Gospodarki z dnia 28 sierpnia 2019r. </w:t>
      </w:r>
      <w:r w:rsidRPr="004D3EB9">
        <w:rPr>
          <w:bCs/>
          <w:i/>
          <w:iCs/>
          <w:kern w:val="1"/>
          <w:sz w:val="22"/>
          <w:szCs w:val="22"/>
        </w:rPr>
        <w:t>w sprawie bezpieczeństwa i higieny pracy przy urządzeniach energetycznych</w:t>
      </w:r>
      <w:r>
        <w:rPr>
          <w:bCs/>
          <w:i/>
          <w:iCs/>
          <w:kern w:val="1"/>
          <w:sz w:val="22"/>
          <w:szCs w:val="22"/>
        </w:rPr>
        <w:t>.</w:t>
      </w:r>
    </w:p>
    <w:p w14:paraId="6D6A5A4A" w14:textId="77777777" w:rsidR="004D3EB9" w:rsidRPr="00F02A24" w:rsidRDefault="004D3EB9" w:rsidP="008329E1">
      <w:pPr>
        <w:pStyle w:val="Akapitzlist"/>
        <w:numPr>
          <w:ilvl w:val="2"/>
          <w:numId w:val="29"/>
        </w:numPr>
        <w:spacing w:line="276" w:lineRule="auto"/>
        <w:ind w:left="426" w:hanging="426"/>
        <w:jc w:val="both"/>
        <w:rPr>
          <w:bCs/>
          <w:kern w:val="1"/>
          <w:sz w:val="22"/>
          <w:szCs w:val="22"/>
        </w:rPr>
      </w:pPr>
      <w:r w:rsidRPr="00F02A24">
        <w:rPr>
          <w:bCs/>
          <w:kern w:val="1"/>
          <w:sz w:val="22"/>
          <w:szCs w:val="22"/>
        </w:rPr>
        <w:t xml:space="preserve">Rozporządzenie Ministra Rozwoju z dnia 26 lipca 2016r. </w:t>
      </w:r>
      <w:r w:rsidRPr="004D3EB9">
        <w:rPr>
          <w:bCs/>
          <w:i/>
          <w:kern w:val="1"/>
          <w:sz w:val="22"/>
          <w:szCs w:val="22"/>
        </w:rPr>
        <w:t>w sprawie wykazu robót budowlanych</w:t>
      </w:r>
      <w:r w:rsidRPr="00F02A24">
        <w:rPr>
          <w:bCs/>
          <w:kern w:val="1"/>
          <w:sz w:val="22"/>
          <w:szCs w:val="22"/>
        </w:rPr>
        <w:t xml:space="preserve"> </w:t>
      </w:r>
    </w:p>
    <w:p w14:paraId="2416BD2C" w14:textId="77777777" w:rsidR="004D3EB9" w:rsidRPr="00F02A24" w:rsidRDefault="004D3EB9" w:rsidP="008329E1">
      <w:pPr>
        <w:pStyle w:val="Akapitzlist"/>
        <w:numPr>
          <w:ilvl w:val="2"/>
          <w:numId w:val="29"/>
        </w:numPr>
        <w:spacing w:line="276" w:lineRule="auto"/>
        <w:ind w:left="426" w:hanging="426"/>
        <w:jc w:val="both"/>
        <w:rPr>
          <w:bCs/>
          <w:kern w:val="1"/>
          <w:sz w:val="22"/>
          <w:szCs w:val="22"/>
        </w:rPr>
      </w:pPr>
      <w:r w:rsidRPr="00F02A24">
        <w:rPr>
          <w:bCs/>
          <w:kern w:val="1"/>
          <w:sz w:val="22"/>
          <w:szCs w:val="22"/>
        </w:rPr>
        <w:t xml:space="preserve">Rozporządzenia Ministra Rozwoju z dnia 11 stycznia 2016r </w:t>
      </w:r>
      <w:r w:rsidRPr="004D3EB9">
        <w:rPr>
          <w:bCs/>
          <w:i/>
          <w:kern w:val="1"/>
          <w:sz w:val="22"/>
          <w:szCs w:val="22"/>
        </w:rPr>
        <w:t>w sprawie sprawdzania pod względem wycieków urządzeń chłodniczych, klimatyzacyjnych i pomp ciepła oraz systemów ochrony przeciwpożarowej zawierających substancje kontrolowane</w:t>
      </w:r>
      <w:r>
        <w:rPr>
          <w:bCs/>
          <w:kern w:val="1"/>
          <w:sz w:val="22"/>
          <w:szCs w:val="22"/>
        </w:rPr>
        <w:t>.</w:t>
      </w:r>
    </w:p>
    <w:p w14:paraId="1764173B" w14:textId="77777777" w:rsidR="004D3EB9" w:rsidRPr="00F02A24" w:rsidRDefault="004D3EB9" w:rsidP="008329E1">
      <w:pPr>
        <w:pStyle w:val="Akapitzlist"/>
        <w:numPr>
          <w:ilvl w:val="2"/>
          <w:numId w:val="29"/>
        </w:numPr>
        <w:spacing w:line="276" w:lineRule="auto"/>
        <w:ind w:left="426" w:hanging="426"/>
        <w:jc w:val="both"/>
        <w:rPr>
          <w:bCs/>
          <w:kern w:val="1"/>
          <w:sz w:val="22"/>
          <w:szCs w:val="22"/>
        </w:rPr>
      </w:pPr>
      <w:r w:rsidRPr="00F02A24">
        <w:rPr>
          <w:bCs/>
          <w:kern w:val="1"/>
          <w:sz w:val="22"/>
          <w:szCs w:val="22"/>
        </w:rPr>
        <w:t xml:space="preserve">Ustawa z dnia 30 sierpnia 2002 roku </w:t>
      </w:r>
      <w:r w:rsidRPr="004D3EB9">
        <w:rPr>
          <w:bCs/>
          <w:i/>
          <w:kern w:val="1"/>
          <w:sz w:val="22"/>
          <w:szCs w:val="22"/>
        </w:rPr>
        <w:t>o systemie oceny zgodności</w:t>
      </w:r>
      <w:r w:rsidRPr="00F02A24">
        <w:rPr>
          <w:bCs/>
          <w:kern w:val="1"/>
          <w:sz w:val="22"/>
          <w:szCs w:val="22"/>
        </w:rPr>
        <w:t>.</w:t>
      </w:r>
    </w:p>
    <w:p w14:paraId="75DBE887" w14:textId="77777777" w:rsidR="004D3EB9" w:rsidRPr="00F02A24" w:rsidRDefault="004D3EB9" w:rsidP="008329E1">
      <w:pPr>
        <w:pStyle w:val="Akapitzlist"/>
        <w:numPr>
          <w:ilvl w:val="2"/>
          <w:numId w:val="29"/>
        </w:numPr>
        <w:spacing w:line="276" w:lineRule="auto"/>
        <w:ind w:left="426" w:hanging="426"/>
        <w:jc w:val="both"/>
        <w:rPr>
          <w:bCs/>
          <w:kern w:val="1"/>
          <w:sz w:val="22"/>
          <w:szCs w:val="22"/>
        </w:rPr>
      </w:pPr>
      <w:r w:rsidRPr="00F02A24">
        <w:rPr>
          <w:bCs/>
          <w:kern w:val="1"/>
          <w:sz w:val="22"/>
          <w:szCs w:val="22"/>
        </w:rPr>
        <w:t xml:space="preserve">Ustawa z dnia 13 kwietnia 2016r. </w:t>
      </w:r>
      <w:r w:rsidRPr="004D3EB9">
        <w:rPr>
          <w:bCs/>
          <w:i/>
          <w:kern w:val="1"/>
          <w:sz w:val="22"/>
          <w:szCs w:val="22"/>
        </w:rPr>
        <w:t>o systemach oceny zgodności i nadzoru rynku</w:t>
      </w:r>
      <w:r w:rsidRPr="00F02A24">
        <w:rPr>
          <w:bCs/>
          <w:kern w:val="1"/>
          <w:sz w:val="22"/>
          <w:szCs w:val="22"/>
        </w:rPr>
        <w:t>.</w:t>
      </w:r>
    </w:p>
    <w:p w14:paraId="107488CB" w14:textId="77777777" w:rsidR="004D3EB9" w:rsidRPr="00F02A24" w:rsidRDefault="004D3EB9" w:rsidP="008329E1">
      <w:pPr>
        <w:pStyle w:val="Akapitzlist"/>
        <w:numPr>
          <w:ilvl w:val="2"/>
          <w:numId w:val="29"/>
        </w:numPr>
        <w:spacing w:line="276" w:lineRule="auto"/>
        <w:ind w:left="426" w:hanging="426"/>
        <w:jc w:val="both"/>
        <w:rPr>
          <w:bCs/>
          <w:kern w:val="1"/>
          <w:sz w:val="22"/>
          <w:szCs w:val="22"/>
        </w:rPr>
      </w:pPr>
      <w:r w:rsidRPr="00F02A24">
        <w:rPr>
          <w:bCs/>
          <w:kern w:val="1"/>
          <w:sz w:val="22"/>
          <w:szCs w:val="22"/>
        </w:rPr>
        <w:t xml:space="preserve">Ustawa z dnia 12 grudnia 2003 r. </w:t>
      </w:r>
      <w:r w:rsidRPr="004D3EB9">
        <w:rPr>
          <w:bCs/>
          <w:i/>
          <w:kern w:val="1"/>
          <w:sz w:val="22"/>
          <w:szCs w:val="22"/>
        </w:rPr>
        <w:t>o ogólnym bezpieczeństwie produktów</w:t>
      </w:r>
      <w:r w:rsidRPr="00F02A24">
        <w:rPr>
          <w:bCs/>
          <w:kern w:val="1"/>
          <w:sz w:val="22"/>
          <w:szCs w:val="22"/>
        </w:rPr>
        <w:t>.</w:t>
      </w:r>
    </w:p>
    <w:p w14:paraId="61B09010" w14:textId="77777777" w:rsidR="004D3EB9" w:rsidRPr="00F02A24" w:rsidRDefault="004D3EB9" w:rsidP="008329E1">
      <w:pPr>
        <w:pStyle w:val="Akapitzlist"/>
        <w:numPr>
          <w:ilvl w:val="2"/>
          <w:numId w:val="29"/>
        </w:numPr>
        <w:spacing w:line="276" w:lineRule="auto"/>
        <w:ind w:left="426" w:hanging="426"/>
        <w:jc w:val="both"/>
        <w:rPr>
          <w:bCs/>
          <w:kern w:val="1"/>
          <w:sz w:val="22"/>
          <w:szCs w:val="22"/>
        </w:rPr>
      </w:pPr>
      <w:r w:rsidRPr="00F02A24">
        <w:rPr>
          <w:bCs/>
          <w:kern w:val="1"/>
          <w:sz w:val="22"/>
          <w:szCs w:val="22"/>
        </w:rPr>
        <w:t xml:space="preserve">Rozporządzenie Ministra Gospodarki z dnia 30 października 2002 </w:t>
      </w:r>
      <w:r w:rsidRPr="004D3EB9">
        <w:rPr>
          <w:bCs/>
          <w:i/>
          <w:kern w:val="1"/>
          <w:sz w:val="22"/>
          <w:szCs w:val="22"/>
        </w:rPr>
        <w:t>w sprawie minimalnych wymagań dotyczących bezpieczeństwa i higieny pracy w zakresie użytkowania maszyn przez pracowników podczas pracy</w:t>
      </w:r>
      <w:r w:rsidRPr="00F02A24">
        <w:rPr>
          <w:bCs/>
          <w:kern w:val="1"/>
          <w:sz w:val="22"/>
          <w:szCs w:val="22"/>
        </w:rPr>
        <w:t>.</w:t>
      </w:r>
    </w:p>
    <w:p w14:paraId="4D93981E" w14:textId="77777777" w:rsidR="004D3EB9" w:rsidRPr="00F02A24" w:rsidRDefault="004D3EB9" w:rsidP="008329E1">
      <w:pPr>
        <w:pStyle w:val="Akapitzlist"/>
        <w:numPr>
          <w:ilvl w:val="2"/>
          <w:numId w:val="29"/>
        </w:numPr>
        <w:spacing w:line="276" w:lineRule="auto"/>
        <w:ind w:left="426" w:hanging="426"/>
        <w:jc w:val="both"/>
        <w:rPr>
          <w:bCs/>
          <w:kern w:val="1"/>
          <w:sz w:val="22"/>
          <w:szCs w:val="22"/>
        </w:rPr>
      </w:pPr>
      <w:r w:rsidRPr="00F02A24">
        <w:rPr>
          <w:bCs/>
          <w:kern w:val="1"/>
          <w:sz w:val="22"/>
          <w:szCs w:val="22"/>
        </w:rPr>
        <w:t xml:space="preserve">Rozporządzenie Ministra Rozwoju z dnia 6 czerwca 2016r. </w:t>
      </w:r>
      <w:r w:rsidRPr="004D3EB9">
        <w:rPr>
          <w:bCs/>
          <w:i/>
          <w:kern w:val="1"/>
          <w:sz w:val="22"/>
          <w:szCs w:val="22"/>
        </w:rPr>
        <w:t>w sprawie wymagań dla urządzeń i systemów ochronnych przeznaczonych do użytku w atmosferze potencjalnie wybuchowej</w:t>
      </w:r>
      <w:r w:rsidRPr="00F02A24">
        <w:rPr>
          <w:bCs/>
          <w:kern w:val="1"/>
          <w:sz w:val="22"/>
          <w:szCs w:val="22"/>
        </w:rPr>
        <w:t>.</w:t>
      </w:r>
    </w:p>
    <w:p w14:paraId="323F9CBA" w14:textId="77777777" w:rsidR="004D3EB9" w:rsidRPr="00F02A24" w:rsidRDefault="004D3EB9" w:rsidP="008329E1">
      <w:pPr>
        <w:pStyle w:val="Akapitzlist"/>
        <w:numPr>
          <w:ilvl w:val="2"/>
          <w:numId w:val="29"/>
        </w:numPr>
        <w:spacing w:line="276" w:lineRule="auto"/>
        <w:ind w:left="426" w:hanging="426"/>
        <w:jc w:val="both"/>
        <w:rPr>
          <w:bCs/>
          <w:kern w:val="1"/>
          <w:sz w:val="22"/>
          <w:szCs w:val="22"/>
        </w:rPr>
      </w:pPr>
      <w:r w:rsidRPr="00F02A24">
        <w:rPr>
          <w:bCs/>
          <w:kern w:val="1"/>
          <w:sz w:val="22"/>
          <w:szCs w:val="22"/>
        </w:rPr>
        <w:t xml:space="preserve">Rozporządzenie Ministra Gospodarki z dnia 21 października 2008 r. </w:t>
      </w:r>
      <w:r w:rsidRPr="004D3EB9">
        <w:rPr>
          <w:bCs/>
          <w:i/>
          <w:kern w:val="1"/>
          <w:sz w:val="22"/>
          <w:szCs w:val="22"/>
        </w:rPr>
        <w:t>w sprawie zasadniczych wymagań dla maszyn</w:t>
      </w:r>
      <w:r w:rsidRPr="00F02A24">
        <w:rPr>
          <w:bCs/>
          <w:kern w:val="1"/>
          <w:sz w:val="22"/>
          <w:szCs w:val="22"/>
        </w:rPr>
        <w:t>.</w:t>
      </w:r>
    </w:p>
    <w:p w14:paraId="4D6C5FA4" w14:textId="77777777" w:rsidR="004D3EB9" w:rsidRPr="00F02A24" w:rsidRDefault="004D3EB9" w:rsidP="008329E1">
      <w:pPr>
        <w:pStyle w:val="Akapitzlist"/>
        <w:numPr>
          <w:ilvl w:val="2"/>
          <w:numId w:val="29"/>
        </w:numPr>
        <w:spacing w:line="276" w:lineRule="auto"/>
        <w:ind w:left="426" w:hanging="426"/>
        <w:jc w:val="both"/>
        <w:rPr>
          <w:bCs/>
          <w:kern w:val="1"/>
          <w:sz w:val="22"/>
          <w:szCs w:val="22"/>
        </w:rPr>
      </w:pPr>
      <w:r w:rsidRPr="00F02A24">
        <w:rPr>
          <w:bCs/>
          <w:kern w:val="1"/>
          <w:sz w:val="22"/>
          <w:szCs w:val="22"/>
        </w:rPr>
        <w:t>Ustawa z dnia 23 kwietnia 1964r</w:t>
      </w:r>
      <w:r>
        <w:rPr>
          <w:bCs/>
          <w:kern w:val="1"/>
          <w:sz w:val="22"/>
          <w:szCs w:val="22"/>
        </w:rPr>
        <w:t xml:space="preserve">. – </w:t>
      </w:r>
      <w:r w:rsidRPr="004D3EB9">
        <w:rPr>
          <w:bCs/>
          <w:i/>
          <w:kern w:val="1"/>
          <w:sz w:val="22"/>
          <w:szCs w:val="22"/>
        </w:rPr>
        <w:t>Kodeks Cywilny</w:t>
      </w:r>
      <w:r>
        <w:rPr>
          <w:bCs/>
          <w:i/>
          <w:kern w:val="1"/>
          <w:sz w:val="22"/>
          <w:szCs w:val="22"/>
        </w:rPr>
        <w:t>.</w:t>
      </w:r>
      <w:r w:rsidRPr="00F02A24">
        <w:rPr>
          <w:bCs/>
          <w:kern w:val="1"/>
          <w:sz w:val="22"/>
          <w:szCs w:val="22"/>
        </w:rPr>
        <w:t xml:space="preserve"> </w:t>
      </w:r>
    </w:p>
    <w:p w14:paraId="519DE8C6" w14:textId="77777777" w:rsidR="004D3EB9" w:rsidRPr="00F02A24" w:rsidRDefault="004D3EB9" w:rsidP="008329E1">
      <w:pPr>
        <w:pStyle w:val="Akapitzlist"/>
        <w:numPr>
          <w:ilvl w:val="2"/>
          <w:numId w:val="29"/>
        </w:numPr>
        <w:spacing w:line="276" w:lineRule="auto"/>
        <w:ind w:left="426" w:hanging="426"/>
        <w:jc w:val="both"/>
        <w:rPr>
          <w:bCs/>
          <w:kern w:val="1"/>
          <w:sz w:val="22"/>
          <w:szCs w:val="22"/>
        </w:rPr>
      </w:pPr>
      <w:r w:rsidRPr="00F02A24">
        <w:rPr>
          <w:bCs/>
          <w:kern w:val="1"/>
          <w:sz w:val="22"/>
          <w:szCs w:val="22"/>
        </w:rPr>
        <w:t xml:space="preserve">Ustawa z dnia 30 czerwca 2000 roku </w:t>
      </w:r>
      <w:r w:rsidRPr="004D3EB9">
        <w:rPr>
          <w:bCs/>
          <w:i/>
          <w:kern w:val="1"/>
          <w:sz w:val="22"/>
          <w:szCs w:val="22"/>
        </w:rPr>
        <w:t>Prawo własności przemysłowej</w:t>
      </w:r>
      <w:r w:rsidRPr="00F02A24">
        <w:rPr>
          <w:bCs/>
          <w:kern w:val="1"/>
          <w:sz w:val="22"/>
          <w:szCs w:val="22"/>
        </w:rPr>
        <w:t>.</w:t>
      </w:r>
    </w:p>
    <w:p w14:paraId="31F7D7BC" w14:textId="77777777" w:rsidR="004D3EB9" w:rsidRPr="00F02A24" w:rsidRDefault="004D3EB9" w:rsidP="008329E1">
      <w:pPr>
        <w:pStyle w:val="Akapitzlist"/>
        <w:numPr>
          <w:ilvl w:val="2"/>
          <w:numId w:val="29"/>
        </w:numPr>
        <w:spacing w:line="276" w:lineRule="auto"/>
        <w:ind w:left="426" w:hanging="426"/>
        <w:jc w:val="both"/>
        <w:rPr>
          <w:bCs/>
          <w:kern w:val="1"/>
          <w:sz w:val="22"/>
          <w:szCs w:val="22"/>
        </w:rPr>
      </w:pPr>
      <w:r w:rsidRPr="00F02A24">
        <w:rPr>
          <w:bCs/>
          <w:kern w:val="1"/>
          <w:sz w:val="22"/>
          <w:szCs w:val="22"/>
        </w:rPr>
        <w:t>PN-EN 60079-19 Atmosfery wybuchowe. Część 19: Naprawa, remont i regeneracja urządzeń</w:t>
      </w:r>
      <w:r>
        <w:rPr>
          <w:bCs/>
          <w:kern w:val="1"/>
          <w:sz w:val="22"/>
          <w:szCs w:val="22"/>
        </w:rPr>
        <w:t xml:space="preserve"> – </w:t>
      </w:r>
      <w:r w:rsidRPr="00F02A24">
        <w:rPr>
          <w:b/>
          <w:bCs/>
          <w:kern w:val="1"/>
          <w:sz w:val="22"/>
          <w:szCs w:val="22"/>
          <w:u w:val="single"/>
        </w:rPr>
        <w:t xml:space="preserve">nie dotyczy zadania nr </w:t>
      </w:r>
      <w:r w:rsidR="001B234A">
        <w:rPr>
          <w:b/>
          <w:bCs/>
          <w:kern w:val="1"/>
          <w:sz w:val="22"/>
          <w:szCs w:val="22"/>
          <w:u w:val="single"/>
        </w:rPr>
        <w:t>1</w:t>
      </w:r>
      <w:r w:rsidRPr="00F02A24">
        <w:rPr>
          <w:b/>
          <w:bCs/>
          <w:kern w:val="1"/>
          <w:sz w:val="22"/>
          <w:szCs w:val="22"/>
          <w:u w:val="single"/>
        </w:rPr>
        <w:t>.</w:t>
      </w:r>
    </w:p>
    <w:p w14:paraId="0C1C1F0B" w14:textId="77777777" w:rsidR="004D3EB9" w:rsidRDefault="004D3EB9" w:rsidP="004D3EB9">
      <w:pPr>
        <w:autoSpaceDE w:val="0"/>
        <w:autoSpaceDN w:val="0"/>
        <w:adjustRightInd w:val="0"/>
        <w:spacing w:line="276" w:lineRule="auto"/>
        <w:ind w:left="284"/>
        <w:jc w:val="both"/>
        <w:rPr>
          <w:iCs/>
          <w:sz w:val="22"/>
          <w:szCs w:val="22"/>
        </w:rPr>
      </w:pPr>
    </w:p>
    <w:p w14:paraId="2DDF9102" w14:textId="77777777" w:rsidR="004D3EB9" w:rsidRDefault="004D3EB9" w:rsidP="004D3EB9">
      <w:pPr>
        <w:autoSpaceDE w:val="0"/>
        <w:autoSpaceDN w:val="0"/>
        <w:adjustRightInd w:val="0"/>
        <w:spacing w:line="276" w:lineRule="auto"/>
        <w:jc w:val="both"/>
        <w:rPr>
          <w:b/>
          <w:bCs/>
          <w:sz w:val="24"/>
          <w:szCs w:val="24"/>
        </w:rPr>
      </w:pPr>
      <w:r w:rsidRPr="001D5726">
        <w:rPr>
          <w:b/>
          <w:i/>
          <w:iCs/>
          <w:sz w:val="22"/>
          <w:szCs w:val="22"/>
        </w:rPr>
        <w:t>W przypadku wejścia w życie nowych aktów prawnych, związanych z realizacją niniejszego postępowania przedmiot zamówienia musi spełnić wymagania prawne obowiązujące w dniu realizacji.</w:t>
      </w:r>
      <w:r>
        <w:rPr>
          <w:b/>
          <w:bCs/>
          <w:sz w:val="24"/>
          <w:szCs w:val="24"/>
        </w:rPr>
        <w:br w:type="page"/>
      </w:r>
    </w:p>
    <w:p w14:paraId="74CAD36A" w14:textId="77777777" w:rsidR="00C231DF" w:rsidRPr="00707CAF" w:rsidRDefault="00C231DF" w:rsidP="00CA29C2">
      <w:pPr>
        <w:pStyle w:val="Nagwek1"/>
        <w:shd w:val="clear" w:color="auto" w:fill="D9D9D9" w:themeFill="background1" w:themeFillShade="D9"/>
        <w:spacing w:before="120" w:line="276" w:lineRule="auto"/>
        <w:jc w:val="right"/>
        <w:rPr>
          <w:rFonts w:ascii="Times New Roman" w:hAnsi="Times New Roman" w:cs="Times New Roman"/>
          <w:color w:val="auto"/>
          <w:sz w:val="24"/>
          <w:szCs w:val="24"/>
        </w:rPr>
      </w:pPr>
      <w:bookmarkStart w:id="44" w:name="_Toc197423836"/>
      <w:r w:rsidRPr="00707CAF">
        <w:rPr>
          <w:rFonts w:ascii="Times New Roman" w:hAnsi="Times New Roman" w:cs="Times New Roman"/>
          <w:color w:val="auto"/>
          <w:sz w:val="24"/>
          <w:szCs w:val="24"/>
        </w:rPr>
        <w:lastRenderedPageBreak/>
        <w:t xml:space="preserve">Załącznik nr </w:t>
      </w:r>
      <w:r>
        <w:rPr>
          <w:rFonts w:ascii="Times New Roman" w:hAnsi="Times New Roman" w:cs="Times New Roman"/>
          <w:color w:val="auto"/>
          <w:sz w:val="24"/>
          <w:szCs w:val="24"/>
        </w:rPr>
        <w:t>1.</w:t>
      </w:r>
      <w:r w:rsidR="00B75740">
        <w:rPr>
          <w:rFonts w:ascii="Times New Roman" w:hAnsi="Times New Roman" w:cs="Times New Roman"/>
          <w:color w:val="auto"/>
          <w:sz w:val="24"/>
          <w:szCs w:val="24"/>
        </w:rPr>
        <w:t>4</w:t>
      </w:r>
      <w:r>
        <w:rPr>
          <w:rFonts w:ascii="Times New Roman" w:hAnsi="Times New Roman" w:cs="Times New Roman"/>
          <w:color w:val="auto"/>
          <w:sz w:val="24"/>
          <w:szCs w:val="24"/>
        </w:rPr>
        <w:t xml:space="preserve"> </w:t>
      </w:r>
      <w:r w:rsidRPr="00707CAF">
        <w:rPr>
          <w:rFonts w:ascii="Times New Roman" w:hAnsi="Times New Roman" w:cs="Times New Roman"/>
          <w:color w:val="auto"/>
          <w:sz w:val="24"/>
          <w:szCs w:val="24"/>
        </w:rPr>
        <w:t>do SWZ</w:t>
      </w:r>
      <w:r>
        <w:rPr>
          <w:rFonts w:ascii="Times New Roman" w:hAnsi="Times New Roman" w:cs="Times New Roman"/>
          <w:color w:val="auto"/>
          <w:sz w:val="24"/>
          <w:szCs w:val="24"/>
        </w:rPr>
        <w:t xml:space="preserve"> „Znakowanie”</w:t>
      </w:r>
      <w:bookmarkEnd w:id="44"/>
    </w:p>
    <w:p w14:paraId="241D739C" w14:textId="77777777" w:rsidR="00C231DF" w:rsidRDefault="00C231DF" w:rsidP="00CA29C2">
      <w:pPr>
        <w:spacing w:line="276" w:lineRule="auto"/>
        <w:ind w:left="360"/>
        <w:jc w:val="center"/>
        <w:rPr>
          <w:b/>
          <w:sz w:val="24"/>
          <w:szCs w:val="24"/>
        </w:rPr>
      </w:pPr>
    </w:p>
    <w:p w14:paraId="18E8E2F1" w14:textId="77777777" w:rsidR="00F05450" w:rsidRDefault="00C231DF" w:rsidP="00F05450">
      <w:pPr>
        <w:spacing w:line="276" w:lineRule="auto"/>
        <w:ind w:left="360"/>
        <w:jc w:val="center"/>
        <w:rPr>
          <w:b/>
          <w:sz w:val="24"/>
          <w:szCs w:val="24"/>
        </w:rPr>
      </w:pPr>
      <w:r w:rsidRPr="00513A70">
        <w:rPr>
          <w:b/>
          <w:sz w:val="24"/>
          <w:szCs w:val="24"/>
        </w:rPr>
        <w:t>Wymagania prawno-techniczne dotyczące przedmiotu zamówienia w elementy (transpondery pasywne) dla elektronicznej identyfikacji.</w:t>
      </w:r>
    </w:p>
    <w:p w14:paraId="39570507" w14:textId="77777777" w:rsidR="00F05450" w:rsidRDefault="00F05450" w:rsidP="00F05450">
      <w:pPr>
        <w:spacing w:line="276" w:lineRule="auto"/>
        <w:ind w:left="360"/>
        <w:jc w:val="center"/>
        <w:rPr>
          <w:b/>
          <w:sz w:val="22"/>
          <w:szCs w:val="22"/>
          <w:u w:val="single"/>
        </w:rPr>
      </w:pPr>
    </w:p>
    <w:p w14:paraId="5A68B056" w14:textId="77777777" w:rsidR="00F05450" w:rsidRDefault="00F05450" w:rsidP="00F05450">
      <w:pPr>
        <w:spacing w:line="276" w:lineRule="auto"/>
        <w:ind w:left="360"/>
        <w:rPr>
          <w:b/>
          <w:sz w:val="22"/>
          <w:szCs w:val="22"/>
          <w:u w:val="single"/>
        </w:rPr>
      </w:pPr>
      <w:r w:rsidRPr="00F05450">
        <w:rPr>
          <w:b/>
          <w:sz w:val="22"/>
          <w:szCs w:val="22"/>
          <w:u w:val="single"/>
        </w:rPr>
        <w:t xml:space="preserve">Dla zadań nr 1 </w:t>
      </w:r>
      <w:r w:rsidR="001B234A">
        <w:rPr>
          <w:b/>
          <w:bCs/>
          <w:sz w:val="22"/>
          <w:szCs w:val="22"/>
          <w:u w:val="single"/>
        </w:rPr>
        <w:t>i</w:t>
      </w:r>
      <w:r w:rsidRPr="00F05450">
        <w:rPr>
          <w:b/>
          <w:sz w:val="22"/>
          <w:szCs w:val="22"/>
          <w:u w:val="single"/>
        </w:rPr>
        <w:t xml:space="preserve"> </w:t>
      </w:r>
      <w:r w:rsidR="001B234A">
        <w:rPr>
          <w:b/>
          <w:sz w:val="22"/>
          <w:szCs w:val="22"/>
          <w:u w:val="single"/>
        </w:rPr>
        <w:t>2</w:t>
      </w:r>
      <w:r w:rsidRPr="00F05450">
        <w:rPr>
          <w:b/>
          <w:sz w:val="22"/>
          <w:szCs w:val="22"/>
          <w:u w:val="single"/>
        </w:rPr>
        <w:t>:</w:t>
      </w:r>
    </w:p>
    <w:p w14:paraId="7D41C86D" w14:textId="77777777" w:rsidR="00F05450" w:rsidRPr="00E5104C" w:rsidRDefault="00F05450" w:rsidP="008329E1">
      <w:pPr>
        <w:pStyle w:val="Akapitzlist"/>
        <w:numPr>
          <w:ilvl w:val="0"/>
          <w:numId w:val="46"/>
        </w:numPr>
        <w:spacing w:before="120" w:after="120" w:line="276" w:lineRule="auto"/>
        <w:ind w:left="284" w:hanging="284"/>
        <w:jc w:val="both"/>
        <w:rPr>
          <w:color w:val="000000"/>
          <w:sz w:val="22"/>
          <w:szCs w:val="22"/>
        </w:rPr>
      </w:pPr>
      <w:r w:rsidRPr="00E5104C">
        <w:rPr>
          <w:color w:val="000000"/>
          <w:sz w:val="22"/>
          <w:szCs w:val="22"/>
        </w:rPr>
        <w:t>Zabudowany transponder pasywny powinien spełniać poniższe parametry:</w:t>
      </w:r>
    </w:p>
    <w:p w14:paraId="5FB30118" w14:textId="77777777" w:rsidR="00F05450" w:rsidRPr="00E5104C" w:rsidRDefault="00F05450" w:rsidP="008329E1">
      <w:pPr>
        <w:pStyle w:val="Akapitzlist"/>
        <w:numPr>
          <w:ilvl w:val="0"/>
          <w:numId w:val="44"/>
        </w:numPr>
        <w:spacing w:line="276" w:lineRule="auto"/>
        <w:ind w:left="714" w:hanging="357"/>
        <w:jc w:val="both"/>
        <w:rPr>
          <w:color w:val="000000"/>
          <w:sz w:val="22"/>
          <w:szCs w:val="22"/>
        </w:rPr>
      </w:pPr>
      <w:r w:rsidRPr="00E5104C">
        <w:rPr>
          <w:sz w:val="22"/>
          <w:szCs w:val="22"/>
        </w:rPr>
        <w:t>budowa przeciwwybuchowa,</w:t>
      </w:r>
    </w:p>
    <w:p w14:paraId="713DED87" w14:textId="77777777" w:rsidR="00F05450" w:rsidRPr="00E5104C" w:rsidRDefault="00F05450" w:rsidP="008329E1">
      <w:pPr>
        <w:pStyle w:val="Akapitzlist"/>
        <w:numPr>
          <w:ilvl w:val="0"/>
          <w:numId w:val="44"/>
        </w:numPr>
        <w:spacing w:line="276" w:lineRule="auto"/>
        <w:ind w:left="714" w:hanging="357"/>
        <w:jc w:val="both"/>
        <w:rPr>
          <w:color w:val="000000"/>
          <w:sz w:val="22"/>
          <w:szCs w:val="22"/>
        </w:rPr>
      </w:pPr>
      <w:r w:rsidRPr="00E5104C">
        <w:rPr>
          <w:sz w:val="22"/>
          <w:szCs w:val="22"/>
        </w:rPr>
        <w:t>grupa, kategoria I  M1,</w:t>
      </w:r>
    </w:p>
    <w:p w14:paraId="6FCE3EE3" w14:textId="77777777" w:rsidR="00F05450" w:rsidRPr="00E5104C" w:rsidRDefault="00F05450" w:rsidP="008329E1">
      <w:pPr>
        <w:pStyle w:val="Akapitzlist"/>
        <w:numPr>
          <w:ilvl w:val="0"/>
          <w:numId w:val="44"/>
        </w:numPr>
        <w:spacing w:line="276" w:lineRule="auto"/>
        <w:ind w:left="714" w:hanging="357"/>
        <w:jc w:val="both"/>
        <w:rPr>
          <w:color w:val="000000"/>
          <w:sz w:val="22"/>
          <w:szCs w:val="22"/>
        </w:rPr>
      </w:pPr>
      <w:r w:rsidRPr="00E5104C">
        <w:rPr>
          <w:sz w:val="22"/>
          <w:szCs w:val="22"/>
        </w:rPr>
        <w:t>częstotliwość pracy 13,56 MHz,</w:t>
      </w:r>
    </w:p>
    <w:p w14:paraId="564F8B91" w14:textId="77777777" w:rsidR="00F05450" w:rsidRPr="00E5104C" w:rsidRDefault="00F05450" w:rsidP="008329E1">
      <w:pPr>
        <w:pStyle w:val="Akapitzlist"/>
        <w:numPr>
          <w:ilvl w:val="0"/>
          <w:numId w:val="44"/>
        </w:numPr>
        <w:spacing w:line="276" w:lineRule="auto"/>
        <w:ind w:left="714" w:hanging="357"/>
        <w:jc w:val="both"/>
        <w:rPr>
          <w:color w:val="000000"/>
          <w:sz w:val="22"/>
          <w:szCs w:val="22"/>
        </w:rPr>
      </w:pPr>
      <w:r w:rsidRPr="00E5104C">
        <w:rPr>
          <w:sz w:val="22"/>
          <w:szCs w:val="22"/>
        </w:rPr>
        <w:t>numer identyfikacyjny powinien być zapisany w ogólnie przyjętym standardzie (</w:t>
      </w:r>
      <w:proofErr w:type="spellStart"/>
      <w:r w:rsidRPr="00E5104C">
        <w:rPr>
          <w:sz w:val="22"/>
          <w:szCs w:val="22"/>
        </w:rPr>
        <w:t>Mifare</w:t>
      </w:r>
      <w:proofErr w:type="spellEnd"/>
      <w:r w:rsidRPr="00E5104C">
        <w:rPr>
          <w:sz w:val="22"/>
          <w:szCs w:val="22"/>
        </w:rPr>
        <w:t>, ISO 14443 typ A/B, ISO 15693, I-CODE) tj. odczytywanym przez terminal mobilny dostosowany do wymaganej częstotliwości,</w:t>
      </w:r>
    </w:p>
    <w:p w14:paraId="44AA1251" w14:textId="77777777" w:rsidR="00F05450" w:rsidRPr="00E5104C" w:rsidRDefault="00F05450" w:rsidP="008329E1">
      <w:pPr>
        <w:pStyle w:val="Akapitzlist"/>
        <w:numPr>
          <w:ilvl w:val="0"/>
          <w:numId w:val="44"/>
        </w:numPr>
        <w:spacing w:line="276" w:lineRule="auto"/>
        <w:ind w:left="714" w:hanging="357"/>
        <w:jc w:val="both"/>
        <w:rPr>
          <w:color w:val="000000"/>
          <w:sz w:val="22"/>
          <w:szCs w:val="22"/>
        </w:rPr>
      </w:pPr>
      <w:r w:rsidRPr="00E5104C">
        <w:rPr>
          <w:sz w:val="22"/>
          <w:szCs w:val="22"/>
        </w:rPr>
        <w:t>temperatura robocza pracy od -10°C do +40 °C,</w:t>
      </w:r>
    </w:p>
    <w:p w14:paraId="4B8D82B2" w14:textId="77777777" w:rsidR="00F05450" w:rsidRPr="00E5104C" w:rsidRDefault="00F05450" w:rsidP="008329E1">
      <w:pPr>
        <w:pStyle w:val="Akapitzlist"/>
        <w:numPr>
          <w:ilvl w:val="0"/>
          <w:numId w:val="44"/>
        </w:numPr>
        <w:spacing w:line="276" w:lineRule="auto"/>
        <w:ind w:left="714" w:hanging="357"/>
        <w:jc w:val="both"/>
        <w:rPr>
          <w:color w:val="000000"/>
          <w:sz w:val="22"/>
          <w:szCs w:val="22"/>
        </w:rPr>
      </w:pPr>
      <w:r w:rsidRPr="00E5104C">
        <w:rPr>
          <w:sz w:val="22"/>
          <w:szCs w:val="22"/>
        </w:rPr>
        <w:t>umieszczony w trwałej obudowie (np. zalewie z tworzywa) umożliwiającej bezpośredni montaż na środkach trwałych za pomocą techniki spawania.</w:t>
      </w:r>
    </w:p>
    <w:p w14:paraId="0EDBB544" w14:textId="77777777" w:rsidR="00F05450" w:rsidRPr="000E16DD" w:rsidRDefault="00F05450" w:rsidP="008329E1">
      <w:pPr>
        <w:pStyle w:val="Akapitzlist"/>
        <w:numPr>
          <w:ilvl w:val="0"/>
          <w:numId w:val="44"/>
        </w:numPr>
        <w:spacing w:line="276" w:lineRule="auto"/>
        <w:ind w:left="714" w:hanging="357"/>
        <w:jc w:val="both"/>
        <w:rPr>
          <w:sz w:val="22"/>
          <w:szCs w:val="22"/>
        </w:rPr>
      </w:pPr>
      <w:r w:rsidRPr="000E16DD">
        <w:rPr>
          <w:sz w:val="22"/>
          <w:szCs w:val="22"/>
        </w:rPr>
        <w:t>dopuszcza się mocowanie transponderów za pomocą techniki klejenia w obudowie do montażu w warunkach dołowych - wytrzymałość klejonej spoiny min. 15 J na uderzenie poprzeczne/skośne potwierdzone raportem z badania z jednostki akredytowanej.</w:t>
      </w:r>
    </w:p>
    <w:p w14:paraId="1DC5B9F0" w14:textId="77777777" w:rsidR="00F05450" w:rsidRPr="00E5104C" w:rsidRDefault="00F05450" w:rsidP="00F05450">
      <w:pPr>
        <w:pStyle w:val="Akapitzlist"/>
        <w:spacing w:after="120" w:line="276" w:lineRule="auto"/>
        <w:ind w:left="567" w:hanging="210"/>
        <w:jc w:val="both"/>
        <w:rPr>
          <w:color w:val="000000"/>
          <w:sz w:val="22"/>
          <w:szCs w:val="22"/>
        </w:rPr>
      </w:pPr>
    </w:p>
    <w:p w14:paraId="457AE38F" w14:textId="77777777" w:rsidR="00F05450" w:rsidRPr="00E5104C" w:rsidRDefault="00F05450" w:rsidP="008329E1">
      <w:pPr>
        <w:pStyle w:val="Akapitzlist"/>
        <w:numPr>
          <w:ilvl w:val="0"/>
          <w:numId w:val="46"/>
        </w:numPr>
        <w:spacing w:before="360" w:after="120" w:line="276" w:lineRule="auto"/>
        <w:ind w:left="284" w:hanging="284"/>
        <w:jc w:val="both"/>
        <w:rPr>
          <w:color w:val="000000"/>
          <w:sz w:val="22"/>
          <w:szCs w:val="22"/>
        </w:rPr>
      </w:pPr>
      <w:r w:rsidRPr="00E5104C">
        <w:rPr>
          <w:color w:val="000000"/>
          <w:sz w:val="22"/>
          <w:szCs w:val="22"/>
        </w:rPr>
        <w:t>Wymagania prawne oraz wymagane parametry techniczno-użytkowe.</w:t>
      </w:r>
    </w:p>
    <w:p w14:paraId="1678C7B5" w14:textId="77777777" w:rsidR="00F05450" w:rsidRPr="00E5104C" w:rsidRDefault="00F05450" w:rsidP="00F05450">
      <w:pPr>
        <w:spacing w:line="276" w:lineRule="auto"/>
        <w:ind w:left="567"/>
        <w:contextualSpacing/>
        <w:jc w:val="both"/>
        <w:rPr>
          <w:sz w:val="22"/>
          <w:szCs w:val="22"/>
        </w:rPr>
      </w:pPr>
      <w:r w:rsidRPr="00E5104C">
        <w:rPr>
          <w:sz w:val="22"/>
          <w:szCs w:val="22"/>
        </w:rPr>
        <w:t>Transponder pasywny powinien posiadać:</w:t>
      </w:r>
    </w:p>
    <w:p w14:paraId="32922DAB" w14:textId="77777777" w:rsidR="00F05450" w:rsidRPr="00E5104C" w:rsidRDefault="00F05450" w:rsidP="008329E1">
      <w:pPr>
        <w:numPr>
          <w:ilvl w:val="3"/>
          <w:numId w:val="45"/>
        </w:numPr>
        <w:tabs>
          <w:tab w:val="clear" w:pos="2880"/>
        </w:tabs>
        <w:spacing w:line="276" w:lineRule="auto"/>
        <w:ind w:left="851" w:hanging="284"/>
        <w:contextualSpacing/>
        <w:jc w:val="both"/>
        <w:rPr>
          <w:sz w:val="22"/>
          <w:szCs w:val="22"/>
        </w:rPr>
      </w:pPr>
      <w:r w:rsidRPr="00E5104C">
        <w:rPr>
          <w:sz w:val="22"/>
          <w:szCs w:val="22"/>
        </w:rPr>
        <w:t>Certyfikat badania typu UE/WE (dla urządzeń budowy przeciwwybuchowej) wydany przez notyfikowaną jednostkę certyfikującą i potwierdzający, że urządzenia spełniają wymagania grupy I kategorii M1 zgodnie z Dyrektywą 2014/34/UE lub 94/9/WE.</w:t>
      </w:r>
    </w:p>
    <w:p w14:paraId="2CEEB477" w14:textId="77777777" w:rsidR="00F05450" w:rsidRPr="00E5104C" w:rsidRDefault="00F05450" w:rsidP="008329E1">
      <w:pPr>
        <w:numPr>
          <w:ilvl w:val="3"/>
          <w:numId w:val="45"/>
        </w:numPr>
        <w:tabs>
          <w:tab w:val="clear" w:pos="2880"/>
        </w:tabs>
        <w:spacing w:line="276" w:lineRule="auto"/>
        <w:ind w:left="851" w:hanging="284"/>
        <w:contextualSpacing/>
        <w:jc w:val="both"/>
        <w:rPr>
          <w:sz w:val="22"/>
          <w:szCs w:val="22"/>
        </w:rPr>
      </w:pPr>
      <w:r w:rsidRPr="00E5104C">
        <w:rPr>
          <w:sz w:val="22"/>
          <w:szCs w:val="22"/>
        </w:rPr>
        <w:t xml:space="preserve">Deklarację zgodności zgodną z Rozporządzeniem Ministra Rozwoju z 6 czerwca 2016r. </w:t>
      </w:r>
      <w:r w:rsidRPr="00E5104C">
        <w:rPr>
          <w:i/>
          <w:sz w:val="22"/>
          <w:szCs w:val="22"/>
        </w:rPr>
        <w:t>„W</w:t>
      </w:r>
      <w:r>
        <w:rPr>
          <w:i/>
          <w:sz w:val="22"/>
          <w:szCs w:val="22"/>
        </w:rPr>
        <w:t> </w:t>
      </w:r>
      <w:r w:rsidRPr="00E5104C">
        <w:rPr>
          <w:i/>
          <w:sz w:val="22"/>
          <w:szCs w:val="22"/>
        </w:rPr>
        <w:t>sprawie wymagań dla urządzeń i systemów ochronnych przeznaczonych do użytku w</w:t>
      </w:r>
      <w:r>
        <w:rPr>
          <w:i/>
          <w:sz w:val="22"/>
          <w:szCs w:val="22"/>
        </w:rPr>
        <w:t> </w:t>
      </w:r>
      <w:r w:rsidRPr="00E5104C">
        <w:rPr>
          <w:i/>
          <w:sz w:val="22"/>
          <w:szCs w:val="22"/>
        </w:rPr>
        <w:t>atmo</w:t>
      </w:r>
      <w:r w:rsidR="00204D4C">
        <w:rPr>
          <w:i/>
          <w:sz w:val="22"/>
          <w:szCs w:val="22"/>
        </w:rPr>
        <w:t>sferze potencjalnie wybuchowej”</w:t>
      </w:r>
      <w:r w:rsidRPr="00E5104C">
        <w:rPr>
          <w:i/>
          <w:sz w:val="22"/>
          <w:szCs w:val="22"/>
        </w:rPr>
        <w:t>.</w:t>
      </w:r>
    </w:p>
    <w:p w14:paraId="5C8E0DAC" w14:textId="77777777" w:rsidR="00F05450" w:rsidRPr="00E5104C" w:rsidRDefault="00F05450" w:rsidP="00F05450">
      <w:pPr>
        <w:spacing w:line="276" w:lineRule="auto"/>
        <w:ind w:left="851"/>
        <w:contextualSpacing/>
        <w:jc w:val="both"/>
        <w:rPr>
          <w:sz w:val="22"/>
          <w:szCs w:val="22"/>
        </w:rPr>
      </w:pPr>
      <w:r w:rsidRPr="00E5104C">
        <w:rPr>
          <w:sz w:val="22"/>
          <w:szCs w:val="22"/>
        </w:rPr>
        <w:t>Deklaracja powinna również potwierdzać spełnienie wymagań wynikających</w:t>
      </w:r>
      <w:r w:rsidR="00204D4C">
        <w:rPr>
          <w:sz w:val="22"/>
          <w:szCs w:val="22"/>
        </w:rPr>
        <w:t xml:space="preserve"> </w:t>
      </w:r>
      <w:r w:rsidRPr="00E5104C">
        <w:rPr>
          <w:sz w:val="22"/>
          <w:szCs w:val="22"/>
        </w:rPr>
        <w:t>z ustawy z</w:t>
      </w:r>
      <w:r w:rsidR="00204D4C">
        <w:rPr>
          <w:sz w:val="22"/>
          <w:szCs w:val="22"/>
        </w:rPr>
        <w:t> </w:t>
      </w:r>
      <w:r w:rsidRPr="00E5104C">
        <w:rPr>
          <w:sz w:val="22"/>
          <w:szCs w:val="22"/>
        </w:rPr>
        <w:t>9</w:t>
      </w:r>
      <w:r w:rsidR="00204D4C">
        <w:rPr>
          <w:sz w:val="22"/>
          <w:szCs w:val="22"/>
        </w:rPr>
        <w:t> </w:t>
      </w:r>
      <w:r w:rsidRPr="00E5104C">
        <w:rPr>
          <w:sz w:val="22"/>
          <w:szCs w:val="22"/>
        </w:rPr>
        <w:t xml:space="preserve">czerwca 2011r. </w:t>
      </w:r>
      <w:r w:rsidRPr="00E5104C">
        <w:rPr>
          <w:i/>
          <w:sz w:val="22"/>
          <w:szCs w:val="22"/>
        </w:rPr>
        <w:t xml:space="preserve">„Prawo geologiczne  i górnicze” </w:t>
      </w:r>
      <w:r w:rsidRPr="00E5104C">
        <w:rPr>
          <w:sz w:val="22"/>
          <w:szCs w:val="22"/>
        </w:rPr>
        <w:t>wraz z Rozporządzeniami z niej wynikającymi</w:t>
      </w:r>
      <w:r w:rsidRPr="00E5104C">
        <w:rPr>
          <w:i/>
          <w:sz w:val="22"/>
          <w:szCs w:val="22"/>
        </w:rPr>
        <w:t>.</w:t>
      </w:r>
    </w:p>
    <w:p w14:paraId="50AF7486" w14:textId="77777777" w:rsidR="00F05450" w:rsidRPr="00E5104C" w:rsidRDefault="00F05450" w:rsidP="00F05450">
      <w:pPr>
        <w:spacing w:line="276" w:lineRule="auto"/>
        <w:ind w:left="851"/>
        <w:contextualSpacing/>
        <w:jc w:val="both"/>
        <w:rPr>
          <w:sz w:val="22"/>
          <w:szCs w:val="22"/>
        </w:rPr>
      </w:pPr>
      <w:r w:rsidRPr="00E5104C">
        <w:rPr>
          <w:sz w:val="22"/>
          <w:szCs w:val="22"/>
        </w:rPr>
        <w:t xml:space="preserve">W przypadku urządzeń generujących fale elektromagnetyczne wymaga się również potwierdzenia spełnienia wymagań ustawy z 13 kwietnia 2007r. </w:t>
      </w:r>
      <w:r w:rsidRPr="00E5104C">
        <w:rPr>
          <w:i/>
          <w:sz w:val="22"/>
          <w:szCs w:val="22"/>
        </w:rPr>
        <w:t>„O kompatybilności elektromagnetycznej”.</w:t>
      </w:r>
    </w:p>
    <w:p w14:paraId="761607E0" w14:textId="77777777" w:rsidR="00F05450" w:rsidRPr="00E5104C" w:rsidRDefault="00F05450" w:rsidP="008329E1">
      <w:pPr>
        <w:numPr>
          <w:ilvl w:val="3"/>
          <w:numId w:val="45"/>
        </w:numPr>
        <w:tabs>
          <w:tab w:val="clear" w:pos="2880"/>
        </w:tabs>
        <w:spacing w:line="276" w:lineRule="auto"/>
        <w:ind w:left="851" w:hanging="284"/>
        <w:contextualSpacing/>
        <w:jc w:val="both"/>
        <w:rPr>
          <w:sz w:val="22"/>
          <w:szCs w:val="22"/>
        </w:rPr>
      </w:pPr>
      <w:r w:rsidRPr="00E5104C">
        <w:rPr>
          <w:sz w:val="22"/>
          <w:szCs w:val="22"/>
        </w:rPr>
        <w:t>Instrukcję użytkowania lub DTR potwierdzającą spełnienie wymagań technicznych.</w:t>
      </w:r>
    </w:p>
    <w:p w14:paraId="46391C5A" w14:textId="77777777" w:rsidR="00F05450" w:rsidRPr="00E5104C" w:rsidRDefault="00F05450" w:rsidP="008329E1">
      <w:pPr>
        <w:numPr>
          <w:ilvl w:val="3"/>
          <w:numId w:val="45"/>
        </w:numPr>
        <w:tabs>
          <w:tab w:val="clear" w:pos="2880"/>
        </w:tabs>
        <w:spacing w:line="276" w:lineRule="auto"/>
        <w:ind w:left="851" w:hanging="284"/>
        <w:contextualSpacing/>
        <w:jc w:val="both"/>
        <w:rPr>
          <w:sz w:val="22"/>
          <w:szCs w:val="22"/>
        </w:rPr>
      </w:pPr>
      <w:r w:rsidRPr="00E5104C">
        <w:rPr>
          <w:sz w:val="22"/>
          <w:szCs w:val="22"/>
        </w:rPr>
        <w:t xml:space="preserve">Zamawiający wymaga, aby transponder pasywny był fabrycznie nowy. </w:t>
      </w:r>
    </w:p>
    <w:p w14:paraId="18018BD4" w14:textId="77777777" w:rsidR="00F05450" w:rsidRPr="00E5104C" w:rsidRDefault="00F05450" w:rsidP="00F05450">
      <w:pPr>
        <w:spacing w:line="276" w:lineRule="auto"/>
        <w:ind w:left="851"/>
        <w:contextualSpacing/>
        <w:jc w:val="both"/>
        <w:rPr>
          <w:sz w:val="22"/>
          <w:szCs w:val="22"/>
        </w:rPr>
      </w:pPr>
      <w:r w:rsidRPr="00E5104C">
        <w:rPr>
          <w:sz w:val="22"/>
          <w:szCs w:val="22"/>
        </w:rPr>
        <w:t>Pod pojęciem „fabrycznie nowy” rozumie się produkt wykonany z pełnowartościowych elementów, bez śladów użytkowania i uszkodzenia, wolny od wad technicznych i prawnych, dopuszczony do obrotu.</w:t>
      </w:r>
    </w:p>
    <w:p w14:paraId="0E5E0369" w14:textId="77777777" w:rsidR="00F05450" w:rsidRPr="00E5104C" w:rsidRDefault="00F05450" w:rsidP="008329E1">
      <w:pPr>
        <w:numPr>
          <w:ilvl w:val="3"/>
          <w:numId w:val="45"/>
        </w:numPr>
        <w:tabs>
          <w:tab w:val="clear" w:pos="2880"/>
        </w:tabs>
        <w:spacing w:line="276" w:lineRule="auto"/>
        <w:ind w:left="851" w:hanging="284"/>
        <w:contextualSpacing/>
        <w:jc w:val="both"/>
        <w:rPr>
          <w:sz w:val="22"/>
          <w:szCs w:val="22"/>
        </w:rPr>
      </w:pPr>
      <w:r w:rsidRPr="00E5104C">
        <w:rPr>
          <w:sz w:val="22"/>
          <w:szCs w:val="22"/>
        </w:rPr>
        <w:t xml:space="preserve">Zamawiający nie dopuszcza dostawy podzespołów poddanych procesowi odnowienia (ang. </w:t>
      </w:r>
      <w:proofErr w:type="spellStart"/>
      <w:r w:rsidRPr="00E5104C">
        <w:rPr>
          <w:sz w:val="22"/>
          <w:szCs w:val="22"/>
        </w:rPr>
        <w:t>refurbished</w:t>
      </w:r>
      <w:proofErr w:type="spellEnd"/>
      <w:r w:rsidRPr="00E5104C">
        <w:rPr>
          <w:sz w:val="22"/>
          <w:szCs w:val="22"/>
        </w:rPr>
        <w:t>).</w:t>
      </w:r>
    </w:p>
    <w:p w14:paraId="47B579E2" w14:textId="77777777" w:rsidR="00F05450" w:rsidRPr="00E5104C" w:rsidRDefault="00F05450" w:rsidP="008329E1">
      <w:pPr>
        <w:numPr>
          <w:ilvl w:val="3"/>
          <w:numId w:val="45"/>
        </w:numPr>
        <w:tabs>
          <w:tab w:val="clear" w:pos="2880"/>
        </w:tabs>
        <w:spacing w:line="276" w:lineRule="auto"/>
        <w:ind w:left="851" w:hanging="284"/>
        <w:contextualSpacing/>
        <w:jc w:val="both"/>
        <w:rPr>
          <w:strike/>
          <w:color w:val="00B050"/>
          <w:sz w:val="22"/>
          <w:szCs w:val="22"/>
        </w:rPr>
      </w:pPr>
      <w:r w:rsidRPr="00E5104C">
        <w:rPr>
          <w:sz w:val="22"/>
          <w:szCs w:val="22"/>
        </w:rPr>
        <w:t>Transponder pasywny powinien być zamocowany w miejscu ustalonym z Zamawiającym.</w:t>
      </w:r>
    </w:p>
    <w:p w14:paraId="1811A96C" w14:textId="77777777" w:rsidR="00F05450" w:rsidRPr="00E5104C" w:rsidRDefault="00F05450" w:rsidP="008329E1">
      <w:pPr>
        <w:numPr>
          <w:ilvl w:val="3"/>
          <w:numId w:val="45"/>
        </w:numPr>
        <w:tabs>
          <w:tab w:val="clear" w:pos="2880"/>
        </w:tabs>
        <w:spacing w:line="276" w:lineRule="auto"/>
        <w:ind w:left="851" w:hanging="284"/>
        <w:contextualSpacing/>
        <w:jc w:val="both"/>
        <w:rPr>
          <w:sz w:val="22"/>
          <w:szCs w:val="22"/>
        </w:rPr>
      </w:pPr>
      <w:r w:rsidRPr="00E5104C">
        <w:rPr>
          <w:sz w:val="22"/>
          <w:szCs w:val="22"/>
        </w:rPr>
        <w:t>Zabudowa transpondera pasywnego nie może powodować powstania nowego urządzenia.</w:t>
      </w:r>
    </w:p>
    <w:p w14:paraId="789D514C" w14:textId="77777777" w:rsidR="00F05450" w:rsidRPr="00E5104C" w:rsidRDefault="00F05450" w:rsidP="00F05450">
      <w:pPr>
        <w:pStyle w:val="Akapitzlist"/>
        <w:tabs>
          <w:tab w:val="left" w:pos="1134"/>
        </w:tabs>
        <w:spacing w:line="276" w:lineRule="auto"/>
        <w:ind w:left="1134"/>
        <w:jc w:val="both"/>
        <w:rPr>
          <w:color w:val="0070C0"/>
          <w:sz w:val="22"/>
          <w:szCs w:val="22"/>
        </w:rPr>
      </w:pPr>
    </w:p>
    <w:p w14:paraId="4644D23C" w14:textId="77777777" w:rsidR="00F05450" w:rsidRPr="00E5104C" w:rsidRDefault="00F05450" w:rsidP="00F05450">
      <w:pPr>
        <w:spacing w:line="276" w:lineRule="auto"/>
        <w:contextualSpacing/>
        <w:jc w:val="both"/>
        <w:rPr>
          <w:sz w:val="22"/>
          <w:szCs w:val="22"/>
        </w:rPr>
      </w:pPr>
    </w:p>
    <w:p w14:paraId="59422AED" w14:textId="77777777" w:rsidR="00F05450" w:rsidRPr="00E05D6E" w:rsidRDefault="00F05450" w:rsidP="00F05450">
      <w:pPr>
        <w:spacing w:line="276" w:lineRule="auto"/>
        <w:contextualSpacing/>
        <w:jc w:val="both"/>
        <w:rPr>
          <w:color w:val="0070C0"/>
          <w:sz w:val="22"/>
          <w:szCs w:val="22"/>
        </w:rPr>
      </w:pPr>
      <w:r w:rsidRPr="00E05D6E">
        <w:rPr>
          <w:sz w:val="22"/>
          <w:szCs w:val="22"/>
        </w:rPr>
        <w:lastRenderedPageBreak/>
        <w:t>Transpondery pasywne pracujące w paśmie częstotliwości 13,56 MHz w obudowach przeznaczonych do montażu na środkach trwałych w warunkach dołowych w wersjach mocowanych za pomocą techniki</w:t>
      </w:r>
      <w:r w:rsidRPr="00E05D6E">
        <w:rPr>
          <w:color w:val="0070C0"/>
          <w:sz w:val="22"/>
          <w:szCs w:val="22"/>
        </w:rPr>
        <w:t xml:space="preserve">: </w:t>
      </w:r>
    </w:p>
    <w:p w14:paraId="5A75ABD9" w14:textId="77777777" w:rsidR="00F05450" w:rsidRPr="00E05D6E" w:rsidRDefault="00F05450" w:rsidP="008329E1">
      <w:pPr>
        <w:pStyle w:val="Akapitzlist"/>
        <w:numPr>
          <w:ilvl w:val="0"/>
          <w:numId w:val="122"/>
        </w:numPr>
        <w:spacing w:line="276" w:lineRule="auto"/>
        <w:ind w:left="497" w:hanging="284"/>
        <w:jc w:val="both"/>
        <w:rPr>
          <w:iCs/>
          <w:sz w:val="22"/>
          <w:szCs w:val="22"/>
        </w:rPr>
      </w:pPr>
      <w:r w:rsidRPr="00E05D6E">
        <w:rPr>
          <w:iCs/>
          <w:sz w:val="22"/>
          <w:szCs w:val="22"/>
        </w:rPr>
        <w:t>TRID-02/A</w:t>
      </w:r>
      <w:r w:rsidRPr="00E05D6E">
        <w:rPr>
          <w:iCs/>
          <w:sz w:val="22"/>
          <w:szCs w:val="22"/>
        </w:rPr>
        <w:tab/>
        <w:t>- klejony</w:t>
      </w:r>
    </w:p>
    <w:p w14:paraId="6F4E974B" w14:textId="77777777" w:rsidR="00F05450" w:rsidRPr="00E05D6E" w:rsidRDefault="00F05450" w:rsidP="008329E1">
      <w:pPr>
        <w:pStyle w:val="Akapitzlist"/>
        <w:numPr>
          <w:ilvl w:val="0"/>
          <w:numId w:val="122"/>
        </w:numPr>
        <w:spacing w:line="276" w:lineRule="auto"/>
        <w:ind w:left="497" w:hanging="284"/>
        <w:jc w:val="both"/>
        <w:rPr>
          <w:iCs/>
          <w:sz w:val="22"/>
          <w:szCs w:val="22"/>
        </w:rPr>
      </w:pPr>
      <w:r w:rsidRPr="00E05D6E">
        <w:rPr>
          <w:iCs/>
          <w:sz w:val="22"/>
          <w:szCs w:val="22"/>
        </w:rPr>
        <w:t>TRID-02/B</w:t>
      </w:r>
      <w:r w:rsidRPr="00E05D6E">
        <w:rPr>
          <w:iCs/>
          <w:sz w:val="22"/>
          <w:szCs w:val="22"/>
        </w:rPr>
        <w:tab/>
        <w:t>- klejony</w:t>
      </w:r>
    </w:p>
    <w:p w14:paraId="350F14EE" w14:textId="77777777" w:rsidR="00F05450" w:rsidRPr="00E05D6E" w:rsidRDefault="00F05450" w:rsidP="008329E1">
      <w:pPr>
        <w:pStyle w:val="Akapitzlist"/>
        <w:numPr>
          <w:ilvl w:val="0"/>
          <w:numId w:val="122"/>
        </w:numPr>
        <w:spacing w:line="276" w:lineRule="auto"/>
        <w:ind w:left="497" w:hanging="284"/>
        <w:jc w:val="both"/>
        <w:rPr>
          <w:iCs/>
          <w:sz w:val="22"/>
          <w:szCs w:val="22"/>
        </w:rPr>
      </w:pPr>
      <w:r w:rsidRPr="00E05D6E">
        <w:rPr>
          <w:iCs/>
          <w:sz w:val="22"/>
          <w:szCs w:val="22"/>
        </w:rPr>
        <w:t>TRID-02/C</w:t>
      </w:r>
      <w:r w:rsidRPr="00E05D6E">
        <w:rPr>
          <w:iCs/>
          <w:sz w:val="22"/>
          <w:szCs w:val="22"/>
        </w:rPr>
        <w:tab/>
        <w:t>- klejony</w:t>
      </w:r>
    </w:p>
    <w:p w14:paraId="1EA2AB88" w14:textId="77777777" w:rsidR="00F05450" w:rsidRPr="00E05D6E" w:rsidRDefault="00F05450" w:rsidP="008329E1">
      <w:pPr>
        <w:pStyle w:val="Akapitzlist"/>
        <w:numPr>
          <w:ilvl w:val="0"/>
          <w:numId w:val="122"/>
        </w:numPr>
        <w:spacing w:line="276" w:lineRule="auto"/>
        <w:ind w:left="497" w:hanging="284"/>
        <w:jc w:val="both"/>
        <w:rPr>
          <w:iCs/>
          <w:sz w:val="22"/>
          <w:szCs w:val="22"/>
        </w:rPr>
      </w:pPr>
      <w:r w:rsidRPr="00E05D6E">
        <w:rPr>
          <w:iCs/>
          <w:sz w:val="22"/>
          <w:szCs w:val="22"/>
        </w:rPr>
        <w:t>TRID-02/D</w:t>
      </w:r>
      <w:r w:rsidRPr="00E05D6E">
        <w:rPr>
          <w:iCs/>
          <w:sz w:val="22"/>
          <w:szCs w:val="22"/>
        </w:rPr>
        <w:tab/>
        <w:t>- klejony</w:t>
      </w:r>
    </w:p>
    <w:p w14:paraId="619B354E" w14:textId="77777777" w:rsidR="00F05450" w:rsidRPr="00E05D6E" w:rsidRDefault="00F05450" w:rsidP="008329E1">
      <w:pPr>
        <w:pStyle w:val="Akapitzlist"/>
        <w:numPr>
          <w:ilvl w:val="0"/>
          <w:numId w:val="122"/>
        </w:numPr>
        <w:spacing w:line="276" w:lineRule="auto"/>
        <w:ind w:left="497" w:hanging="284"/>
        <w:jc w:val="both"/>
        <w:rPr>
          <w:iCs/>
          <w:sz w:val="22"/>
          <w:szCs w:val="22"/>
        </w:rPr>
      </w:pPr>
      <w:r w:rsidRPr="00E05D6E">
        <w:rPr>
          <w:iCs/>
          <w:sz w:val="22"/>
          <w:szCs w:val="22"/>
        </w:rPr>
        <w:t>TRID-02/F</w:t>
      </w:r>
      <w:r w:rsidRPr="00E05D6E">
        <w:rPr>
          <w:iCs/>
          <w:sz w:val="22"/>
          <w:szCs w:val="22"/>
        </w:rPr>
        <w:tab/>
        <w:t>- klejony</w:t>
      </w:r>
    </w:p>
    <w:p w14:paraId="1A58D452" w14:textId="77777777" w:rsidR="00F05450" w:rsidRPr="00E05D6E" w:rsidRDefault="00F05450" w:rsidP="008329E1">
      <w:pPr>
        <w:pStyle w:val="Akapitzlist"/>
        <w:numPr>
          <w:ilvl w:val="0"/>
          <w:numId w:val="122"/>
        </w:numPr>
        <w:spacing w:line="276" w:lineRule="auto"/>
        <w:ind w:left="497" w:hanging="284"/>
        <w:jc w:val="both"/>
        <w:rPr>
          <w:iCs/>
          <w:color w:val="000000"/>
          <w:sz w:val="22"/>
          <w:szCs w:val="22"/>
        </w:rPr>
      </w:pPr>
      <w:r w:rsidRPr="00E05D6E">
        <w:rPr>
          <w:iCs/>
          <w:color w:val="000000"/>
          <w:sz w:val="22"/>
          <w:szCs w:val="22"/>
        </w:rPr>
        <w:t>TRID-02/H</w:t>
      </w:r>
      <w:r w:rsidRPr="00E05D6E">
        <w:rPr>
          <w:iCs/>
          <w:color w:val="000000"/>
          <w:sz w:val="22"/>
          <w:szCs w:val="22"/>
        </w:rPr>
        <w:tab/>
        <w:t>- spawany</w:t>
      </w:r>
    </w:p>
    <w:p w14:paraId="5CD5FF3E" w14:textId="77777777" w:rsidR="00F05450" w:rsidRPr="00E05D6E" w:rsidRDefault="00F05450" w:rsidP="00F05450">
      <w:pPr>
        <w:pStyle w:val="Akapitzlist"/>
        <w:spacing w:line="276" w:lineRule="auto"/>
        <w:ind w:left="0"/>
        <w:jc w:val="both"/>
        <w:rPr>
          <w:bCs/>
          <w:iCs/>
          <w:sz w:val="22"/>
          <w:szCs w:val="22"/>
        </w:rPr>
      </w:pPr>
    </w:p>
    <w:p w14:paraId="18ADC2DF" w14:textId="77777777" w:rsidR="00F05450" w:rsidRPr="00E5104C" w:rsidRDefault="00F05450" w:rsidP="00F05450">
      <w:pPr>
        <w:pStyle w:val="Akapitzlist"/>
        <w:spacing w:line="276" w:lineRule="auto"/>
        <w:ind w:left="0"/>
        <w:jc w:val="both"/>
        <w:rPr>
          <w:bCs/>
          <w:iCs/>
          <w:sz w:val="22"/>
          <w:szCs w:val="22"/>
        </w:rPr>
      </w:pPr>
      <w:r w:rsidRPr="00E05D6E">
        <w:rPr>
          <w:bCs/>
          <w:iCs/>
          <w:sz w:val="22"/>
          <w:szCs w:val="22"/>
        </w:rPr>
        <w:t>Dopuszcza się zastosowanie innych typów transponderów pasywnych niż wyżej wymienione, po uzgodnieniu z menadżerem produktu odpowiedzialnym za zakup danego środka trwałego.</w:t>
      </w:r>
    </w:p>
    <w:p w14:paraId="5D199437" w14:textId="77777777" w:rsidR="00F05450" w:rsidRPr="00E5104C" w:rsidRDefault="00F05450" w:rsidP="00F05450">
      <w:pPr>
        <w:pStyle w:val="Akapitzlist"/>
        <w:spacing w:line="276" w:lineRule="auto"/>
        <w:ind w:left="0"/>
        <w:jc w:val="both"/>
        <w:rPr>
          <w:iCs/>
          <w:color w:val="00B0F0"/>
          <w:sz w:val="22"/>
          <w:szCs w:val="22"/>
        </w:rPr>
      </w:pPr>
    </w:p>
    <w:p w14:paraId="3957EC74" w14:textId="77777777" w:rsidR="00F05450" w:rsidRPr="00E5104C" w:rsidRDefault="00F05450" w:rsidP="00F05450">
      <w:pPr>
        <w:pStyle w:val="Akapitzlist"/>
        <w:spacing w:line="276" w:lineRule="auto"/>
        <w:ind w:left="0"/>
        <w:jc w:val="both"/>
        <w:rPr>
          <w:iCs/>
          <w:color w:val="00B0F0"/>
          <w:sz w:val="22"/>
          <w:szCs w:val="22"/>
        </w:rPr>
      </w:pPr>
    </w:p>
    <w:p w14:paraId="7D16FC3F" w14:textId="77777777" w:rsidR="00F05450" w:rsidRPr="00E5104C" w:rsidRDefault="00F05450" w:rsidP="00F05450">
      <w:pPr>
        <w:spacing w:line="276" w:lineRule="auto"/>
        <w:jc w:val="both"/>
        <w:rPr>
          <w:b/>
          <w:i/>
          <w:color w:val="FF0000"/>
          <w:sz w:val="22"/>
          <w:szCs w:val="22"/>
        </w:rPr>
      </w:pPr>
    </w:p>
    <w:p w14:paraId="75D8027B" w14:textId="77777777" w:rsidR="00F05450" w:rsidRPr="00E05D6E" w:rsidRDefault="00F05450" w:rsidP="00F05450">
      <w:pPr>
        <w:spacing w:line="276" w:lineRule="auto"/>
        <w:jc w:val="center"/>
        <w:rPr>
          <w:b/>
          <w:noProof/>
          <w:sz w:val="22"/>
          <w:szCs w:val="22"/>
        </w:rPr>
      </w:pPr>
      <w:r w:rsidRPr="00E05D6E">
        <w:rPr>
          <w:b/>
          <w:noProof/>
          <w:sz w:val="22"/>
          <w:szCs w:val="22"/>
        </w:rPr>
        <w:drawing>
          <wp:inline distT="0" distB="0" distL="0" distR="0" wp14:anchorId="46A191F7" wp14:editId="3F69895F">
            <wp:extent cx="4222115" cy="5064760"/>
            <wp:effectExtent l="0" t="0" r="6985" b="2540"/>
            <wp:docPr id="5" name="Obraz 5" descr="C:\Users\ark.jasniok\AppData\Local\Microsoft\Windows\Temporary Internet Files\Content.Outlook\VJ7AEBW2\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C:\Users\ark.jasniok\AppData\Local\Microsoft\Windows\Temporary Internet Files\Content.Outlook\VJ7AEBW2\W-4.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22115" cy="5064760"/>
                    </a:xfrm>
                    <a:prstGeom prst="rect">
                      <a:avLst/>
                    </a:prstGeom>
                    <a:noFill/>
                    <a:ln>
                      <a:noFill/>
                    </a:ln>
                  </pic:spPr>
                </pic:pic>
              </a:graphicData>
            </a:graphic>
          </wp:inline>
        </w:drawing>
      </w:r>
    </w:p>
    <w:p w14:paraId="7AE423CA" w14:textId="77777777" w:rsidR="00F05450" w:rsidRPr="00E05D6E" w:rsidRDefault="00F05450" w:rsidP="00F05450">
      <w:pPr>
        <w:spacing w:line="276" w:lineRule="auto"/>
        <w:rPr>
          <w:color w:val="0070C0"/>
          <w:sz w:val="22"/>
          <w:szCs w:val="22"/>
        </w:rPr>
      </w:pPr>
    </w:p>
    <w:p w14:paraId="1D3DE702" w14:textId="77777777" w:rsidR="00F05450" w:rsidRPr="00E05D6E" w:rsidRDefault="00F05450" w:rsidP="00F05450">
      <w:pPr>
        <w:spacing w:line="276" w:lineRule="auto"/>
        <w:rPr>
          <w:sz w:val="22"/>
          <w:szCs w:val="22"/>
        </w:rPr>
      </w:pPr>
      <w:r w:rsidRPr="00E05D6E">
        <w:rPr>
          <w:sz w:val="22"/>
          <w:szCs w:val="22"/>
        </w:rPr>
        <w:t xml:space="preserve">Wzór A  </w:t>
      </w:r>
    </w:p>
    <w:p w14:paraId="6AD3FD7C" w14:textId="77777777" w:rsidR="00F05450" w:rsidRPr="00E5104C" w:rsidRDefault="00F05450" w:rsidP="00F05450">
      <w:pPr>
        <w:spacing w:line="276" w:lineRule="auto"/>
        <w:rPr>
          <w:b/>
          <w:sz w:val="22"/>
          <w:szCs w:val="22"/>
        </w:rPr>
      </w:pPr>
      <w:r w:rsidRPr="00E05D6E">
        <w:rPr>
          <w:b/>
          <w:sz w:val="22"/>
          <w:szCs w:val="22"/>
        </w:rPr>
        <w:t>(TRID-02/A)</w:t>
      </w:r>
    </w:p>
    <w:p w14:paraId="61B05C01" w14:textId="77777777" w:rsidR="00F05450" w:rsidRPr="00E5104C" w:rsidRDefault="00F05450" w:rsidP="00F05450">
      <w:pPr>
        <w:spacing w:line="276" w:lineRule="auto"/>
        <w:rPr>
          <w:sz w:val="22"/>
          <w:szCs w:val="22"/>
        </w:rPr>
      </w:pPr>
      <w:r w:rsidRPr="00E5104C">
        <w:rPr>
          <w:sz w:val="22"/>
          <w:szCs w:val="22"/>
        </w:rPr>
        <w:br w:type="page"/>
      </w:r>
    </w:p>
    <w:p w14:paraId="45C68A2C" w14:textId="77777777" w:rsidR="00F05450" w:rsidRPr="00E5104C" w:rsidRDefault="00F05450" w:rsidP="00F05450">
      <w:pPr>
        <w:spacing w:line="276" w:lineRule="auto"/>
        <w:rPr>
          <w:sz w:val="22"/>
          <w:szCs w:val="22"/>
        </w:rPr>
      </w:pPr>
      <w:r w:rsidRPr="00E5104C">
        <w:rPr>
          <w:sz w:val="22"/>
          <w:szCs w:val="22"/>
        </w:rPr>
        <w:lastRenderedPageBreak/>
        <w:br/>
      </w:r>
    </w:p>
    <w:p w14:paraId="6CAFA4D4" w14:textId="77777777" w:rsidR="00F05450" w:rsidRPr="00E05D6E" w:rsidRDefault="00F05450" w:rsidP="00F05450">
      <w:pPr>
        <w:spacing w:line="276" w:lineRule="auto"/>
        <w:rPr>
          <w:b/>
          <w:noProof/>
          <w:sz w:val="22"/>
          <w:szCs w:val="22"/>
        </w:rPr>
      </w:pPr>
      <w:r w:rsidRPr="00E05D6E">
        <w:rPr>
          <w:b/>
          <w:noProof/>
          <w:sz w:val="22"/>
          <w:szCs w:val="22"/>
        </w:rPr>
        <w:drawing>
          <wp:inline distT="0" distB="0" distL="0" distR="0" wp14:anchorId="4EC7D6C8" wp14:editId="63878541">
            <wp:extent cx="5764530" cy="3657600"/>
            <wp:effectExtent l="0" t="0" r="7620" b="0"/>
            <wp:docPr id="4" name="Obraz 4" descr="C:\Users\ark.jasniok\AppData\Local\Microsoft\Windows\Temporary Internet Files\Content.Outlook\VJ7AEBW2\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descr="C:\Users\ark.jasniok\AppData\Local\Microsoft\Windows\Temporary Internet Files\Content.Outlook\VJ7AEBW2\W-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4530" cy="3657600"/>
                    </a:xfrm>
                    <a:prstGeom prst="rect">
                      <a:avLst/>
                    </a:prstGeom>
                    <a:noFill/>
                    <a:ln>
                      <a:noFill/>
                    </a:ln>
                  </pic:spPr>
                </pic:pic>
              </a:graphicData>
            </a:graphic>
          </wp:inline>
        </w:drawing>
      </w:r>
    </w:p>
    <w:p w14:paraId="295359F8" w14:textId="77777777" w:rsidR="00F05450" w:rsidRPr="00E05D6E" w:rsidRDefault="00F05450" w:rsidP="00F05450">
      <w:pPr>
        <w:spacing w:line="276" w:lineRule="auto"/>
        <w:rPr>
          <w:sz w:val="22"/>
          <w:szCs w:val="22"/>
        </w:rPr>
      </w:pPr>
    </w:p>
    <w:p w14:paraId="7DAF49CB" w14:textId="77777777" w:rsidR="00F05450" w:rsidRPr="00E05D6E" w:rsidRDefault="00F05450" w:rsidP="00F05450">
      <w:pPr>
        <w:spacing w:line="276" w:lineRule="auto"/>
        <w:rPr>
          <w:sz w:val="22"/>
          <w:szCs w:val="22"/>
        </w:rPr>
      </w:pPr>
      <w:r w:rsidRPr="00E05D6E">
        <w:rPr>
          <w:sz w:val="22"/>
          <w:szCs w:val="22"/>
        </w:rPr>
        <w:t>Wzór B</w:t>
      </w:r>
    </w:p>
    <w:p w14:paraId="48AEF49F" w14:textId="77777777" w:rsidR="00F05450" w:rsidRPr="00E05D6E" w:rsidRDefault="00F05450" w:rsidP="00F05450">
      <w:pPr>
        <w:spacing w:line="276" w:lineRule="auto"/>
        <w:jc w:val="both"/>
        <w:rPr>
          <w:b/>
          <w:sz w:val="22"/>
          <w:szCs w:val="22"/>
        </w:rPr>
      </w:pPr>
      <w:r w:rsidRPr="00E05D6E">
        <w:rPr>
          <w:b/>
          <w:sz w:val="22"/>
          <w:szCs w:val="22"/>
        </w:rPr>
        <w:t>(TRID-02/B)</w:t>
      </w:r>
    </w:p>
    <w:p w14:paraId="7AEB459C" w14:textId="77777777" w:rsidR="00F05450" w:rsidRDefault="00F05450" w:rsidP="00F05450">
      <w:pPr>
        <w:spacing w:line="276" w:lineRule="auto"/>
        <w:rPr>
          <w:b/>
          <w:color w:val="00B0F0"/>
          <w:sz w:val="22"/>
          <w:szCs w:val="22"/>
        </w:rPr>
      </w:pPr>
    </w:p>
    <w:p w14:paraId="2EDA6750" w14:textId="77777777" w:rsidR="00F05450" w:rsidRPr="00E05D6E" w:rsidRDefault="00F05450" w:rsidP="00F05450">
      <w:pPr>
        <w:spacing w:line="276" w:lineRule="auto"/>
        <w:rPr>
          <w:b/>
          <w:color w:val="00B0F0"/>
          <w:sz w:val="22"/>
          <w:szCs w:val="22"/>
        </w:rPr>
      </w:pPr>
    </w:p>
    <w:p w14:paraId="0BBA226F" w14:textId="77777777" w:rsidR="00F05450" w:rsidRPr="00E05D6E" w:rsidRDefault="00F05450" w:rsidP="00F05450">
      <w:pPr>
        <w:spacing w:line="276" w:lineRule="auto"/>
        <w:rPr>
          <w:b/>
          <w:bCs/>
          <w:noProof/>
          <w:sz w:val="22"/>
          <w:szCs w:val="22"/>
        </w:rPr>
      </w:pPr>
      <w:r w:rsidRPr="00E05D6E">
        <w:rPr>
          <w:b/>
          <w:noProof/>
          <w:sz w:val="22"/>
          <w:szCs w:val="22"/>
        </w:rPr>
        <w:lastRenderedPageBreak/>
        <w:drawing>
          <wp:inline distT="0" distB="0" distL="0" distR="0" wp14:anchorId="610FFD35" wp14:editId="3D71B7FD">
            <wp:extent cx="5693410" cy="7315200"/>
            <wp:effectExtent l="0" t="0" r="2540" b="0"/>
            <wp:docPr id="3" name="Obraz 3" descr="C:\Users\ark.jasniok\AppData\Local\Microsoft\Windows\Temporary Internet Files\Content.Outlook\VJ7AEBW2\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rk.jasniok\AppData\Local\Microsoft\Windows\Temporary Internet Files\Content.Outlook\VJ7AEBW2\W-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93410" cy="7315200"/>
                    </a:xfrm>
                    <a:prstGeom prst="rect">
                      <a:avLst/>
                    </a:prstGeom>
                    <a:noFill/>
                    <a:ln>
                      <a:noFill/>
                    </a:ln>
                  </pic:spPr>
                </pic:pic>
              </a:graphicData>
            </a:graphic>
          </wp:inline>
        </w:drawing>
      </w:r>
    </w:p>
    <w:p w14:paraId="7EC7C2E7" w14:textId="77777777" w:rsidR="00F05450" w:rsidRDefault="00F05450" w:rsidP="00F05450">
      <w:pPr>
        <w:spacing w:line="276" w:lineRule="auto"/>
        <w:rPr>
          <w:sz w:val="22"/>
          <w:szCs w:val="22"/>
        </w:rPr>
      </w:pPr>
    </w:p>
    <w:p w14:paraId="508D1C2A" w14:textId="77777777" w:rsidR="00F05450" w:rsidRPr="00E05D6E" w:rsidRDefault="00F05450" w:rsidP="00F05450">
      <w:pPr>
        <w:spacing w:line="276" w:lineRule="auto"/>
        <w:rPr>
          <w:sz w:val="22"/>
          <w:szCs w:val="22"/>
        </w:rPr>
      </w:pPr>
      <w:r w:rsidRPr="00E05D6E">
        <w:rPr>
          <w:sz w:val="22"/>
          <w:szCs w:val="22"/>
        </w:rPr>
        <w:t>Wzór C</w:t>
      </w:r>
    </w:p>
    <w:p w14:paraId="507E6806" w14:textId="77777777" w:rsidR="00F05450" w:rsidRDefault="00F05450" w:rsidP="00F05450">
      <w:pPr>
        <w:spacing w:line="276" w:lineRule="auto"/>
        <w:rPr>
          <w:sz w:val="22"/>
          <w:szCs w:val="22"/>
        </w:rPr>
      </w:pPr>
      <w:r w:rsidRPr="00E05D6E">
        <w:rPr>
          <w:sz w:val="22"/>
          <w:szCs w:val="22"/>
        </w:rPr>
        <w:t>(TRID-02/C)</w:t>
      </w:r>
    </w:p>
    <w:p w14:paraId="1C69962F" w14:textId="77777777" w:rsidR="00F05450" w:rsidRPr="00E05D6E" w:rsidRDefault="00F05450" w:rsidP="00F05450">
      <w:pPr>
        <w:spacing w:line="276" w:lineRule="auto"/>
        <w:rPr>
          <w:sz w:val="22"/>
          <w:szCs w:val="22"/>
        </w:rPr>
      </w:pPr>
    </w:p>
    <w:p w14:paraId="19B3410C" w14:textId="77777777" w:rsidR="00F05450" w:rsidRPr="00E05D6E" w:rsidRDefault="00F05450" w:rsidP="00F05450">
      <w:pPr>
        <w:tabs>
          <w:tab w:val="right" w:leader="dot" w:pos="10010"/>
        </w:tabs>
        <w:spacing w:line="276" w:lineRule="auto"/>
        <w:rPr>
          <w:b/>
          <w:sz w:val="22"/>
          <w:szCs w:val="22"/>
        </w:rPr>
      </w:pPr>
      <w:r w:rsidRPr="00E05D6E">
        <w:rPr>
          <w:b/>
          <w:noProof/>
          <w:sz w:val="22"/>
          <w:szCs w:val="22"/>
        </w:rPr>
        <w:lastRenderedPageBreak/>
        <w:drawing>
          <wp:inline distT="0" distB="0" distL="0" distR="0" wp14:anchorId="4EAC47AA" wp14:editId="42462E08">
            <wp:extent cx="5693410" cy="7315200"/>
            <wp:effectExtent l="0" t="0" r="2540" b="0"/>
            <wp:docPr id="2" name="Obraz 2" descr="C:\Users\ark.jasniok\AppData\Local\Microsoft\Windows\Temporary Internet Files\Content.Outlook\VJ7AEBW2\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descr="C:\Users\ark.jasniok\AppData\Local\Microsoft\Windows\Temporary Internet Files\Content.Outlook\VJ7AEBW2\W-3.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93410" cy="7315200"/>
                    </a:xfrm>
                    <a:prstGeom prst="rect">
                      <a:avLst/>
                    </a:prstGeom>
                    <a:noFill/>
                    <a:ln>
                      <a:noFill/>
                    </a:ln>
                  </pic:spPr>
                </pic:pic>
              </a:graphicData>
            </a:graphic>
          </wp:inline>
        </w:drawing>
      </w:r>
    </w:p>
    <w:p w14:paraId="0CD33723" w14:textId="77777777" w:rsidR="00F05450" w:rsidRPr="00E05D6E" w:rsidRDefault="00F05450" w:rsidP="00F05450">
      <w:pPr>
        <w:tabs>
          <w:tab w:val="right" w:leader="dot" w:pos="10010"/>
        </w:tabs>
        <w:spacing w:line="276" w:lineRule="auto"/>
        <w:rPr>
          <w:sz w:val="22"/>
          <w:szCs w:val="22"/>
        </w:rPr>
      </w:pPr>
      <w:r w:rsidRPr="00E05D6E">
        <w:rPr>
          <w:sz w:val="22"/>
          <w:szCs w:val="22"/>
        </w:rPr>
        <w:t>Wzór D</w:t>
      </w:r>
    </w:p>
    <w:p w14:paraId="1DF70206" w14:textId="77777777" w:rsidR="00F05450" w:rsidRDefault="00F05450" w:rsidP="00F05450">
      <w:pPr>
        <w:spacing w:line="276" w:lineRule="auto"/>
        <w:rPr>
          <w:sz w:val="22"/>
          <w:szCs w:val="22"/>
        </w:rPr>
      </w:pPr>
      <w:r w:rsidRPr="00E05D6E">
        <w:rPr>
          <w:sz w:val="22"/>
          <w:szCs w:val="22"/>
        </w:rPr>
        <w:t>(TRID-02/D)</w:t>
      </w:r>
    </w:p>
    <w:p w14:paraId="28155E86" w14:textId="77777777" w:rsidR="00F05450" w:rsidRDefault="00F05450" w:rsidP="00F05450">
      <w:pPr>
        <w:spacing w:line="276" w:lineRule="auto"/>
        <w:rPr>
          <w:sz w:val="22"/>
          <w:szCs w:val="22"/>
        </w:rPr>
      </w:pPr>
    </w:p>
    <w:p w14:paraId="56D7F2F3" w14:textId="77777777" w:rsidR="00F05450" w:rsidRPr="00E5104C" w:rsidRDefault="00F05450" w:rsidP="00F05450">
      <w:pPr>
        <w:spacing w:line="276" w:lineRule="auto"/>
        <w:rPr>
          <w:sz w:val="22"/>
          <w:szCs w:val="22"/>
        </w:rPr>
      </w:pPr>
    </w:p>
    <w:p w14:paraId="35903DED" w14:textId="77777777" w:rsidR="00F05450" w:rsidRPr="00E5104C" w:rsidRDefault="00F05450" w:rsidP="00F05450">
      <w:pPr>
        <w:tabs>
          <w:tab w:val="right" w:leader="dot" w:pos="10010"/>
        </w:tabs>
        <w:spacing w:line="276" w:lineRule="auto"/>
        <w:rPr>
          <w:b/>
          <w:sz w:val="22"/>
          <w:szCs w:val="22"/>
        </w:rPr>
      </w:pPr>
    </w:p>
    <w:p w14:paraId="79A48B48" w14:textId="77777777" w:rsidR="00F05450" w:rsidRPr="00E5104C" w:rsidRDefault="00F05450" w:rsidP="00F05450">
      <w:pPr>
        <w:tabs>
          <w:tab w:val="right" w:leader="dot" w:pos="10010"/>
        </w:tabs>
        <w:spacing w:line="276" w:lineRule="auto"/>
        <w:rPr>
          <w:b/>
          <w:sz w:val="22"/>
          <w:szCs w:val="22"/>
        </w:rPr>
      </w:pPr>
    </w:p>
    <w:p w14:paraId="38802F5C" w14:textId="77777777" w:rsidR="00F05450" w:rsidRPr="00E5104C" w:rsidRDefault="00F05450" w:rsidP="00F05450">
      <w:pPr>
        <w:tabs>
          <w:tab w:val="right" w:leader="dot" w:pos="10010"/>
        </w:tabs>
        <w:spacing w:line="276" w:lineRule="auto"/>
        <w:rPr>
          <w:b/>
          <w:sz w:val="22"/>
          <w:szCs w:val="22"/>
        </w:rPr>
      </w:pPr>
    </w:p>
    <w:p w14:paraId="28A5ACF9" w14:textId="77777777" w:rsidR="00F05450" w:rsidRPr="00E5104C" w:rsidRDefault="00F05450" w:rsidP="00F05450">
      <w:pPr>
        <w:tabs>
          <w:tab w:val="right" w:leader="dot" w:pos="10010"/>
        </w:tabs>
        <w:spacing w:line="276" w:lineRule="auto"/>
        <w:rPr>
          <w:b/>
          <w:sz w:val="22"/>
          <w:szCs w:val="22"/>
        </w:rPr>
      </w:pPr>
    </w:p>
    <w:p w14:paraId="76E98A0C" w14:textId="77777777" w:rsidR="00F05450" w:rsidRPr="00E5104C" w:rsidRDefault="00F05450" w:rsidP="00F05450">
      <w:pPr>
        <w:tabs>
          <w:tab w:val="right" w:leader="dot" w:pos="10010"/>
        </w:tabs>
        <w:spacing w:line="276" w:lineRule="auto"/>
        <w:rPr>
          <w:b/>
          <w:sz w:val="22"/>
          <w:szCs w:val="22"/>
        </w:rPr>
      </w:pPr>
    </w:p>
    <w:p w14:paraId="7861D409" w14:textId="77777777" w:rsidR="00F05450" w:rsidRPr="00E5104C" w:rsidRDefault="00F05450" w:rsidP="00F05450">
      <w:pPr>
        <w:tabs>
          <w:tab w:val="right" w:leader="dot" w:pos="10010"/>
        </w:tabs>
        <w:spacing w:line="276" w:lineRule="auto"/>
        <w:rPr>
          <w:b/>
          <w:sz w:val="22"/>
          <w:szCs w:val="22"/>
        </w:rPr>
      </w:pPr>
    </w:p>
    <w:p w14:paraId="5C1049D7" w14:textId="77777777" w:rsidR="00F05450" w:rsidRPr="00E5104C" w:rsidRDefault="00F05450" w:rsidP="00F05450">
      <w:pPr>
        <w:tabs>
          <w:tab w:val="right" w:leader="dot" w:pos="10010"/>
        </w:tabs>
        <w:spacing w:line="276" w:lineRule="auto"/>
        <w:jc w:val="center"/>
        <w:rPr>
          <w:b/>
          <w:sz w:val="22"/>
          <w:szCs w:val="22"/>
        </w:rPr>
      </w:pPr>
      <w:r w:rsidRPr="00E40A50">
        <w:rPr>
          <w:b/>
          <w:noProof/>
          <w:sz w:val="22"/>
          <w:szCs w:val="22"/>
        </w:rPr>
        <w:drawing>
          <wp:inline distT="0" distB="0" distL="0" distR="0" wp14:anchorId="1960CA9E" wp14:editId="3149BD7B">
            <wp:extent cx="4309745" cy="5892165"/>
            <wp:effectExtent l="0" t="0" r="0" b="0"/>
            <wp:docPr id="1" name="Obraz 1"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7" descr="d:\Users\l.doleglo\Desktop\Darek IV\ELSTA - TAGI\F.bm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09745" cy="5892165"/>
                    </a:xfrm>
                    <a:prstGeom prst="rect">
                      <a:avLst/>
                    </a:prstGeom>
                    <a:noFill/>
                    <a:ln>
                      <a:noFill/>
                    </a:ln>
                  </pic:spPr>
                </pic:pic>
              </a:graphicData>
            </a:graphic>
          </wp:inline>
        </w:drawing>
      </w:r>
    </w:p>
    <w:p w14:paraId="77ED9E96" w14:textId="77777777" w:rsidR="00F05450" w:rsidRPr="00E5104C" w:rsidRDefault="00F05450" w:rsidP="00F05450">
      <w:pPr>
        <w:tabs>
          <w:tab w:val="right" w:leader="dot" w:pos="10010"/>
        </w:tabs>
        <w:spacing w:line="276" w:lineRule="auto"/>
        <w:rPr>
          <w:b/>
          <w:sz w:val="22"/>
          <w:szCs w:val="22"/>
        </w:rPr>
      </w:pPr>
    </w:p>
    <w:p w14:paraId="71E9C664" w14:textId="77777777" w:rsidR="00F05450" w:rsidRPr="00E5104C" w:rsidRDefault="00F05450" w:rsidP="00F05450">
      <w:pPr>
        <w:tabs>
          <w:tab w:val="right" w:leader="dot" w:pos="10010"/>
        </w:tabs>
        <w:spacing w:line="276" w:lineRule="auto"/>
        <w:rPr>
          <w:sz w:val="22"/>
          <w:szCs w:val="22"/>
        </w:rPr>
      </w:pPr>
    </w:p>
    <w:p w14:paraId="306CEBBB" w14:textId="77777777" w:rsidR="00F05450" w:rsidRPr="00E5104C" w:rsidRDefault="00F05450" w:rsidP="00F05450">
      <w:pPr>
        <w:tabs>
          <w:tab w:val="right" w:leader="dot" w:pos="10010"/>
        </w:tabs>
        <w:spacing w:line="276" w:lineRule="auto"/>
        <w:rPr>
          <w:sz w:val="22"/>
          <w:szCs w:val="22"/>
        </w:rPr>
      </w:pPr>
    </w:p>
    <w:p w14:paraId="5D9C3315" w14:textId="77777777" w:rsidR="00F05450" w:rsidRPr="00E5104C" w:rsidRDefault="00F05450" w:rsidP="00F05450">
      <w:pPr>
        <w:tabs>
          <w:tab w:val="right" w:leader="dot" w:pos="10010"/>
        </w:tabs>
        <w:spacing w:line="276" w:lineRule="auto"/>
        <w:rPr>
          <w:sz w:val="22"/>
          <w:szCs w:val="22"/>
        </w:rPr>
      </w:pPr>
    </w:p>
    <w:p w14:paraId="4C6097C7" w14:textId="77777777" w:rsidR="00F05450" w:rsidRPr="00E5104C" w:rsidRDefault="00F05450" w:rsidP="00F05450">
      <w:pPr>
        <w:tabs>
          <w:tab w:val="right" w:leader="dot" w:pos="10010"/>
        </w:tabs>
        <w:spacing w:line="276" w:lineRule="auto"/>
        <w:rPr>
          <w:sz w:val="22"/>
          <w:szCs w:val="22"/>
        </w:rPr>
      </w:pPr>
    </w:p>
    <w:p w14:paraId="30AB7D64" w14:textId="77777777" w:rsidR="00F05450" w:rsidRDefault="00F05450" w:rsidP="00F05450">
      <w:pPr>
        <w:tabs>
          <w:tab w:val="right" w:leader="dot" w:pos="10010"/>
        </w:tabs>
        <w:spacing w:line="276" w:lineRule="auto"/>
        <w:rPr>
          <w:sz w:val="22"/>
          <w:szCs w:val="22"/>
          <w:lang w:val="en-US"/>
        </w:rPr>
      </w:pPr>
    </w:p>
    <w:p w14:paraId="3DF645D6" w14:textId="77777777" w:rsidR="00F05450" w:rsidRPr="00E05D6E" w:rsidRDefault="00F05450" w:rsidP="00F05450">
      <w:pPr>
        <w:tabs>
          <w:tab w:val="right" w:leader="dot" w:pos="10010"/>
        </w:tabs>
        <w:spacing w:line="276" w:lineRule="auto"/>
        <w:rPr>
          <w:sz w:val="22"/>
          <w:szCs w:val="22"/>
          <w:lang w:val="en-US"/>
        </w:rPr>
      </w:pPr>
      <w:proofErr w:type="spellStart"/>
      <w:r w:rsidRPr="00E05D6E">
        <w:rPr>
          <w:sz w:val="22"/>
          <w:szCs w:val="22"/>
          <w:lang w:val="en-US"/>
        </w:rPr>
        <w:t>Wzór</w:t>
      </w:r>
      <w:proofErr w:type="spellEnd"/>
      <w:r w:rsidRPr="00E05D6E">
        <w:rPr>
          <w:sz w:val="22"/>
          <w:szCs w:val="22"/>
          <w:lang w:val="en-US"/>
        </w:rPr>
        <w:t xml:space="preserve"> F</w:t>
      </w:r>
    </w:p>
    <w:p w14:paraId="2BE1FAC9" w14:textId="77777777" w:rsidR="00F05450" w:rsidRDefault="00F05450" w:rsidP="00F05450">
      <w:pPr>
        <w:spacing w:line="276" w:lineRule="auto"/>
        <w:rPr>
          <w:sz w:val="22"/>
          <w:szCs w:val="22"/>
          <w:lang w:val="en-US"/>
        </w:rPr>
      </w:pPr>
      <w:r w:rsidRPr="00E05D6E">
        <w:rPr>
          <w:sz w:val="22"/>
          <w:szCs w:val="22"/>
          <w:lang w:val="en-US"/>
        </w:rPr>
        <w:t>(TRID-02/F)</w:t>
      </w:r>
    </w:p>
    <w:p w14:paraId="175EB4E8" w14:textId="77777777" w:rsidR="00F05450" w:rsidRPr="002F49CE" w:rsidRDefault="00F05450" w:rsidP="00F05450">
      <w:pPr>
        <w:spacing w:line="276" w:lineRule="auto"/>
        <w:rPr>
          <w:sz w:val="22"/>
          <w:szCs w:val="22"/>
          <w:lang w:val="en-US"/>
        </w:rPr>
      </w:pPr>
    </w:p>
    <w:p w14:paraId="274EF17D" w14:textId="77777777" w:rsidR="00F05450" w:rsidRPr="002F49CE" w:rsidRDefault="00F05450" w:rsidP="00F05450">
      <w:pPr>
        <w:spacing w:line="276" w:lineRule="auto"/>
        <w:rPr>
          <w:sz w:val="22"/>
          <w:szCs w:val="22"/>
          <w:lang w:val="en-US"/>
        </w:rPr>
      </w:pPr>
    </w:p>
    <w:p w14:paraId="1A930DA6" w14:textId="77777777" w:rsidR="00F05450" w:rsidRPr="002F49CE" w:rsidRDefault="00F05450" w:rsidP="00F05450">
      <w:pPr>
        <w:spacing w:line="276" w:lineRule="auto"/>
        <w:rPr>
          <w:sz w:val="22"/>
          <w:szCs w:val="22"/>
          <w:lang w:val="en-US"/>
        </w:rPr>
      </w:pPr>
    </w:p>
    <w:p w14:paraId="167F467D" w14:textId="77777777" w:rsidR="00F05450" w:rsidRPr="002F49CE" w:rsidRDefault="00F05450" w:rsidP="00F05450">
      <w:pPr>
        <w:spacing w:line="276" w:lineRule="auto"/>
        <w:rPr>
          <w:sz w:val="22"/>
          <w:szCs w:val="22"/>
          <w:lang w:val="en-US"/>
        </w:rPr>
      </w:pPr>
    </w:p>
    <w:p w14:paraId="2BBFF131" w14:textId="77777777" w:rsidR="00F05450" w:rsidRPr="002F49CE" w:rsidRDefault="00F05450" w:rsidP="00F05450">
      <w:pPr>
        <w:tabs>
          <w:tab w:val="right" w:leader="dot" w:pos="10010"/>
        </w:tabs>
        <w:spacing w:line="276" w:lineRule="auto"/>
        <w:rPr>
          <w:sz w:val="22"/>
          <w:szCs w:val="22"/>
          <w:lang w:val="en-US"/>
        </w:rPr>
      </w:pPr>
    </w:p>
    <w:p w14:paraId="7D94BF16" w14:textId="77777777" w:rsidR="00F05450" w:rsidRPr="002F49CE" w:rsidRDefault="00F05450" w:rsidP="00F05450">
      <w:pPr>
        <w:tabs>
          <w:tab w:val="right" w:leader="dot" w:pos="10010"/>
        </w:tabs>
        <w:spacing w:line="276" w:lineRule="auto"/>
        <w:rPr>
          <w:sz w:val="22"/>
          <w:szCs w:val="22"/>
          <w:lang w:val="en-US"/>
        </w:rPr>
      </w:pPr>
      <w:r>
        <w:rPr>
          <w:noProof/>
        </w:rPr>
        <w:lastRenderedPageBreak/>
        <mc:AlternateContent>
          <mc:Choice Requires="wpg">
            <w:drawing>
              <wp:anchor distT="0" distB="0" distL="114300" distR="114300" simplePos="0" relativeHeight="251659264" behindDoc="0" locked="0" layoutInCell="1" allowOverlap="1" wp14:anchorId="74F6E65B" wp14:editId="3EF0269F">
                <wp:simplePos x="0" y="0"/>
                <wp:positionH relativeFrom="column">
                  <wp:posOffset>1081405</wp:posOffset>
                </wp:positionH>
                <wp:positionV relativeFrom="paragraph">
                  <wp:posOffset>128905</wp:posOffset>
                </wp:positionV>
                <wp:extent cx="3571875" cy="8115300"/>
                <wp:effectExtent l="0" t="0" r="9525" b="0"/>
                <wp:wrapSquare wrapText="bothSides"/>
                <wp:docPr id="11" name="Grupa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1875" cy="8115300"/>
                          <a:chOff x="0" y="0"/>
                          <a:chExt cx="3581400" cy="8743950"/>
                        </a:xfrm>
                      </wpg:grpSpPr>
                      <pic:pic xmlns:pic="http://schemas.openxmlformats.org/drawingml/2006/picture">
                        <pic:nvPicPr>
                          <pic:cNvPr id="12" name="Obraz 12" descr="d:\Users\l.doleglo\Desktop\Darek IV\ELSTA - TAGI\2.bmp"/>
                          <pic:cNvPicPr>
                            <a:picLocks noChangeAspect="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29000" cy="4991100"/>
                          </a:xfrm>
                          <a:prstGeom prst="rect">
                            <a:avLst/>
                          </a:prstGeom>
                          <a:noFill/>
                          <a:ln>
                            <a:noFill/>
                          </a:ln>
                        </pic:spPr>
                      </pic:pic>
                      <pic:pic xmlns:pic="http://schemas.openxmlformats.org/drawingml/2006/picture">
                        <pic:nvPicPr>
                          <pic:cNvPr id="13" name="Obraz 13" descr="d:\Users\l.doleglo\Desktop\Darek IV\ELSTA - TAGI\2b.bmp"/>
                          <pic:cNvPicPr>
                            <a:picLocks noChangeAspect="1"/>
                          </pic:cNvPicPr>
                        </pic:nvPicPr>
                        <pic:blipFill rotWithShape="1">
                          <a:blip r:embed="rId23">
                            <a:extLst>
                              <a:ext uri="{28A0092B-C50C-407E-A947-70E740481C1C}">
                                <a14:useLocalDpi xmlns:a14="http://schemas.microsoft.com/office/drawing/2010/main" val="0"/>
                              </a:ext>
                            </a:extLst>
                          </a:blip>
                          <a:srcRect l="19403" b="26567"/>
                          <a:stretch/>
                        </pic:blipFill>
                        <pic:spPr bwMode="auto">
                          <a:xfrm>
                            <a:off x="1104900" y="5210175"/>
                            <a:ext cx="2476500" cy="353377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0AAF63EF" id="Grupa 11" o:spid="_x0000_s1026" style="position:absolute;margin-left:85.15pt;margin-top:10.15pt;width:281.25pt;height:639pt;z-index:251659264;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Ci4OnQMAAJ8KAAAOAAAAZHJzL2Uyb0RvYy54bWzUVk1v2zgQvRfofyB0&#10;l/Vt2UKcwrFdI0C6CZp0e/GFoiiJiCQSJG0nu9j/3iElu4kTYIsUOfRgeUgOhzNv5g159umhbdCO&#10;SsV4N3OCke8g2hFesK6aOd/uPrsTBymNuwI3vKMz55Eq59P5xw9ne5HRkNe8KahEYKRT2V7MnFpr&#10;kXmeIjVtsRpxQTtYLLlssYahrLxC4j1Ybxsv9P2xt+eyEJITqhTMLvtF59zaL0tK9HVZKqpRM3PA&#10;N22/0n5z8/XOz3BWSSxqRgY38Bu8aDHr4NCjqSXWGG0le2GqZURyxUs9Irz1eFkyQm0MEE3gn0Sz&#10;lnwrbCxVtq/EESaA9gSnN5slf+1uJGIF5C5wUIdbyNFabgVGMAZw9qLKQGctxa24kX2EIF5xcq9g&#10;2TtdN+Pqp/JDKVuzCQJFDxb1xyPq9EEjApNRkgaTNHEQgbVJECSRP+SF1JC8F/tIvTrunAQxKPc7&#10;0ziaJnanh7P+YOve0R3BSAa/AUaQXsD4/+UGu/RWUmcw0v6SjRbL+61wIeMCa5azhulHW72QW+NU&#10;t7thxKBrBk8yEh4ycp1L/A8KYFxQRaB8i2zzTQHrNs2o4A2tGr5ZUnWvudgssaT36PLvzerq9m6O&#10;XHQ3X19uwlHeCpPQwxH9gdgAYpOJOr6ocVfRuRLAGqgHo+09V7fDZ97mDROfWdOYJBt5wAVcPKnQ&#10;V6Dtq3/Jybalne7pLGkDEPFO1UwoB8mMtjmF6pSXRQBo4Qyq5krpQeop9m84mfv+NLxwF4m/cGM/&#10;XbnzaZy6qb9KYz+eBItg8Z/ZHcTZVlGIFzdLwQZfYfaFt6/yaeg8PVMt49EO275ikLKuHf6tizBl&#10;IDG+Kkm+AqqgB7KWVJPaiCUgN8yD8nHBwvwTWZMDBexD+f4LL4CgeKu5BeOX6BWHU/9Akng6DYKe&#10;XkeSQA1IpdeUt8gIgDV4as3jHcTRx3ZQMV533GTcxtJ0zybAppmx/huPBxEC6AsPhD+HfdEJ+2D8&#10;Zvbl70w/JLn+znR9W2MBBdJT5Z35GNoa+aP5aF4FwTT2IbXwGgjHyTjtXwQDFU3tG/a9gYtAsxh4&#10;5yC41JIw8AO44SxlDtdeGKfj5MDLKImitNd4R16+3j2TaBxD9xy78/kydeN4OXEvLkBaLFbTOArG&#10;cbI6dk9V44Lvr3NF4BIsfr+B9s0FIHneOA8d72n/sHc5vIKs5vBiM8+sp2OQn74rz38A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BxYB4B4AAAAAsBAAAPAAAAZHJz&#10;L2Rvd25yZXYueG1sTI/NasMwEITvhb6D2EJvjfxDm8S1HEJoewqFJoWSm2JtbBNrZSzFdt6+m1N7&#10;Wob5mJ3JV5NtxYC9bxwpiGcRCKTSmYYqBd/796cFCB80Gd06QgVX9LAq7u9ynRk30hcOu1AJDiGf&#10;aQV1CF0mpS9rtNrPXIfE3sn1VgeWfSVNr0cOt61MouhFWt0Qf6h1h5say/PuYhV8jHpcp/HbsD2f&#10;NtfD/vnzZxujUo8P0/oVRMAp/MFwq8/VoeBOR3ch40XLeh6ljCpIbpeBeZrwliM7yXKRgixy+X9D&#10;8QsAAP//AwBQSwMECgAAAAAAAAAhAKHdScJCowAAQqMAABQAAABkcnMvbWVkaWEvaW1hZ2UxLnBu&#10;Z4lQTkcNChoKAAAADUlIRFIAAAGjAAACYQgCAAAAYz9IgQAAAAFzUkdCAK7OHOkAAAAJcEhZcwAA&#10;DsQAAA7EAZUrDhsAAKLnSURBVHhe7V0HgFxVuZ62vSfbS3aTTbLpnRQIkNASOqg0UepTefgQsD0U&#10;FRAVRZEm+gSRREFKQBIhgUBCCuk9IW2TbDZlk+2978zOvO/cf/Yy2Trlzi2z/3VdJjvnnvKdc7/7&#10;t/Mfs8vlMvHFCDACjEBII2AJ6dHx4BgBRoAREAgw0/E6YAQYgdBHgJku9OeYR8gIMALMdLwGGAFG&#10;IPQRYKYL/TnmETICjAAzHa8BRoARCH0EmOlCf455hIEjYDabA6+Ea9AQAWY6DcHnphkBRkAlBJjp&#10;VAKam2EEGAENEWCm0xB8bpoRYARUQoCZTiWguRlGgBHQEAFmOg3B56YZAUZAJQSY6VQCmpthBBgB&#10;DRFgptMQfG6aEWAEVEKAmU4loLkZRoAR0BABZjoNweemGQFGQCUEmOlUApqbYQQYAQ0RYKbTEHxu&#10;mhFgBFRCgJlOJaC5GUaAEdAQAWY6DcHnphkBRkAlBMx8Yo5KSOuvGc7Pob85CYUe6ZNSmOlM/MCH&#10;wuPFY9AZApMnT54yZcoN0qWHrjHT9TcLCxcuXLlypT7fUT6tnrq6uoceemjx4sW4Kzc3d968eXl5&#10;eYmJifijT/UM2sJ4HYbAMlBh+vbs2bN06VI0tHbt2nXr1tF6e+6557TnO8wfX30hkJmZiakyOj7v&#10;v/9+QkICBnLnnXfu3r3b6MPRpP8hsAzUx622tva1114D0wG966+/Hv9Uvw9yi4Z/jIOKHb0DDc0O&#10;WGr0Xl2zZk1QsQrtypnp/J5fENyDDz4IAKHPakh27HvtU6KH+B0VFYWvT5w4oYLYH4wmFi1adPfd&#10;d2OFQaeAxhqMJgZJnay6+j3RMJJAe8Ubd+/evViEMKT4XVUgNzLT9Yke2KG1tZUsDoFArNW9MJcQ&#10;zaH/WG1adYPbZQSAwF133UVkN3v2bE0AYabrE/aPP/6Yvlu1apUmcxNIo3hzYm3BPMc0FwiMfK+C&#10;CGBBPvDAA4WFhZr4wZjp+pzKL774gr4rKSlRcL7VqQqurvr6eoh1LM0pAjiHIikC4wsvvADXxPPP&#10;P6++nhSqvvO2htOnGpJHZkd5UnlrbeG/P33/4x2HDy3fLtRSU/yUnPMnT5132TcumzL+nJLiy/T0&#10;9PLycnyIiYlpampSZKbVqQRmkYcffvixxx57/PHH1Wkx5FvhKBOlphjaBiKcUBvM36q+hv12qej6&#10;Rvs7v4uIGPfOqS876Sz54i9TRvU+XbERVz31UklbryPCHboeaY/OwVOMPsM8Z6xu67y3hlsGesYT&#10;YQDAE8Kdmp00rvbqcjQcP9DHdeZsSaMrxpPWOgt/88P7TWG/+3DZodIKu7ML4taGszsPrvnv7zU8&#10;9sO/bC1T6rWlXT2yeY6iN/liBHSIADywiDtZtmwZlA/1uqcmrSraVsX2p1L6hSnfQ6ZrO/v2NFPe&#10;r//ZKnOcZ18ai/4+xpT/+3fsvXTQWC9zClyCk0tRqLkyl7GWgSEmDGoHPGaqBasa107nctRsWPuX&#10;u2782cgZL9xxcfVRT9YbOfzgJ/+1cee/thy4KUf6u71m+aUpd876Q+FTDw+19eDHyr3PTJuy9NGP&#10;1963wNr9SwMZaCDH3XjjjVAKWKBTXFIw0DJQfOxBqpBiPGGzw4cgNeFZrXGZTozCVfT9G0e2TDnz&#10;p8czz+Uvx5KnY7+5+J9Hu5jOZKp56ZE5Dzwdf+c1t110fm5OvrMWtycmtrWdPVhy6MO/P91Q+X8f&#10;Hfr2OBEofO5llCVOhl6YeLFuVDX0qrBIuYkQRYBcZ1BE1FBjDSHo9tnJlk0rfvnxppYeOqnzyLYX&#10;n/pbYaPHjR0NB375s4U9qcxkip077Y+f7+/oVbE1jNpy8cUX43HgLV/GXs+Dr/dQQdRZt8aW6Xx+&#10;1bkaqgs3HzxycNuu+kbcnD1l5JiRUycXjI8L66sqQ8h0HFbi80rgG/SBgGpBJ4OM6XyfXf0zHdTV&#10;qVOn0uZW38fHdzACGiOAKOL58+cH275s3CiTvqen8/N37vm/vx2oafdqBusPv/m9R1YeKnEIRdVw&#10;F4eVqDNlvEcieDirFHQSgpYB+zu/z8e8ZCTc9pv//fjg6S+j53odqztaxTzjnq+9vHpNdUe3QsLv&#10;oeOLw0rUmRydLwN1QAhqK8EOOtH1Y+wnss4zh/7z4z8+OGX+cDMWqHnGE69UO/quCp6KP7/8myv/&#10;a06keGvFzl/wWblnYT0vcaTYRPdUjjX3c1IMfpuel4HBoXV3H4F1CK8L3t6ekLbTOSrOHPx0wz8t&#10;0b+45dq4AfX0tsbTm3Z+vmbL6B88MiNRltV1a6fjsJLg6VM9a9btMlAThGC3FdSgE4MznePU0XX/&#10;Wr5688E9xzeedGImLFOuGDt60rwrr7j9vKwEIdJ5Xr7t8Kc7dbvEYd1Ann6ElXCKzWA/gXpeBiqM&#10;Xc0mkIMHu8SCsqqNK/o6G/7zt9vj+piGMcMe+/QLzxC50Nrh/+yzz2LgyFZi3OkzVs9Ze1VnvpB+&#10;HTosLsXzsBvXTld3+P9GmUfe/Y2lOzadbfgyD4m9ouzoqg2vXTrffMGCNVXy9DgO3b/APGVc7zv8&#10;f/SjueFRj64r7W0ydbjEOVuJOk+dUcy16qMR1BaDlOnEuEy3893bI8Kf3NzQK+rO9f+4Nizid9u7&#10;GDB0dvjjXUdequLi4qAuOK6cmU6rNUARBVBcFOzAgHZ6NZV0n9qKjk0Mc1bVV/caBmevrikzxcbI&#10;2TUtETExlsbayubO3tpobaxpMmXExne36/nUH5UKI7kmkvHDdkvpDPliBEIPASxvvM6x1BUMhjeu&#10;R6Kj5pNrL1jwRekt3/76BQUTRmekNFRiylPjK0uP7Tu8bskv31343wdffmlMV5a6kNjhz9lKtHqq&#10;deuY0gqQYLerfKYTBeVDtatC3NybV10rBc11u8wz/vvedSWt53TI8Dv8yViLk1sVN9aqPXEGbE+H&#10;5loDouhbl8ntBk3Wt9v6KG1cmc5Nbq7WE8e+2H7saOHWow6TKS5y4pRx+QVzJmSl2HrTRY28w5/D&#10;SoItR/RTP8t0moCvYNCJ4Zku2BOgkyXO2UqCPdH916+TZaAtCOq3rmCmE+N6JHrCbq/97PaJX3tj&#10;ba9eB/VnSbkWYbNAwkKy0SpXK9fECOgdAeSUhW0a53nirNgA+xpKTOdsqzq8f09ppSGTkvQ5j5yt&#10;JMAlzrcbGgGlMp2EEtP5NqGdu785zXzlN3c3+3ab6qU5rER1yLlBfSGgSNCJ8ZkOToYicRji8eOH&#10;ymtaTZ0NJWfPSIcjFhU12PuZMVdHe4Oprb1D1xIgRHcceI5sJYFL7/pavNwbRsAXBBYtWoTiAT0F&#10;inhwtazkzGN39AGZxx6JXjpo33JTvmneTVs8z5ropRjq1nB0viwGLssIDAoE/Hseje97tRft+2hX&#10;YbspLs5u2vmzK/963cNv3DKnrMRkioicPv+aEXF9bXxwbL15zOzKaVs+eGdWbD8LRFunG6e6HRTP&#10;Lg/SFwTAdL4Ud5c1PtN9Oej20nfOz/zpbe8c/uFNPc907YGNq+I/i/7cMvT+r16X2udxObhJD0zn&#10;39T6sRr4lr4Q0HYZ8LwQAvTi9+9xML6dzt9VYE697u7Hb+2f5vytm+9jBBgBfSEQSkxntoWHmePC&#10;IoywUV9fq4B7wwiEOgKhpL0GZa60VVsCEdeDAgdXyghoh0Agj0MoyXTazQC3zAgwAvpGgJlO3/PD&#10;vWMEGAElEGCmUwJFroMRYAT0jUBI2+lcNWd2/Wf92hOFjcjmNH3qlKnz8hMifJwPttP5CFhoFtd2&#10;GYQmpr6PKhA7XegynX3Pqp9fc8XTaVlXZZxXtXppRUZucYTzsReXP3rphDAfvLPaLvFAptb3hcR3&#10;9ImAtsuAJ4YQCORxCFXt1dGw9odXl/x6Vf220x9++O6iezJG/eo/VS++0PLtaxcdauWFwwgwAoMM&#10;gVBlOmd7c5Np+IjJcVbxKgiLmLqu5HDCZdd954a8n6xZH3IJ7AbZouXhMgI+IxCqTBeePOem+579&#10;6YLf/O2VV7735A9e3fDTuRdLW8Rimpob/Nk25zOyfAMjwAjoB4HQtdOZHG0n/vn6i3979eOUqLu+&#10;86v7rjgf8p2jsuhkRHZ+vDd+iblz55aUlJw8eRLJfhU8jc2nuQ/EMOFTQ1yYEdA/AoE8DiHMdIFO&#10;XFZW1tmzZ1ELTuRC4t9Aq/Pr/kCm1q8G+SZGQL8IBPI4hKr2qsBsTZw4kWrJzs5WoDqughFgBLRD&#10;gJmuT+wXLlxI31122WXaTRC3zAgwAgogwEzXJ4hTpkyJiorC1zizQwGkuQojI8ApUY08e6LvbKfr&#10;bwZpfe/evRusp8lMB2KY0KTDodooRw7rYWYDeRyY6fqbQXJK+JfjVJGVEcjUKtIBroQQYKbTw0oI&#10;5HFg7bW/GZSdEnqYZu4DI8AI+I0Ay3TuzXR+I8g3MgKMgJoI+KdjMdOpOUc+t8WGcJ8h4xtCGgH/&#10;aE7YH/y+M6Tx1Mvg2Dykk5ngidDDRAQyC2yn08MMch8YAUYguAgw0wUXX66dEWAE9IAAM50eZoH7&#10;oHcE2Mij9xkaqH/MdAMhxN8zAoyA8RFgpjP+HPIIGAFGYCAEmOkGQoi/ZwS6TjBgJIyLADOdceeO&#10;e84IMALeIsBM5y1SXI4RYASMiwAznXHnjnvOCDAC3iLATOctUlyOEWAEjIsAM51x5457zggwAt4i&#10;wEznLVJcbjAjwJHDRp99ZjqjzyD3nxFgBAZGgJluYIy4BCPACBgdAWY6o88g958RYAQGRoCZbmCM&#10;uAQjwClRjb4GmOmMPoPcf0aAERgYAWa6gTHiEowAI2B0BJjpjD6D3H9GgBEYGAFmuoEx4hKMACNg&#10;dASY6Yw+g9x/NRDgyGE1UA5mG8x0wUSX62YEGAF9IMBMp4954F4wAoxAMBFgpgsmulw3I8AI6AMB&#10;Zjp9zAP3ghFgBIKJADNdMNHluhkBRkAfCDDT6WMeuBeMACMQTASY6YKJLtfNCDAC+kCAmU4f88C9&#10;YAQYgWAiwEwXTHS5bkaAEdAHAsx0+pgH7gUjwAgEEwFmumCiy3UzAoyAPhBgptPHPHAvGAFGIJgI&#10;MNMFE12umxFgBPSBADOdPuaBe8EIMALBRMDM6WiCCW+gdeP4Ap6gQEEM7v2lh/796tv7HFIjM+b9&#10;4Kp5cX1LD859q3+88LJnCm7a8sE7s2KD269QrD2Qx4FlulBcETwmlRAo2fGbmeNe7Ez91k8f/+HM&#10;7MJbL39o6T5nX22XHv7rN7/5TKlKXeNmzkWAmY5XBCMwMAKOrTePNM+/eWvTOUXr//POY2UZX7/l&#10;21nhptir7nroqty//+bBVVW9Vdd85p3rL7k/57afzckfuDUuoTwCzHTKY8o1Dg4EHA3b/v26Y3JB&#10;brJNGrAtZ9wFprOFJ6tIlfW4HE1bv/WNW5LGffLX31yTPTjA0d0omel0NyXcIYMg0NlcW1tqiktJ&#10;iHR3OCY1PaO08ujZynMH4Cz51YNzd1b85Q9vXp5lNcjYQq+bzHShN6c8Io0QiElJiTY5yutqPNtv&#10;evMPN//2g4defOfbE1M06hc3CwSY6XgZMAJ9IOBY8oeRcPeJK2z2kiLT2iWz49z/HvmHjx095LPm&#10;ysoWky0tcYhnfQ2FBza3V/5hwQTrOfVEPr2jnYFXEQFmOhXB5qaMhYDtph8eQ5CPuOxbbso3zbtp&#10;S6P738d+uNBmiklKyvAcUXNFWWlGyqjMc2S3zMcXu+85p562H8+IMBYaBu8tM53BJ5C7rxkCtviZ&#10;X/mGbcOGfSWSC8LRcGDDp6ZM2UGhWb+44d4QYKbjdTEYEECQx8zIu9/rO9jNGxBSUhLIy9p1JVx3&#10;8xPppf96++UzHaamT975+5bKe376/GXJgvU+vSzTnJn5yuEeflhvGuIyyiPATKc8plyj3hBwlvz+&#10;Z3dMf+TJayd1rXfnmRd+cmEYjGUO5/EtT43PFDa0zNTvv7e2sc/AX5NpSEr8uUxnyp7xyMcbv+Kq&#10;eOU3j/9hW0nBW58+d4PUxMkdK7eXmubeeGFetxv0hswg6o+HDYE/6g4BLETd9ckoHWpY8/ET42Q7&#10;mu2bf/pXSTv1vbPk+R9kzL/1azERv9tut3/0q2m/F181Ln/l1viMlw/ZAx+g/Z3f55tsP1p9NvCq&#10;uAYPBAJ5HFimG0RvtUE01KY3f3fh9d83/eFfDfbGLbelTPjlP2a9fPfzG7AVC9Lcj8/b0brqnz+Y&#10;Hg1AOm0LH935w9vEJofzpkyOqKlt6gwYJuextZ8WTZ972aRz/BUBV8sVBIIAM10g6PG9+kTA0bD5&#10;1cem/v3Nn105L2bdmzeenPe3B277xne+98Knewo/kGjuxZfGhXfvetOqVX8cf93FIwN2iTYcW7fy&#10;kyvuf0wY7PjSCwKcKkMvM9FrPwJJ3qDrgQW3c5U7n5p8bfJnJd/KKX1nfv5H/7vt1a9Oci55OvaT&#10;Yf/O+tnVTxR92Xr+uHfWHLgpx+Tc/u87L7tv/CcHHpnF8b3BnZwAag/kcWCmCwD44N8ayNQGv3e6&#10;baG99J3zh+34fdUvyv8y4q3T699+aYytaesdV87Nva3q1/cnkB5TueO34+daVtQjrq1x9buP3nV/&#10;xKtrfnfFeJ+VHO+yNjWuXfrM2j0E2JRbvnvDWOZTP1ZPQI8DWzz1jABWg567p9++Nf7rqZQJ11+f&#10;kfLUlgpX25lND/9gcvykd054eBsqtj+VIjwSjete+UrKuL/sq/BnMKe3/zrbNO/xl9wOjRjbPe/t&#10;7exRUeO/fjcnIuWHK/d3djYe+N43baPP7Yk/DQ/OewJ5HPhB0vWaCWRqdT2w4HdO2tXQdc378f3L&#10;D53LZW6ma916zzlplPJ//473zte6l35ks8nuWqnF6fNWVp47OHv9J5dmmG66/1Cr9HfRrinjJy/V&#10;9WTE4INi8BYCeRx8Ftb9kDn5FkZAdQSK1r29ukUOGVnzu5euGnOuwpgy45EKbMmKnPlq144viQaO&#10;/fAmb0PgvMzaJMXWZYwcn0E+kPisETmm0mMHSjtUx2RQN8hMN6inP2QHX7/yg7ceef620d6ylj9A&#10;eJm1qb62rN0UPSQlhp41q7Rb9vjBU+cm9fSnA3yPDwgw0/kAFhc1DAIJ9z939kc3xaq7vHvN2tQd&#10;Mlt0/JBoU11FfathwAyJjqq7FEICMh4EI9A7Ar1mbepe1NHSUNNiSkxNiGIY1USAmU5NtLktIyKw&#10;671vRLrT0pnNHnnlSA/1uHrN2mRKSEr3DEYmnXfEuGF8Npiqi4GZTlW4uTEDIjDtq6+3yU5Lj7xy&#10;XmZtyp2x4LyMom1rj7VJYy85tO2Y6UsHhQHxMGaXmemMOW/caz0g4FXWJlv8nHsfmvOfJa+uP+B0&#10;Nh18YdHz6ZOe/8633QHMehjGoOgD75HQ9TQHFBSu65GFSuecBza9tOSTahqOfLJ10Wc/nHbpMwvu&#10;P/SPl8aI83ScJUte+tsBdyneI+Hv5AfyODDT+Yu6KvcFMrWqdJAb6Q0BHEAx5uaffGX1qacv4XQm&#10;Ci6RQB4H1l4VnAiuihEQCHDWJh2uA2Y6HU4Kd8nQCHDWJj1OH2uvepwVuU+BiOu6Hhh3jhHwHYFA&#10;HgeW6XzHm+9gBBgBoyHATGewGduzZ8+iRYueeuopg/Wbu8sIeI0AFvkjjzyydu3auro6r28aoCBr&#10;r0ohGZR6IK4XFxdj4j/++GNM/IkTJzo7Ox0OcbQeYlmD0iRXyghojcDjjz/+xBNPhIeHd3R0JCQk&#10;zJ49++KLL54zZ878+fP9XvbMdFrPar/tg+l03T/uHCOgLgK7d++eMmWKH20y0/kBmnq3gOnWrFkD&#10;gW7Dhg379++vr6+PjIxsaxP7ivx+uanXe26JEfALAZLpcCut9oKCgunTp19++eV3332338uemc6v&#10;qVDrpm7OJpgtSJOtqKj4+9//rlYvuB1GQFUEsMh/9atfXXPNNRDfPCW4QHyvzHSqTqGvjQUytb62&#10;xeUZAZ0jEMjjwL5XnU8ud48RYAQUQICZTgEQuQpGgBHQOQLMdDqfIO4eI8AIKIAAM50CIHIVjAAj&#10;oHMEmOl0PkHcPUaAEVAAAWY6BUDkKhgBRkDnCDDT6XyCuHuMACOgAAIcT6cAiFwFI8AI6BwBlul0&#10;PkHcPUaAEVAAAWY6BUDkKhgBRkDnCDDT6XyCuHuMACOgAALMdAqAyFUwAoyAzhFgptP5BHH3GAFG&#10;QAEEmOkUAJGrYAQYAZ0jwEyn8wni7jECjIACCDDTKQAiV8EIMAI6R4CZTucTxN1jBBgBBRBgplMA&#10;RK6CEWAEdI4AM53OJ4i7xwgwAgogwEynAIhcBSPACOgcAWY6nU8Qd48RYAQUQICZTgEQuQpGgBHQ&#10;OQLMdDqfIO4eI8AIKIAAM50CIHIVjAAjoHMEmOl0PkHcPUaAEVAAAWY6BUDkKhgBRkDnCDDT6XyC&#10;uHuMACOgAALMdAqAyFUwAoyAzhFgptP5BHH3GAFGQAEEmOkUAJGrYAQYAZ0jwEyn8wni7jECjIAC&#10;CDDTKQAiV8EIMAI6R4CZTucTxN1jBBgBBRBgplMARK6CEWAEdI4AM53OJ4i7xwgwAgogwEynAIhc&#10;BSPACOgcAWY6nU8Qd48RYAQUQICZTgEQuQpGgBHQOQLMdDqfIO4eI8AIKIAAM50CIHIVjAAjoHME&#10;mOl0PkHcPUaAEVAAAWY6BUDkKhgBRkDnCDDT6XyCuHuMACOgAALMdAqAyFUwAoyAzhFgptP5BHH3&#10;GAFGQAEEmOkUAJGrYAQYAZ0jwEyn8wni7jECjIACCDDTKQAiV8EIMAI6R4CZTucTxN1jBBgBBRBg&#10;plMARK6CEWAEdI4AM53OJ4i7xwgwAgogwEynAIhcBSPACOgcAWY6nU8Qd48RYAQUQICZTgEQuQpG&#10;gBHQOQLMdDqfIO4eI8AIKIAAM50CIHIVIY+A2WwO+TGG9gCZ6UJ7fnl0jAAjIBBgpuN1wAgwAqGP&#10;ADNd6M8xj5ARYASY6XgNMAKMQOgjwEwX+nPMI2QEGAFmOl4DjAAjEPoImF0uV+iPkkfICPSBQF1d&#10;3Z49e+jLtWvXyqU8/44/rlu37uKLL6ZvExMTp0yZIpeU/9nt7wy5rhBgptPVdHBngoUAMdcJ6cIH&#10;/BMfTp482U97MrV1Y7oBb5w8eTKxHn7PmzePGTBYk+pLvcx0vqDFZY2DAOjM86qvr5f7npCQQDRE&#10;ohl99vzQc5SIHO5L+yHexC1Eo7IwCDHQsx7QX15eHtoC98ktGgdOw/eUmc7wU8gDIARIWIMGit+e&#10;LAOKAbMQy9BvPxDrh+n6qc1TkKSOyYSbm5srsx64z48u8S0+IcBM5xNcXFhfCIBKwCBLly7Fb1kV&#10;BbWR3ESXIj32j+l6Nk3cR6yH3zLxQVNGn2+44QalOqzIqEOpEma6UJrNwTIW0ATYDdfevXtpzMQU&#10;dAUDBaWYrlvfIIeC7+gipoZmTZSHi3RqvhRBgJlOERi5EjUQIHaTSYFkNzBCkNjNc0hBYjrPJoj1&#10;aIAk62GAd911FwYIpVsNfEO6DWa6kJ7ekBgcERwuev6vv/56Ijg1n38VmM5zrojycJGgx5QX+EJm&#10;pgscQ64hKAhAxnnuuefkpx0Ep6FOpzLTyYBCT1+0aFE3ECDoBQXxkK6UmS6kp9eAg4PNHg82OI5s&#10;cBBnHnroIc2NVloxXTfKA+tBsIUtD4AAFnZfeL/Amem8x4pLBhcBEuLoYUYQBj3Maqqo/QxPc6aT&#10;+4bXACBatmyZ/BpgEc+bdclM5w1KXCa4CMAsBY6jpxdeVBLigtukj7Xrh+mo43grgO9wwZAHEQ+I&#10;4WJfbX+zishvvhgBrRB47bXXoJ9igeJxvfPOO4uLi7XqSf/toof67BgAlHet6RlAzdHT6fxpjgt3&#10;INgI4BGFikoc99hjj9XW1ga7xUDq1y3T0aDWrFkDjw1JNMx3vU40M10g65/v9QcBmePAdPjsTxWq&#10;36NzpiM8IBGD5pjvmOlUfz64wXMRMCLH0QgMwXTMd/08cCzTMRupgQDUKzInGUiO88TFQEzXk+/0&#10;bxxQYQky06kA8qBuAioVmZAMYY/ra6oMx3Q0kN27d9MLBuA/++yzg3khMtMN5tkP7tjhZIA0QWaj&#10;Bx98UOc+h/6xMCjT0aAgUJPzB25ufA7urOu1dmY6vc6Mwfv1/vvv09MFmUK3sSPeY2xopqNhQqaD&#10;ZIeBQMQ29FvH+1nzLMkn5vgYQsrFB0IAQa2I+73xxhtREHyHqGCd7HMYqOMh/j1CizE1cM4iQhsz&#10;glDtEB9wt+H5R5B8FyPQKwKy4GB0dbXb6EJAppNHBAWWorVDQ9z28klk7dVLoLjYAAhARSXjN54i&#10;GMJDDK9QYjqaGjKhDh5PBTNdiD2S2gxHFuXw/GjTgyC3GnpMB8DwQho8wh0zXZAfkVCvHrZtCiIJ&#10;SVFOnr2QZLpuwp1R9qv490hxLpPBZZZVdrTwNsD5gCRLsMqFtoVbb7lMlJ1H5PtE6ickBIS/AvMY&#10;kjlR2Peq7JoZRLU9/vjj8+fPx4Bh4Q5tmgv5SUVGT7y0QHOLFy/GZxBf6A2ZZbrQm9OgjwhpgSHK&#10;4UxVuCCQGDIkRYBuIIa2TCcPFrNJeT3x6gqxBJ8s0wWdF0KsAbzwEY0FmoPzAYLAYKC5EJvBfoaD&#10;FxjFP959993MdINn3nmk3RFAktupU6eSxgrtlQEKPQS6abKQ30NjjCzThcY8qjEKvOTxqoePFWKd&#10;CkesqjEkbqM3BCCn45WGyCH4KCDfhYbZjpmOF/vACODFDmqDuRpGa97dNTBeIVECu8cguWMomHoQ&#10;n9HHxExn9BkMev+J5mCYQygJVjwb5oKOuG4awLzLZjuju9fZ96qbZaXLjpCiiog5hJWGmInaJ7wH&#10;ie+1V0zoVUfRdsYV7lim82nBD67Csj0OWsxgprnBNes9RgspHiuBou2MuwyY6Qb5Mu5z+Hh7k9sB&#10;+gv7H3iVYD3IocVGdMgy0/Ea7gUBLGu4WfEyB80h7IAxYgSAgOyQxZvPcGTHdjpew90RIJpDNAkH&#10;BsvQDGY7Xbf1YdDlwTIdM905CBh0HfMsqoYATHVwT8FBYSzJjplOtRVigIaY5gwwSTroohHJjplO&#10;BwtHH11gmtPHPBijF4YjO2Y6YyysYPeSaS7YCIde/cYiO/ZIhN4K9HlEiJbCvn12QfQDHHsk+gJH&#10;fkfqfHssy3Q+80KI3UDhwTg5ZZBkmgux6dN8OJDskL8LDgqdBxWzTKf5UtGyA/IuiMEcN7dhw4Yd&#10;O3bs37//2LFjmIzCwsK2tjZ5VpqamhwOB/0zKioqIiJC/gp5PuisaKR1w29siddyLjVtGzRHCSB0&#10;u12MmU7TBaJp4/J+RpwRNXjCg8Fry5cv37x5MxgN+3lbW1u7TYLNZouNjZX/GBkZWVBQgAQHgAgn&#10;Q3sW7hk9CyUX3AcGxIWEzIOK+4jsdLs/mplOU7LRtHE8ulA6dLs0FcTm7bfffuutt7Zs2VJVVSUL&#10;aMRosE4mJSXRSbX9EFM/drqTJ0++//775eXlYM+SkpLq6mpPBoQYCKJcuHDhfffdl5ubq+Cg9FaV&#10;/OLU6Yry70gxvsvoCEDRwKOCbItGH0hf/Yf8de+99+bn54OkiBTwIT09HaSGUeNbnwaO230qD2JF&#10;63iXgOlkSsJn/AVf+VSVgQrjSEywOaRaHR5t7tv8GQh07mo/COBRx+MHsgs9lD7//HNYzWR+IXbD&#10;XwLkF1+ZrhuwTz75pCfroVeg4EceeST08AfHgenAd2A9XY2OmU5X06FGZyiRLLQ2NRpTqw2S4EBq&#10;JEBBMwWzKCixBsh0MgwgYs9+gvJCT8qDLq/DBcZMp9azqI92iouL8crFpbdXrt/wQFiTVdTgEYdS&#10;TCcPk6hZTuAMIRT/9FWn9hu0YN9ISgOSVAe7Ie/rZ6bzHqtQKAlRDktQh2YUP8CF9iczBaS5oCqD&#10;ijOdp5QH0yGEULIkQsSD3OcHGnq75frrr8eIXnrpJZ10jJlOJxOhRjfwjg0NLwTEH5WpIXhMJ0+8&#10;J3FDSjU630FpwGvVarWqsbK9aIOZzguQQqIIWU/wpjX0aGSOA9Opqe6pwHQ0L6SMk7XR6HwH1SEs&#10;LCw7O1sPphJmOkM/+N52nsxzOvSIeTsAl6sbx3l/oyIlVWM66i0EutDgO8TW6cRgx0ynyIOg90oM&#10;bZ6DeZvscSTHaYK1ykzXk+9gyzOov4IMdlApNJk4uVFmOm3xV6N1bMA2qHkOzzaJNjDV41FXA6w+&#10;2tCE6WR9logeIGhF9IEgL4cTa6vDMtMFMokGuBe2Ejwk2tKEfzAh3Je2N4DsNBdnNGQ6Qg/+CnLC&#10;gPUM56ygEE5tFyEznX+PoWHugt4KCx3sdIbpsWSlIikGUWYKRv8GgoDmTIfOg+5pf67mEq4fSGqu&#10;WDDT+TFrhrlF8+XlB1KyKKetCNCt53pgOlmZpb1uhhPutH3pMtP58TAa4xbD6a2QWWRRLsBtqsaY&#10;oQB6KQt3BrLcabsgmekCWG76vlXbV6iv2EBLJaucrkQ5X0ehZnm8DEi404Md08uBU+y6Jn5YZjov&#10;58hgxWjjoU6MXANiJ0soRunwgCNSp4DsmwblGUIK1tAPy0ynzppUtRWKEzZEthI8q5SABHqr5g7W&#10;fiZJP3a6np2EAgtxGFdQd/4qtYLJD6v+5n9mOqVmUEf1UKwmlpSO+tRbV+BjJf0L29p13lU9Mx2g&#10;g0BHMSiG0P1pfaqcZoKZTuePmM/do3em/rNs4uEkw5whbOo6ZzqsEtmfA7Odz4tG3RtI51CZlJnp&#10;1J3k4LdGjght49EHHCX0LFK4DGFdwnD0z3SEOW0p0bkpAP2k+Cfsih1wqShVgJlOKSR1UQ9tqNa5&#10;XR9CHDoJbcsoNGcgpkNXyb0Ds4Ce7Z7oJ/JN4FLtsWGmUw3qoDdEji01V48fQyKa0/9z2G1oRpHp&#10;qNuGAJneyhDu/FhFftzCTOcHaDq9hTQCTYKVvETEEE+gl2PReTFDQA3xUzVLCzOdzlest92DQKe+&#10;ldfbzhlH0PBpRDovrH+yI++ZOmIdM53Ol6u33SOBTreRJfp/6rwF2lDl9A87iXUqZKBgpjPUyu2j&#10;szoX6PT/vIXCIuhjDDoHX7WgKGa6UFjkehbo4GA1ogvC0B6Jbp0nskPoiT7XOjmLgy3WMdPpc/Z9&#10;6JWeBToKDzZQ3FxfuBvL99pzFNiFQrkAfFhYahVVZ38YM51a8xm0dnQr0CGeC9EkIUBzmDqjMx2G&#10;QEHFSP8XtJXof8UqOGGZ6fyfHj3cqWeBjpLNGWKz14BTGQJMhzHSLmMdJgJQwQnLTDfgItd1AcrO&#10;pMMYOlKXVN7bGLypCg2mg5SNrSn6lLKDLdZZMIV8GReB5557DpsioJLoagg/+clP9uzZg3RMa9eu&#10;1VXHBnlnsFRef/11gHD33XefPHlSV2jcdddd9fX1S5cuDVavgvca5JqDjQBEOSwLNbdJezMi5GKC&#10;1ADZQef7Lr0Zi1wmNGQ6Gg65YnXonQjqXkaW6YL1ClGhXgh0iLrUm0B3xRVX4HGC7ICFqwII3ISv&#10;CPztb38DzRUVFUH09vXeoJZ/6KGHIGkGSQ8wk1+JL8MhAIlp+PDhyN0KvtNP5+fNm7du3TqQL8mb&#10;hrvwmAFYXOi55yOHQVHYF6486cIHDFb+bKyRglBGjhzZ2dm5fv36uXPn6qTzdXV1wBOoBkOHZabT&#10;ySz73A28AJ9//nnEW9JTp4cLwsK3vvUtuFzhEdZDf7zpA+yJYDRc+NDNdIVMf+Q+xuXJdCgJi5Jn&#10;5SBBeGDwiOKSb/GmdQ3LvP3227feeqveJgvWusWLFwdjVTPTabjYAmoaaxRPV5BEff96FhYWpjcx&#10;oa+BQGqgizgLRgCQFPDEBWDxuduNsDx2035I9APr4TdmYe/evXQL+BGPK6Ra/byB+gJBhwI48Jw6&#10;dSpCRB9//HH/FmGfd/lkl+XCOkGAcnvpyhdByp3Oo+dwdgHyzoPX6HnAgQYI0/HmQAMUHnDqobDD&#10;mCBbJ0F5qFznyZ8ptBtOpAFHp1oB4BaMHIsDz59qI+SGvEcAjygeV+/LB7skbW7V7c5KDB9vBTxC&#10;MsHhnz5xkDdMJ4MM5QtSiUx54NZgb+r0e35p4hAP5HcNit9Ib3HFs/Iw0yk+U0GvEI8NloL658j1&#10;MzBwnN5EA7m3eHKIdPAbBOQTwQUYZYLHFTRH9KpbvqMYb11l5Ed/FA+CYaYLOjEp3gDti/BG51K8&#10;6V4rpPgsHW6H8OS4ADV9n2S6bijhzaRnvoOdkeIf1Vkt3rQSHR2teH+Y6bxBXl9lgmTI8G+QtMFI&#10;8XXpX2fku/AaILsh5LgAOY7qDITpqAaZ72B2UCfLrvcY6u1ddc899yhuhmam83496KIkqa76eVSI&#10;UHS1aZySuyhLKIEzHa0emYLxutKPVI6Okf1BP9taMH0wRiv4yDHTKQimGlWR6qoTCzcpPvpxRIA7&#10;yO0A/lUWIqWYjpYIJpH8v/p5Y9G6mjVrlhqL2Is2SN/3z6jaa/XMdF6grqcieJJx6aRHJNDpxJgN&#10;LRX0gSsY/VGW6UiZJfTwW8HnOZCFQTHPOok4UXxPNzNdIGtD7Xt15XXVlUBHIkDwVELFmY6Wjqxo&#10;60GTpYgTxZ2efj8keGlhWv2+vduNzHRKIalGPbryuupEoINARD3BUxE84ShITIdFg0gU0mQV8ZwE&#10;uAopL7FOxDplg0aZ6QJcG6rejrkPRvi4H2PQiUAHaiPDXLANXsFjOtJkaRSakx29ShFh58eSUPwW&#10;ZUOImekUn6BgVUjb5hWU5wPpqB4EOpnmVCCIoDIdJkLNsfQ/7/pxwtKCVypCnpkukOdd1XvJRquT&#10;ROpwuWLLpKrjP7cxlakh2EynH7IjsU4nB+so6H9jptPwafWtabzclPW7+9a8R2kKNNVwM7/KNIeh&#10;q8B0+iE7/YSCk8dGkYAhZjq/n3e1b8T7TSc7rkjBUXv8Hu2pb9VSh+l0Qnb0JtNDNDidGaaIdYKZ&#10;TsMH1oemyWYRbLu7Nx2iWAQNOZcCSoIRNNfP8FVjOpns4JDVKvSE3E06SXCilG2amc6bp1v7MmSk&#10;UzyVjR8Do9QXWgUikBVJfbeMmkyHSQHHURR08OJm+p96/YSb4J2qSLwBM50fD7sGt5CRToOGezSp&#10;4fYvPP8AQZMtIuqDT4qbVrIzSe568EsoZarjs8EwoQa4kL9bPrFFw+7iNClQ31e/+lX1+4DjVPDg&#10;QcwJxnEq6g9nwBaR+hwPOc6v0OREpFtuuQV+iZUrVw7Yz2AXoEz3yLoeaEN6EBO4DwMigGlWKrBo&#10;wLb6KUBKjSYZL8g8p1WQjfoyHc0C+V40MdjR6ZpamSk8F6Eii59lukBfFSrcT8fi9DzGRYWmuzVx&#10;/PhxGKrVP8gVCODIKGwR0dvhtsGeAgiwEGNxBE+wG+pZ/w9+8AP88ZlnnlG/6W4tgu4Dl+mY6TSf&#10;x4E7QNNMrgANL1Jdr776avX7gEcdD/yiRYvUb1rbFnHAGE7JwsFj6uuwOAcWweF6UGCx8qHFBzgR&#10;zHQBAqjG7WA6POean6q3ZMkSjPbnP/+5GmP2aAOPOk5ixaNulKNUlcUHB/tCqAEIsFQqW/OAtRUU&#10;FLS2tm7YsGHAkkEtQO/4AMU6ZrqgzpEylWOONRfoMBLQDbhGZdUVjzc4Dt4YTTQ4ZeYv4FqAAM6l&#10;Vf4I1IE6huBhFNFclGamG2iiQuV7KC+aG+lWrFjhcDjU7wYkGk0ecl2tHcAOrn/++efhC1KzY/DA&#10;Iqho+fLlajbasy1adQGOnWU6bSdx4NZJaNdcdX3llVfQjVtvvXXgHitXAosbjgg85OozrHKDUKYm&#10;EqzUF+tGjBhRXl6uzBgCqAX6O/nl/L6Y6fyGTqUb6VWmOdNt2bIFr3e85FUattSMVo+3mmP0si0s&#10;AMTZgPcDFG28bE4uhncM3FBvv/22rzcqWx7DD3DgzHTKzojytZFMp7lQgxd7Wlqa8sPru0bZQqf5&#10;2NUcdT9tkaVSZasZNUpbJjS8YKqDmTiQDjDTBYKeGveS41WNlvpuA943vNhnz56tZjcQSgYLHex0&#10;ajaq57bIWqdyuAliTSDLr1+/XltkSKcJRIFlptN2BgduHaKN5o5XkiNU3o6GRxp+3sEWKtz/goCE&#10;BfZXWaxLSkqqqakZeKUGs0Tg1htmumDOjxJ1I2Yy8GkOsCM7d+5EDWqKV5Bk4XEezJElvU4ZRVCr&#10;vPN31KhRAa6fwG+nlz3LdIEjqesaNGc6GIMRLq8mRiS2BJvpIC/j4YF21nNo+CNd/o0aTI2aAzSi&#10;99o0hNxly5apGUVMDneVteZuYw88aJxlOv9Wskp36STEBBpTZmamSmOWmoHYgsAC7yleJqa+PvTa&#10;eTy98+fPx1f9MJrMdz6x3tSpU1FzMJia1Hk1xbpLLrlE5RZ7nawAA02Y6dR8fn1ui17d3j/wPjfg&#10;xQ3wecEdkZ2d7UVZZYpAFEKjwaAJZfqnaS3qp66aNGkSWL6kpETTcZsCFOuY6bSdvgFaJ/UnwDkO&#10;cISU7lhNzwAJLIoHlwBMaJS4elX9fNI3fSrcDX+5G37rtkAmEIuVH+sBxsHq6mo/blTwFrzvA9n6&#10;ykyn4FwoXxU9DNr6XimNREZGhvLD66NGPMZ4tHwadbd0ZlSx/Ed8hlQyfPhwaJS44EwEcXfjO9I3&#10;UaZ/zyYlGpALe6Ms4xbPYnI38AFj9OPpRedhT/DjRr9ncOjQoWjR79sVuRFMF0gfmOkUmYVQroQO&#10;61FzdwSYTnGBDkOIjIzEbyQTHTt2LIz63XZWgf7wFR6nu+++uy+JCbc8/PDDqIf8M72GUncLfgRv&#10;4hbP9UEFcC82WhUVFfnh0SZw1BTrYLvAa8PQq5yZTtfTh/e2yrlDesJRWFjokzE+QEAhxuLVHQym&#10;W7BgAfKV46E9dOgQOokN855dveiii5DCAK3HxcX15Wd84oknMB3YLjJz5kykgJY3hKJaOugDFzov&#10;Bx5i+sCb9HfKmYyL0qYjDBtpTZuamvzIvAY6Bl2qyXQjR45Ez7V1vwYYaMJMF+CDGdzboWFp647A&#10;8Nra2tTcpBGMtKOQR8jaiGe1L2aBcZDsg+CyfhRDuEpAZGAZVIUTl1EelXuKh57xbrK2BZqDcIeS&#10;dA4OPkOoDGTp4LH328znR7sTJkzw4y5lbwnQWs1Mp+x0hGBt7e3tao4qGEwHDfHGG28cUAgiqQE2&#10;qf63WMryJl5CpNOBImUJEZ/pmZRfD/hA0hAIDqbAVatWVVRUBAgp+oDI6gAr8f52stLu37/f+1v0&#10;VpKZTm8zorv+IOssnduizgVRBdQQ4Avcs6uQi0FDCJWAhAVuolP1+rkgw/o0UtQvB8RAh5V5UBbo&#10;8IE812A6UEZzc3NnZ+dtt93mUyvdCpOkr5pTgqy0x44dC6TPitzrd8g0M50i+AerEjz2Cj7zweql&#10;ovViyD55XQdsnOgAYlR4eDg+9xOmR0Lf6dOn+9nhGx0dDamNnjfyqMKVQaSG90E3SxYUYZLsoDJD&#10;rkTr6AP+uXXr1j//+c8D9ryfAsR0fj/2gTSt1b0BHofITKfVxHnVLtQoZR97r1rVtJDi5E6vitGj&#10;R3d0dFCsSa/jw4MEyQtO1bNnz/blDwFtoQDURrBbT/speAc30kVNoIzMfZArcawaDlHF31EANQQC&#10;s8oyXSBd1cm9zHQ6mQiddkP901IUJ3e8KiCjIe8Q3J1wvMK12hNrsOHhw4fDwsJIVe8r8gPqJwJo&#10;IdYhHgWxJrJbnD6g55Dd6JKbgAgpe13hwUBYCfy2oLwhQ4YEMuXqy3RE8YH0Wdt7mem0xV/vre/Y&#10;sQNdVHODRDAQgb4JskPaZGxpQhSb3ATxBTgL8SUIGYmJiYGhDTpsXxYD4ADn6eWXXw7CQvCNrDx2&#10;82CA+MiySfXTiT/4ALLAkbXbtm3Dvb0SbjDGrlSdERERSlWlST3MdJrAzo0GEQHPrRHUDJgL/EV/&#10;h7FMLgCBC58hxzU2NuIDFGf5rEXPTRfkYKXfUDzBm/QtmK5bMfon6qFWaLuF3DrKy/eiTM9+BhGU&#10;QV81M92gXwIMgDER6D/uz5hjCmKvzUbf5BFEbNStWs19CMEbmedy6jki+dvQGGzwYAy85n4mov85&#10;CrxpTWoYkMdYptNkXnpptFc9COUQ/9XrV+r88dlnn0Uf8NvL5jwH1vMW+dt+atN8yH1NhJcIqFYM&#10;Mh3Mf301189E9D9HfVUIHRyXaqPz9XEY8DFmphsQIi7ACOgRAbhBgrE7WI9DVaJPzHRKoMh1hBYC&#10;nkmWQmtkg3c0zHSDd+69GfmMGTNQzI98G95UzmUMhIDK258VR4aZTnFIQ6pCHPeJ8VCKOnUudil6&#10;g7OaiUyoP4jFKSgo8KZv+izDTKfPeXH3CtuP1F/T2iKCaNue2znxF2RG6nnJaiYi42Avx3YIOYES&#10;vpL3ZlEQHI1LvgWFcQtuBML4jXZx0e6Ibo48mgIqQOU960GLVBXiiuUt95510i3yEKgM/VPeK4bu&#10;0T+7dRt/7HVzK/VBZTsdpTI16qWtM4Vb7x8BONf68a+pgx5Wtpp9wC4CiHXdhkZp3fq5sP0AEgft&#10;SYC3mjLH4UJVuGiT6WuvveZZA94i2NQl/wW35+Tk0O2exdA07dKnqvAB/6Rsd/KFBMLI4BYfH4+v&#10;0HO5IdQp3/Lkk09SeQwQZeTMnagK/+yWAdCz272CT02gb+qsAaJ+NZdBz3HRGiC4/Li+zLXvx818&#10;S7AR0APTgUTUDC8goukGLJirGxf0lRwUpzWCJnqq271mQkdDyLTuyVk99+1jXxd2iXmWSUlJ6TUR&#10;NP5OjyL61q0ez1uIDeUasCt29+7dVH/PHCrUvZ6M1itKwVuNy5cvRzcgtAaviQFrJqbzm9xZe/Vc&#10;w/y5FwRU3vDYaxJtUmnxMMikgERJFOtHF2QcsBvoA5lIEH5BG1cfeeQRMALRh5wJXb4F7Anx6tSp&#10;U/QX3A5G62krwLZ2Sn+CpnELmoAS122jK/6OhiorK1EMKT/RN2wvI8IljkZmAdxCIiS+ha4q14DP&#10;ss5L2uj/Shf6hs+UCJ4OpfW8sLlNzbT7R44cQev9JLMywJMzIJVyAQ0R6FWVU7k/lGtItUaJy3qN&#10;VSYuo4eKNCn5AaPuyf9ESTl7aF9ncnuWx43d/un56GZlZVEBXLLW6Vmg13vlkG85l8k111xDd3Uj&#10;KfmfH3zwAREcLjqUp9sA5VnALaQFq3PhndHXpKjTAbTCMp0BXid+dxECTv+Zvv2u2fsbYWxCqg/v&#10;ywdYEkOGENRrNl2Y5wkNz7Maem0OTgDKIodvIeUF2KUzZ87INfiRGFXWZFNTU6keeRSe/8RnJPXF&#10;+RJkLoSvs69u08nfaiYu3Lx5MzrjxzFmASLveTvlSfV71Ky9KjgXoVkV8YWaieqwmnue+YC/9Dyr&#10;oS/EURguAkh2kA1lhdfv6fF0XIBlupnt+qpW9pmCtclKCMXWszDo2FO4g4wGTRbp15H02NN417N+&#10;AkdNx2sgB636DXuvN/rxpqF6mOmUnQiFa6N51TbQhKwzlKhOnQuWb8gsnqP2PKsBaikedc8QjZ69&#10;oiMjCLr+T6r2ZkR0sgTFuCxevBjq/IB3gcLAy4gawS0Q0yipOsjX80QOMJ1n4j9iLppxjLef833U&#10;ZzrFE0EPCGDPAoGmkldNzeaG/EAgQNuEHy32vOXzzz/HslPT79bTVOfpfOj1Ielmp7vqqqvgSIEf&#10;oJ8nyks7Xbegk+TkZNQpm96o/m5V0btBzp9O6YVh4EMxuhE8SB5YT3kTn8kI2OuRg57zorKRDk0j&#10;yg/8rshy8ruSAOMQOMrEb+TVuDHAGCKluojHD+EOStXmTT3dHmZfmQ6sgVTp/QsOXjKdTE9ybVAz&#10;u0WxdKvK0x9Cd4Hg8EcUk0Pt8BfCQQ64w2f5xl4TXlH5fjw23gDrRxkSrrUNpkO3A2Q6zk/nhxyt&#10;6i1Y9BArPM9OVrV5qTEST9TcEwbjN7Q/tCjbZXpqc7Qpoi80SAGEjQxqLARSv+07VD9mgUgKtXlp&#10;IKPW0W63W/BHOluHasZn6qTsuMCNL7/8Mo6boI0f3QZIyCB4pWfoX5AWBnTwhx9+GO7Xp556KkhN&#10;eFMtpgAyb7fT17y50V3GD47nW9REAPNEio+GFxGKmh1QX3Lpf3QqD7+fzkAGhLFPzbkgZRxGDDUb&#10;7dkW+hBIrkb2SPjwVtCkKNaZagcY9zXA6dOn46u3335bNQTArXikA3cmqNZhdRqikGOVoz1wvg/k&#10;Kcr1oNUVYIgJus1Mp9Xcedsu9Bdtfa/oKE7Dwu+33nrL204rUY5i4vpxQSrRiMHqAPXDlaHyUW1V&#10;VVVDhw7VFilyvAZigmCm03YGB25dD8HDt9xyC97qX3zxxcDdVa4ESS4s1smI4oWHgJXAbY4+TRHi&#10;KBE3Pn78eJ/uUrwwqTVeWkh7bZ2ZTvFJUbhCMjxrLtog9lXl3Rp4gcNBifg1zUVahWfU3+rIK6Wy&#10;b4reNCpLkT0RAtP1ldPBSziZ6bwESrNixHSBhk0G3P3Zs2fj3a7mTgn5qVb52Q4YqqBUALoH6YP6&#10;VXO50jDoFauyZbAnghi+3/vAqDZmuqCsSwUrJYldc6fErbfeim4888wzCg5twKrwVLNYRyhpItCh&#10;XTkxzICTFdQCsNgy0wUVYV1UDi+k5tormeq2bNmiMiL0hGsuU6g86m7NaSXQwdsOQT4Q65giuNFr&#10;nplOETB1XQnmWHOZDgCNGDGirKxMZaQg1iGcEJZ4zble5YF7Ngc3tCzWqdkN8raTOK/hRYs/QLWd&#10;tVcNZ9DbpsF02LKuuWH+pptuQo9/8pOfeNtvhcpBrIM1mp72QXghhg5nsyFoNsBH3Q/oVq5cidSE&#10;EOf9uFfBWwJ3vKIzzHQKzkiwqtKJqe6+++7DCJcsWRKscfZRL5yw2AMEg9EgdE1QEheYL9TX3+F9&#10;Qo68XtMNqLwAwHSeOWD8a52Zzj/cVL2LLBSaK7B43pDQ4vjx46oOXmoMTzv2ijzxxBOag6Dy2DFw&#10;iPMI9QgkaNa/PpP3ibINa3tBpA3cVshMp+0ketU6VjklZfOqdDALXX311diQqL4CizHJ2wM0D7gJ&#10;JsDn1I0hw0AJM2Xgz7kffdaJ6hr4PjD32LXdtcute4kA5TXzsnDwisFWqGGqMjp7UM3zE2Qk1Qcf&#10;OQ5gncQbjtI9qXxRUkIoEyq327M5StiF3C0B9oRlOj/edhrcQm91zcU6KLDkgVV5vwQhjkh98sP6&#10;n7pHg6nzp0nIrbQtQRO9Fe0+8MAD+P3iiy/603tF76FT0BTwxgTIlHy7OgjQUc2BZK1Rqp/0jlUz&#10;BXG3npNxGtnilBqRN/WoLNPRGP0+xdmbEfVfBpK7mof89tMZCLaKSPHaK0SBz8ogqQFvNs3zvhLU&#10;iDxQ81zEbvNLiXnxAEC/U23q1WQ6slT0eg6kOuO999570QH8Vqe5flqhNIWKvNWY6TSfTW87oBNT&#10;Hbp72223Yf3BK+dt15UuRzYsNclONaajWZZzryuNnFf1QZqDTOdV0SAXUspIh24y0wV5rpSrnrJ7&#10;a6jRyEMhv4S22o3KZKcO0+mB5mhfhE60B3QDqowizxAznSIwqlEJHeOgeaZ1GiqF+GmbcVtNslOB&#10;6fRAc5hZOtxW25mlNUYLXinxlplODZJSqg3Yp5R6xQXYJYpCwFMRYD0B3k5kp5Qpp5/OBJXp8EjT&#10;WQ1KPdV+o6qTaaX+U1CRUkoMM53fq0KDGxU0WwTee528/OGVJk9lUB3TwWM6kLUK/fdyunUyp9Rb&#10;ZQ3TzHRergFdFNPViVn6ef/LMhGdxBqMqQoS00FgIdeKIu7FAAeunwmlgSgVX0K1MdMFuDzUvl39&#10;Q/D6GaGuRABYMMFHwAfHgSs+K4ozHRhZ7rCa4TJGmU06013BFwAzneIPRXArpMcj8M0xivSSpABs&#10;+1ektsArIRGJ/DbKCnfKMh0eYzAy6gyeEOormHoT6GidKziJzHS+LgmNy+tKgQUW5ITVMMy123zg&#10;2QB9kHCnlDFb6D4KbTpG98j8BEZWsHuBL0rKlaIHlyuNBdOnyNYIGRlmusAXido16EqBpdi6qKgo&#10;tVHotz2QCAlN8GkqoswGznTgOPhMSOQE2SkorQSOPHm6dBJDh+GQ11VB1ZXtdIEvEg1q0JUCi/FT&#10;hIQeNg95ToYnswTOd4EwHXqCh1ZZ5lV22WFvH15XeGkpW63ftZHYq+zLgGU6v6dDsxv1s9tfhkBv&#10;j4rcMVlbJJnFb4XRP6bDTMlyHJhOWSFFqfWntxcVpkxZrysBxUyn1IJRtR79hBDTsEn90TyQuK85&#10;6MY4EIp9dXf6xHQkxJG5MECGDfaqgmFO84193cYYpF2PzHTBXktBqT9IqyGQvlLEiX5cEz3HQgQk&#10;n0gAIQuU56UVzxumA596EhwEE2hhvlJqIFPgx73kiMBeVz/uDdItkDEBneKVM9MpDqkaFSq7JVCR&#10;HpNrAmqsfsw9/Yh4YGTPQ1jwdEHNhG7bFzH1ynSYBRAlqgKjkRmOnKr4p99qsiJz4WUllOxTP44I&#10;dJssM8HY3C1ys9AM8WUsBHCWyuLFi/GwqX+WSl9A4XyJ3/72txDujh07ZggwkdoXZwwiqy0O4sEp&#10;8XKfwVYUPYNUt5TtFof1gArxgdI+48ae5ZEXGtwR4AHMquGGo78uuuiiyMjIlpYW1RodsCEcgfb8&#10;88+D7xRIMnxuY8x0A4Kv0wJ45ObPn4/HT1dnA44cObKoqAip65566imdAtd3twApBFJcID46lwcf&#10;cDSX5x2QBOnVAkbDB7CbzIbGGm90dDQOOYTeqvlxrp64AVIAG5RTBLwUdLmYDhHQm18CEIEmyA+r&#10;nxhURSYOT6Mi9eikEvK3apgiv1ccyPocJA91SM2fTpaRat0I6srwexSUylFvscR+D4duDCWmI0e5&#10;tolUe52OoL65+WwwY+kc5/QWpjpYlHB8lK7GAG0IwgI0o6lTp+qqY9wZIADz3Pe//30I3Xo7Ixwa&#10;K0yfWNLBmqYA33V8u7YIkJncy1AJNbuKbf/omN42TviNQGjIdLAtQNbGWHQVVkKTQsElyu6L8Jxu&#10;1l79Xvy6uJHCTZTdC63IwPT8UPkxwNBgOop51OHrh4JLgppymZnOj2Wvr1tok6BO8jh5QrN8+XJo&#10;SaHhnQgBpiMvhD73saiwhpnp9EVbfvRGhfehH72iW2TvhP7Difsfo9GZjo5w1aEXArCrs4CZ6fx+&#10;inV0owqvRL9HS88YzEOGJjtDMx3CG/U8BeqsXmY6vx9hHd2ozlvR7wET2eknNbHfAzHijRCr9bxL&#10;T7Wly0xnxNXbS5/VeTH6DRbZwvVpJPJ7UPq/kWgOlw6drYSeauuWmU7/y9WrHtK7UVe7tbv1m8nO&#10;q4lUrpD+aU41gQ6gMtMpt7K0rolyEeswtk4GhslOtTWif5oDFOQOVidsgJlOtbUX9IYoWauexTpA&#10;QGQHm52xHBTG8khgv5fOlVasBDrnMBgJmnp90pjpgk5AajZAWyaCtEdaqYFQXiNjeWMNxHTk/9Gz&#10;bY4WEna5BnVTRLflykyn1POri3og1iElJK7g7apRZJxy6IluLeXdnxOD5DKh5Jr6f4tQcgo1M1Qz&#10;0yny5OqoEjpBDsKdjvrUW1eMInpQ3w0h05FlQP80R2YWvI/VXKLMdGqirVJbahp6AxkSWc31uRPT&#10;WDKdvMvYEHE8mrjOmOkCeVR1ei8OQ9B5xIkMHBJ2UnYNnT+iepbp5BeG3jJr9vp40OJUPycFM51O&#10;2SrAbpFrwhDntkAekdWuEMtUHOAkenM7GeYgGqtp8/KmY32VIUeEOpElnn1gpgtk1vR7L7km1PRt&#10;BYiF/MTqMKdQgEML0u14Q1ASQAjFRnlDULpjTUiZmS5I61D7aileKag5v5QdJLQw0mQNF22nLA7e&#10;1IZN+2TiRMiON+X1UAZyHF69kOk06QwznSawq9QoHSOv510T3YCAnELRdniM8TCrBJMXzejHTieL&#10;cjiZSBPhyAu0ei9CjjKtjvpmpvN74gxwo+zO13l4XTco8QDjMSbhTid6mU6YzlOUM9YmE9JbNQx+&#10;YqYzAGEF0kUKr1Pf1RVIn3Gvp3Cnh/1tmjMdGJ/OmTWcKIfZhBynod5KS5GZLsBH0gC3U/iSIfyw&#10;3dCE5U5+vLVVZjVkOpn0KXLIWKIcTSj5W7XSW5npDEBSinRR9sOq79pXpP/wxpL1HaynlWVKE6YD&#10;qYHaaOz6UeR9nVMKeNJq4uTeskzn68QZsjyFa2rl9gocMs9nXhO+U5npNB9v4FNGNVAAgB6MJ8x0&#10;Ss2p3ushk7BqSXKCAYeGz79qTOc5RpjktNXZA5xEcojpJKiTmS7A2TTS7RR0YkSDnSfKnlyA+Dt1&#10;Io1VYDr4HLBXRNbT1RlXUJcvhZXoJMiJmS6oc62vyo1usOvJdxSMAnZAFF5Q41GCynQgNXK8kD1O&#10;c5OWIquW/GAahpV0GwUznSLTaphKZIOdsSLs+sHXkyZIxAuGdzIYTAfPsizEqUDWaq5RSj+nB/Mc&#10;eyTUnHd9tUWr0EC7xLyBDwIdxDoS8UgyAuUpKOUpyHQQ2Xp21ZsxGqWMHD2nq7cpy3RGWT9K9pOO&#10;ntOPZqHg2MAjEJRkyoOUB1oJXB8MkOnAuWBeWYJDbegYkhooyMUKYhhIVbKFRNvouZ5DYKYLZFoN&#10;fC9Zi3V+4kQg+EI3BMdRygC6YAvDqOHN9INf/GA60Cu4zJN2oaKSsBkM/ToQrJS6FzSHSCZ9er3M&#10;GKS8FPjD4EGgrq5u3rx5eOTWrl1Lm+pD9Tp58uSTTz6JYZ49e7a1tZWGCdJB9EOedIH+ZsyYMXfu&#10;3H4QQPn+n5TnnnuuvLx88+bNJSUlPRvC8w/We+ihh0IVZBrXXXfdtXjxYrw+8UFvI2Wm09uMqNef&#10;PXv2gOzQXsiTnYwpWA9BNkuXLi0sLKyvr5eJz5P+8DkyMrKgoMBzJtatW0dSMF24Fy8JfGhvb++1&#10;EhDo9OnTL7/88ltuuUW9GdW0JaI5GEYWLVqkaUd6b5yZToeTol6XiOyg1uGDHOigXvM6aGnDhg07&#10;duwAkUHzgjhWXV2NTjU1NTkcjv57J8NF+tqcOXPS0tJuvPFGJEDVwbDU7gLY7e6774azFW8Rtdv2&#10;rj1mOu9wCt1StEbxuEKyG5xk583cDqi9elNJqJYxxBKyhCr6PC4vEYDSAcPK3r17IdzBeOflXVyM&#10;ESAEDEFz6CfLdLxijbRetZotlul6RR5Gj6lTpxpCIWCZTqtnR1/tQrJDeB0ku5D3D+oLdyP3hoy8&#10;cGFDrNO/3YNlOiOvNaX7rnP3mdLD9aE+lum6gWU4xz3LdD4s95AvipczogQQKwDKY5tdyE+33wM0&#10;HM2xnc7vuQ7lG0myM4TxRbVpYJlOhhpxJBQYbKwwTJbpVHtYDNMQJDvsZGJvrGEmTMWOYm0gZtBw&#10;NMcynYprxGhNGSV6QB1cWaYDzoZeEizTqfOkGK8VOc4Ou2JhlzHeALjHiiLw+OOPGzrCnH2vii6H&#10;kKvMoEYZxedhkMt0ZLrFzl+sB/0HlPQ6+yzTKf5QhFSFyMABwzOGhABRfe7cDim49TcYynlDW/cN&#10;vV+QmU5/i0tnPSLtFa5YKC8cV6yzyQludyiaBOkPEFVu9Pcca6/BXSshUzve7VBhli1bhnwVhoiJ&#10;Vxb5Qai9yoYLpN7TYb45X+eXZTpfERuk5WGdwdLHgU8gO7zn2UcR2usA/gc5miQEaI6jTEJ7uQZl&#10;dBDoSIfFB1jxgtKG/iodPDKdLLwb2v/QcwWxTKe/p0rfPcIbnizTeOez2U7fc+Vz7yCqwywLsR3C&#10;u6H9D8x0Ps8939ATAfJRwGD3/PPPc7RdyKwQ2OPgYYdMhwT0+Bwy46KBsEwXYhOq0nDIbIdNYzhO&#10;AWa70HswVMJRH81QKMnDDz8MDzveYSFplGCm08daM2YvoL1Cx8HpMHhI8Hhw+hMjTiPeWJhBCiUB&#10;zeGzEUcxYJ+Z6QaEiAv0hwBpr+STxUOi2wNTeBZ7IoA3E95PsLdCQl+zZg38rSGMEjNdCE+uekOD&#10;9opHhdwULNyph3sALZEoR84HOd9cAPXp/VZmOr3PkFH6R0F2snDHljvdThxMq56iHGbKoFtZfUMY&#10;J5PzxQgoiACEOzoCFQFZu3fvVrBmDavCcDRsXcGmYYzDyQ8YDt5JOOJWwZp1XlWIzJ/OUR6E3Qux&#10;JyoEmA5vIDp1G++hkHkDef9kMdN5jxWX9A2B4uJixNzh0YIQgXgU327WWWlDM10oTYTf64KZzm/o&#10;+EavEJBFCQgUCEn16h79FTIo00E/hZZK9qzBpq52W0TMdPp7qkKxR6+99hqZh2C8A/cZboiGYzpw&#10;nGxAAOYQ6wyHubIdZqZTFk+urU8Euj17xuI7AzGdoXEO3vPDTBc8bLnmXhAw6HNoCKYzKLbqPCfM&#10;dOrgzK2cg0C3Z1L/9judMx2UU09d1VjysjrPBjOdOjhzKwPId/BXwJan2wgv3TId4kVwwgP5HAxq&#10;A1Xn2eDs6r4FWnNpxRHA7kvsTMKmy5MnT8Jrgfx3SBygt33mOszEiUyouLAzHzMCsgNu2Kai+OyE&#10;TIXMdCEzlYYfCPgOO5Po0YV4gkcXm5Z0slFJP0yHvVxACRxXX1+PFwPeCgBKby8GHa5FZjodTsqg&#10;7lK3JxlkpwdpRXOmI8kXHLd37175TRAaJzyos9yZ6dTBmVvxGQE82JBckGwDd8KKR5SHJFE+V6TE&#10;DVoxHREcLk8cdKjdK4FxcOtgpgsuvlx7gAh0k2WI8nCpbJNSmekg2CLFqUxw0FJ1ItsGOJsa3s5M&#10;pyH43LQPCODhJymP1Dc8/CA7ojwVrFTqMB3YjQhOHiPRekimO/dh7pUoykynBIpch4oIyAodSAFW&#10;eVm3BeVBtw0S6wWP6ZDUjwhOHg5yjWAsGqrqKk6mek0x06mHNbekOAIyR5DHlliPKA+XghqugkwH&#10;4RTsRgTXrdvosDoiquITof8KdcF0mHua/p5HrtDc6x9H7qHmCMish4VEsh4uyEeQ8oj46IN//fSb&#10;6bCk0R+Z3br1jeiY2c2/SfHpLs2YDsaIt9/+V3NT8wcfrhiwx4iuohc1fuskwGrAPnMBDRHwlJs8&#10;yYWEPqI8LCR8IG2X/tlPhwdkOnpbowYQLn7Ta1sW2WTaJcKlxcwrWc0VogHTvfveW4/+9NEjR44P&#10;GZI4dMiQpKQh4WHhQ5OHREVGpaenJycPTUpKioqKcjqdNTW1xSeKS0pKsK1v/4FDhMt3vvNfs2df&#10;wJFEaq4So7dFghWxDzFRNw6SB0g82HO8KI/Xba9/7xUcqoeuAMVJo4Ovk/6rx3RYZP/7vz/417/e&#10;ampqSUtLnjhhXGxsbExMrL3DHhcXHxUVPXTokMTEpJiYaIvF0tFhb2pqamiob2lpr6+vs1hMra1N&#10;9Q0NlVWVx46dqKqqGTYse/78SxFY5Lc+opMJ4G5oiABxH/EgdaNXEwoxY69MJ4tmENBoKbKwpuGE&#10;9tO0Skz33ntL7vvOd6qqayG1FYwenZmRgRNIOjsdERER4Lvo6KiUlDTwntVq7ex0trW1NTY2toir&#10;ua3V4XQ57fZ2i8XqcnWGhVnNZlN1Tc3pkpKdO0W0wYwZ07773QdYxNPn8gqZXg2ovYbMSEN1IEFn&#10;ug0b1n7/+z/Yvn0X1NShyck2a9ihwwd7ojl2TEFBwZiszIyoqEiTydze3tba2uZw2F1OGzgR5c3i&#10;vEZ8wJLDhf+YQJSlZaWHDheeOlUyffrU//mf7zHfheoy1XxczHSaT0GAHQgi08FAe/PNN27f7tYL&#10;0NG83LzYmNi4uDiLxSzIy2yGohoeEYaroqJy565dNJjk5ORhOVmw32Wkp1nMNlFI4jaJ4qQL/xWp&#10;Xpwuk/ipqCiHFe/UqTMwjiCylH21Aa4Jvr0nAsx0Rl8VQWE6pN/5wQ8efO89sWMROunECRNG5Y+O&#10;jY1vaKyDBupwOMBVVqvNarXYbLbIiMiw8DCQGairtramvKKyrKyssrLqbGmpsHpMnjQsJyclJcVk&#10;6jqE2yVEPKi0gunEZ8F5qOrMmdKdu3dXV9fAnoIUQMx3Rl+auuo/M52upsOPzijPdHv3brvuuq9A&#10;woJvYdpU+NRz4+MSnJ0mp9PV3tFit7fa7Q4IczZbOGguLCwiMjIyzBZmsZrs9o7W1tZ299XR2NQI&#10;2jp9ugRWudzcYaNHjkpPT0V5kJtEcJ0S0wmNFnIdPsDG19FuP1t6/MChwurqeqRgBd/5gQjfwgiw&#10;TBd6a0BJpquvr335r6/8+H//Nz4+vmD0yKzMrGjpgnIK4Do62js6OiDQgaegjwqWky44JUB5iCmB&#10;IwLmuZaWVhjgHI5OiGkREZEo2dDYcOxY0YGDIspk7vlzsrKycAvesU5np6T+mlFYMtuhDkF/7R1t&#10;hwuPHj589LLLLnnllVeDtD0o9JYCj6gfBFimM/ryUIzpSs+WXHjh3KLjJ7OzsiZNmADdNDw8HGId&#10;RDYoqiAhiensICNJdbVILBdOZIdlBHaTmK4dv8FcYEOh2EZGILAOvIYLIuHhw4eXf/QxEL/6yivj&#10;42PBlZDo8HdULn8wW8yoIjzcdubsmU2bd+TkZH3/+z9EMIrR54n7ry0CzHTa4h9468owXWnp6Vkz&#10;Z54uKZs0cULusFzQGXgKXtTo6JiIiHBQmx2qaUe7JNAJ10JYmA08KDEdrHUisgTfQ5qD0IcPIC9Q&#10;YXg4FFtQHKgyEnyHC7fg2zVr1326ajXiVEaPHpWSPBQyI24kMx9uRP0w/KEes8XV2toITfb48VM4&#10;SR6eCg5JD3y5cA2MgEERUIDpyspOT5s2rbS06vw5M1OSU0E3nZ2dERFh4KCYmBjQGQl0kNjwd9Cc&#10;JNCBtYRAh18yDyJ8TlJvO6GRggHBb+A4UB2i7VAVQosl0oQ9zlZeUbFp06aVn3yalpo6aeJEhBy7&#10;bXYiDMXa6RBECfMdFFyLxXX8xIlt23YPG5azbNl/OMzYoMuUu80IBIiAAkw3enTu0aOnZkyfnJ6e&#10;YXZZ4R4AVYHpQHOQyCQbXCdcDRDXIHHBoAYhjigM6ic+41tJaYVuKwx5GA/YUCoAkVAov1CBiebA&#10;jCiP74X05nSVV5S/996/932xf/KkiSPz8/FHyH3t7Q4EpkiVQHpET2DKczU1NW7ctA0cis227JMN&#10;cMXw7YyAERHoCt3wt+/f+c69oLmCghHYryo4SNQjot6k4DfhLsC/JaVS+qbr7/hK/lbypaKMuKgA&#10;yBGCm+SZFW4LIf5J8p9Ec+Ii92tKcspdd97x1a/cuHffF5u3bm1vF65b3PllD0Rl4v8J8QnzL74g&#10;NjZq/vz5UGP9HSvfxwgwAkZFICCZbtOmzy+44KJRI/NG5o8grVRY4eBwsFlhVYuNjQNFgZIgqZGR&#10;rssXEQ6JDWY4EJr0rV1yubaQWxZ0hrsk2xyUX9KAIRsivFhIanQ0pHCydgpahDCI8mfOnv3n62+c&#10;PXv2wrnnw+ELwRE8ij0VFGosxDrpnyZn++atuwqPFD/44IM4ecSoM8b9ZgQYAd8RsAYSdHb++XNA&#10;XpMnTYA8FRGOXVwWUJGwsoWHgcvAVhQCQlEjki9CqK7QQ3FBasO9+A4kiNu7aA5CHNEcbHPCPCdZ&#10;6KLAiShMEh95HnAj/ou2wH4Q2WZMn4b6165b39LampaajFg98K4QKfE//FiFeGkxW7My0i1Wy9Kl&#10;H2D/Bmes9n218B2MgFER8F97/fOfnykpKc0fntvW1oFoEPfOBeEHQICIcCmAWyRWAikJVpJ4ygKm&#10;wyUxFFhRiGYSFRIP4lu4XEWEndvnKhgvkvyzJKCRqku6sLDVSWoxbgc5XnvN1fff953jx4vXfb6h&#10;pbmFVF20hFpBwUK2s0SaLRHTp06dNXPq4sWL4Z3omfjTqNPI/WYEGIF+EfBTewVH5OXlQMucMG4c&#10;mAiXtCdViF2gKknlhA8hghKTQHcFGUnRwjaJwiIkgQ5UBYHOjgKIQekKJ7aREIf7RUqnmFgIgBIt&#10;kr2PLilEuFPsBqOhddkABXVW19S+tmgRfBvnnTcDnlmpWtoxa+50wIwISu1E0Aui7T755HMkpEW2&#10;Mo4+4WeEEQh5BPyU6f74x9/W1zeNGJ7n9jt00RxoBY4EkB24DDKaxEoiDJjsZVBCZVoE92FbGDgO&#10;uq1UQATZkTQnqa7C3wpJDeSIfE0SjUqcJglxpAiTW4M8G0RnKJGUmHDnN7+RnJL84fIVZeVl5KvF&#10;DyRHqLwUced0mtPT0q+6aj5OYIIrliW7kF/lPEBGwE+ZLjEhLmlIYv7wfPALjG6Souo2w0GgQ7YS&#10;qKTIMVdTU92J/HLYmeoyCRXUZktPS0OaYdATcRwsdPhAQXYUIAyOQ8Y6CHSgOdQsgkQkFwRdpPDS&#10;pogu+nPLdNJX+M4FxkTT772/dMeOnRecP2f0qJG0mwLE6mZK7KyA68NiLi8v//iT1Vdcftnb7yxh&#10;yY4fBkYghBHwh+leeeWlb3/7f+bMmgEtk8KApS0KwhIGGautte3kqdOFR44AtQnjx1PsG+QwmMwg&#10;WNHfkY8TqeiwPRYJmqIisYkVNIcAOuweg9IqtFbwHYQ7IlCQFNnySKbr0ltJiJO+lix3RIJkE8Rv&#10;KMXrP9+wavVn58+ZPWrkSMmVIfbJSrvHUALeDOzN6Kyrr/to5cesxobwEuehMQJAwB+mu/HGq5cu&#10;XXHp/Hlgl65oXlNbW+vxEydPnDiZkZGRmZEeHxcHvpKjRsBgOIoYLBYfHyfigzvsSEh3+PChzzds&#10;LCgYnTtsWFZmZkpKMtKsU5wweI8EMWIxwXNdTEfEKamqgum69Fnh+iC5j2hRZPF0ubZu2/bh8o+w&#10;b2zmjOlSFgCYC22UAYVsf/hdUVn66erPmOz4eWAEQhgBf5gOu+uhhA7LGQ4rP/gIrHLy1KkjR4tA&#10;WNlZmVADwVbgLPlcCITOSf5T4bUg/ykuKajYXFNTc7jw8PbtO5GGc/y4cdOnT4MIJiUFgG0OAp0g&#10;NfLeEsHRTv6u22VpjiLs6ALPuT+T2ouAkkX/+Cfy3E0YPw43usP6JOcvXbD4VVSWf7J6DZNdCC90&#10;HtogR8Bnpnv11T//1399d+aMGdFRcWHhJiTOxH4siGP5w4cPGzYsLQ0Oz1SIb5JrQWxTBTFJOYPd&#10;0XCSsklCmfiLJPQJFRWUd+jQ4U9XrUpITLjm6qsLRo+S1VIRjCcJdFRedkdIMydprVJ4nRS1Jy7p&#10;s6A+fA3GRHnQ6PtLlyHmbsTw4V3uC9E1mntEtsBXUVFVtnLV2jvvvJM3UQzyR4KHH5II+Bw5/Itf&#10;/Ay7EUaOGIm9DKfPnELauAnjx44ckT9q1Mjx48cjeRz0UxjaKFOTxDwijqS1tQW/8V8orqAeYjcU&#10;EAG90klguAWb8GfOnIkbXnjxTzj/MDMzIy4ulmQ6OaBEih0WcpjsbCXCpNxNX/ot3OmIRToAFMhI&#10;Twf5frZmLY5bzMhIQ1m6S+xeM7uQvxNZV+Ljo3Emz0cffwqZdPbs2SE52TwoRmDQIuCzTDd0aBK4&#10;DOLbmTNlRUVFEO7gS83Ph7Q0PD5eiHIQqMrLK6oqqurqa4uLT5RXVhw4KI7IQUnkmktNScYGitSU&#10;jOF5I6RknNbwCAQMuxwuETYMqoLSWltb+8mqVcuXr7j6qiuvXLgAzlxya3icmOM+T0IS6CDLCYEO&#10;rlWwKv7fZcgTbEjMSPF0m7dsWbrsg+nTpo4pGI3a6O8yaVIwcuGRo9u273z//fd5B8WgfSR44CGJ&#10;gG9Mh9Mwp06dOmnyWJj7Dx48PGvmeTDYjRlTkJ8PEc+CDfbQQKEqbtm6LSc7G/SXnpYKL0RSYiK8&#10;EBDTQFWnTp9qaWnbsXMXNqiOHTMmL2/Y8LzshMS4qKgEKZxYxI7QhRAQxMTBjXvj9deNHTtGCp2T&#10;A0vcH7rERqI5cVH4HmnHpDXLejPocNPmLR98uBxq7OhRo2Smow9uI6DLvnPX3tLSCkQUc4qnkFzx&#10;PKjBiYBvTLdo0d/uvvtbM86bsmP7Hqh46akp0FhHjsxvampe+cknIKacnOwZ02dMmDA2Nj4WGqQU&#10;XiJCfCncF+os/osgYpBdRUXFiRPFq1evBu7nXzBrxtQZI0YMp0RPYCuJpMSeVsTEPf/inxYuWHDN&#10;1VciZUCXQ8Nts4M0h9yciMgjsU4KMaF5FIxJTEcURsoy/rNh46aPPv74ogvn5g7LkXVhqQDkO+TR&#10;a8OujR0798FFC1rnILvB+VTwqEMPAd+Y7tZbb/ps9Wet7R0Q2UaOyp8ycTIOxCktLXv5lb8hOO6S&#10;+fOGD8+TtmsJ9wHJVkQ7EuPR/0TYrlAUBfGgnKus/Oz+/V9s3LhxzpzZ0HDBmwhJof35lOQJ4ccI&#10;Az516vTXvvoV5DTuCisRDlYIcRR7TL5XSt1OwX3SrgwRddx1uTeTQd8FI2/fsXPhgsvhPekKVZE8&#10;wrjLYrI7WusbalesWIMzxiDZhd6U84gYgUGIgG8eiXvuuScyMhrMMmXKZKG0jsjfvWfP757+A3IO&#10;I0+clPtXYIjTDbHJ1AoLv2T6R5yu5OiUfJ0gN/xTbFHAJgUwkTkuNnFE3ujJk8bg8MMl7/27oaEB&#10;uU4gvlFOJ9yNKOLp06bBO/HHZ5+DQwOKJ7aI4StpM5mQ42jLBE2erPzKvl1yzkpBeSjsgPcjKysT&#10;rRw5egzRy9i4JoUiu3MHOOwiK3JMLPZpRG7YsAUbxRYuXDgIlwUPmREIMQR8kOkg4CCTJcYPvXXc&#10;+DGzZ83c8PnGf/zzjbvvugMpzmUlEaQDCnN0YI8XpDe7oDtnh6OzQ2QANoMBhV4J3ulox+lfCLOL&#10;djltiCFxWtpxY1VV9a7duzdu2gzx8LJLL0HMCjZgkGQISQ28896/IdydeuCB7yIyWTp0QpAXnbAj&#10;XWBWt2WOOFfSZ2kbGTZaSJ5gSdWtr6/74MMVyN9+wZw5bk1ZCJ6iY4jk67C3SJmKW5evWLlmzRrs&#10;jQ2xWefhMAKDDQEfmO7xxx594pe/ycrKnjVr9vz5FxYVHX3uuT89+MD/4JhBSG7kGyW+s5rbTc6W&#10;fQcO7tpzoKysurauCUnPPZHFbojMzOS8vIy8nGHpKdkup9VujiB9F8XAaB99/An2roLsZs2aSanV&#10;6SuwG7gVgcr3fftbSAIgRc8JvdXDfieYTlZZSaWlrbKk7SIdHrgOKfFgKPzPh8uRQxRn/Qi12iUE&#10;TLAeDH+RUeHt7c3YUbZp806ky2OD3WB7Kni8oYeAD9rrU0/9puh48dTJ0847b6bL7PznP16//LLL&#10;pk6ZIm97IHQgNP37/ff+8cbSHbsOlZXXWiyd8XGWYblhKSnm5OSw1FScgAMvbceJkzWFhae3bt+/&#10;c/fe1rbGIcnpFGmMC3sqxhQUIJ3nO0vera2tS0lOxuYwMtvh90TIj07nM88+CzUWOzG6AlDkyGSZ&#10;5TwC7CSyA7uBxWDXk4RBO1TgpKSk3Xv2ot2hQ4dKirJZ7Py3WqEWQyxFBExCfBS8E4gDZB029JY+&#10;j2hQIeCDTAdZCXkxb7juugvnXvTPN16HSezWW662mKJcneHCoWpqdpoqNm1b9+GHe5ApPSHBWlAQ&#10;NWyY2KffDVCiIvyxpqbz1KmOU6famnGryTRpfM4Vl16YmJjt6Ixw2Sz2zva6uppNG7Yi3GTBwsum&#10;TZsagXMRI6KsZrFxFbsp/vH6P//n/v+Gt7fLJCfESUrLJFnlROIT/JP8FfhNJzGC6aTgO2RSEVRY&#10;VHR899698+ddjIAYqVdfRrKAVVHg4KH9e/cdZB12UD0VPNjQQ8BbpiMj3eiR+bfd+vUTp06uWbv2&#10;oQe+FxaG2FyzcLWaOuobziz94MOdu04gh9OMGXHDh7sFtJ6QyUwnR8dVVNgPHWg5U2pH4WlTR8+f&#10;d2F8fJrDCY8Esss5cKD1u+++ixDiiy++SGTpjMRZ11GgoU1bNv35L/93/XXXzr3gAg9Bjvb5i/1h&#10;UrSdIDh8xm/JSyvkObc2K+WAArXt2rMHiQluuO5aqMMUUUwXIvMQw+d0tW/YuDUsjHXY0Fv8PKJB&#10;hIC32itSb27btnP27JlTJk99/Y03brj+hqHJyRZXJLL42mxtdY0n/vq3NwoLy4cMsS1YmJSaGtbl&#10;C+0PSpnpsHls+AhHbq4VSdGPHKnYvGW3ydyGfAEWc7jFZR2SNHRU/sgl772LLHYpQ5MRgAI7Gzy3&#10;iL/Lz8//+2uLsI1s6JAkieBEfjpyQVB4nSTHCbIjmpPsemITBbEhOgdeG5I0pKq6urGxAcHMUnfd&#10;blzpW3HiYnx85K5dX7AOO4geCx5qyCHgLdPdd9/9oIkFV1xRW1v/8Scrv/bVr8GMBabr7Gw2W+sW&#10;vf7WsWM1ubnhF8+LRvZMCaUu0ahvyGSmE+zickbHWLOHOdNSI2prXYcPl+zduyczI3pofCqSDsfF&#10;xk+cMPHzz9cjqi47KwPnxEI2Q253ZBNA7rk//fnPoDyEoUinUpCDFT/CM9vFcZIsJ22kkAQ6OSTF&#10;fegipDkcpZiIzbEJ8XJ/ESuDg7bRNSSRgiv2gw9WwAkL90vIrQEeECMQ+gh4m10dFJMydEh21rAt&#10;W7fc/LWvwUUgfKwWe0Rk58pVK/d/UZ6SYj1/LrwI4nwwOvbVp8vsSnR2RlvNEWmZzquvj5w4KaK5&#10;pXXR4qUrV38YGdlucjUnxkfdfustVdVVH6z4qKy8HLQFKQw67LhxY2+84fq/vvwK9o1JLmARcUIC&#10;neSCEOwmHWQhftOuWIq/Iy2VLIY4OnbUyPwNmzY1t7RQNnZh4HPYob3CJ9vpMOWPyMvJybrrrrt8&#10;GhQXZgQYAZ0g4BXTIcwC3c3NG1ZfX79p8+ZJEydJKp7L4WxsaKz+6KO9sM3NuzTaKrZv0bk5Awt0&#10;PcYPhrSaXDb8hg46YVL41dfGQRfeuGXXb5/9c0NTFbLehYWZb7/tFrDbv/71TnlFRTNoqaUFIXkw&#10;4SEXwIqPPkI4HmmsJM1BtpNEObc01+UI6d4yRd4hCTtcsfv3H5DNiO7yIgBFhNrddNMNJ0+eDOTQ&#10;SJ1MOXeDERiECHilvW7ZsuXtt98+b8Z5be0dOIX1vBkzJKaDZFTx2j/eKiurv/jixKRE2LTAVtil&#10;D8KCo2JgMM/RXuk4V3FcIQgTvghneJhz9Jgwpz3q5KmGXbsPYNNEWmqSxRqWP3LU2bKyrVu2SZsl&#10;EHwchoC7zIyM06dPI+QYSVYgrJFtTjpRG3Jcd6VVNCT7HaRu4l/IL4Bdt9BhkUYUaqxw4Iq9arSt&#10;Daf5hFVWluEM7jVr1t966628H3bg2eUSjICeEPBKpjt18gT6PG7suCOFR5C2ROq/EISKTx38Yn9J&#10;ampkRkaE2QkvRDjOejULh6kXPNcNBUuDydIm/uaMBLtZTXHCCNjhmj7dOe/CaGQ5WfLvT9Z+vsls&#10;FintrrzyytSUVOQUQH4n7OsCp2EjGmyIiLxbtWo1BD1Ek0gBJe20J4Jsc9JOiS/1Vrl9kunAfbgd&#10;kt227TtQpyjvDllB6AqCBNGuraAgH1Iti3V6WsDcF0bAKwS8YjpwCvJixsRGbdy8MSdrGBJoihzp&#10;rvaVn2xDI1OnxoiNqDDQYcOX0POcIsNl/5ek4NKeemlzgjh8ukvzFfHBcJAidsVqjbDbrVnZkdde&#10;PSQuzrbu853vL3vf6mqLMEVcvfBaFPtg+UcVlVUNjU2gsmE5OQuvuMzR6di8Zat0yKxbrCNnq7RR&#10;zN0nyTvrjkshgU4wtxQ6jNR1yDGFLMpSGZyaiOPEaNMu/mAOs0ZOmTwOp2Lzzn+vFhcXYgR0g4BX&#10;TFdSciYxMb62oQbdTk1Oh5YabrO0ttUfOFCZkoJtD+FIKSIoS6I5+uljgJQaU8oIh12w8Argt8kK&#10;MdDsjDS7cEQOvrebzB3YIAt3pxQxEud02azhrddcG5GTE77/QPFr/3zTZW8Jt1kXLFyAzbDL4aAo&#10;K29ubobBLis7c/as8/YfOIjd+yA7yf9ALoeudrvYzsMY597b3/UX89ixBWdLSzFkKQ4Fx2DjBwKd&#10;GYoyFPPcYcOhKT/00EO6mUHuCCPACAyMgFd2uvvvv3/S5Ik2qy0qMmbq5OlI9Wa3N2zc9Pmhwydm&#10;npcYG4vTWiGUdZPjelFg8ScLuSwEx4m8SoLypB+TBQQHCU+SB90iIXk2pD+Ky5qXF9Pc5Dx5qq74&#10;dNG4ccMstvDMjMwd23eUnC7Jzs6GlS0uFtmJRQObtmxNS0V2AIk6uy5P25z0We6he1sFCXo4r6et&#10;va20rHRYTrZ0qLbIACCdhmHFV7gReQG2btvOSdgHXlxcghHQDQJeyXToLVKcnz5dMjJ/JHQ6xNHZ&#10;wly79x7C39PTobnaID15NyKokHazyYEsJ4LtxA8+OMwm7I4AnUFPRD34ofNx8L0V8p30FXyy4fYO&#10;5/nnJxeMjj11uvz9/3yInCPxsRE3fe2riPtds2ZtZWUlDHJ5ecMnTpxUMHo09niBsMhH3PVzDuu5&#10;j5IQG8i+vOjAiuG5uXV19adOl3Qdr2PBGN1dMsGclzJ27ChY65CJwLtRcylGgBHQGAFvmQ7PeXNT&#10;i9iEDwHM4jRbcWBrbXJyuM2G86odkkzXy+W58UtKjgR9EMewIvOwUE6xZx8bUk1m/BMpm6wSIYnc&#10;wJIQJzGdaEzE7pItz2YLb+9omXEe1Fjb4cKS95d+iIzuifERX7n+ug2bNu7as7euviEiMnIigown&#10;jIuOiiwsPCqFzrnPi6AkdHSRqU7aNCaUVNlfQbHHiBYcO6YA1jooxdKRPhBaQXZh7e1tlCI0b1gm&#10;XBN8ipjGi5ebZwS8RsBbpkNuj82bt0JbhKCFrLyNTXXNzR2w0InU6R5np1K7dEZNVx9EAWIQbLrv&#10;dCJQJMpqi3Y4whydUIijXWab02TptMNpG+GCr0MkVZcvqsddFTjJJk7Vsc+9yJqbG7n/QNH6zzc6&#10;7A1DkmK/duNX333vvePFJxFkh/zsc+acn5c7rK6+DuHERGoS37mdD/jcJcWJnE5dP9hAJnaR0S6L&#10;tNSUhPj4o8eK0AHpKEXBwyJdgQWEa0tNzhg3tuC5557zGmcuyAgwAloi4DXTSXSG51yY1KymQ4cL&#10;8U8kLBmw7xCIQHEIfBOEaI5ymZM67PF2e0KHPam0NOJ0ia22LsZkTjK7YlzOiDBbjMN+rjdDBOhJ&#10;1jqh0tJXNkSizJplTUy0rVm/71DhIWjEYwpGIcPKkiXvFhUVI+gkPT0NSfRyc3K+2H+gobFRyrTu&#10;Zswuac7NdZTRRNon6z6JouuwMSc8D8UnTlZV14DpMPCuS3xCQr3huTkIJGaxbsAFwAUYAT0g4C3T&#10;kX5K5zMgtLekpBT/TEnpM2GJ59hoyz0EpTBbYlVVwsaNDW++ffC99w+uWV+8dv3JFStOvPlm8eeb&#10;avbvb26oc0RERHcJcaTOgunQSai0wgcqGe/CTc7oMJv1sksjYqKt7/9nY3lFOaqfM2sO0tXBYFdR&#10;UVldXTNp0qTs7CyckL13nwgZkVRXmdHccpxMc8R0YGQhd3b5axGjhxO7EUuMP4rjGt2XTfCe2Zad&#10;lTNhfAHH1ulhEXMfGIEBEfCW6bDPoEvpc3XYOxoasD/UFBE+8O0gDiEJikTnYYsXH/r0k32nTpWP&#10;Hzf6ornn3/GNW++84+ZLL5k9YcKouvrWLw5ULf+4Ytu2Ohx+7dFvEaYn/ZMcC5KbAvEo2I9hbl5w&#10;eXJ4uO2Ntz6AHBceHr5wwVVnzpxZtWoVWBWMjCDn2JjoyIiIY0XHKc2JrLRKxCfxn/Rf8rrKsh1l&#10;uAOfQSqsqak5e7YU7CZFx7h/Q0GGiJqVlQyxjmPrBlxkXIAR0ByBgamKuugQfkxTckoqpLowWxho&#10;RjAdkja5lUriJhFGInRcl9mKH0ll7HQ5zLaohqbUjRvdg/3Zoz+9/evfQBbfgoJxo0eNnz9v4a03&#10;3/7jH//kzjvvTEtLLyxse3dJ/b49nRZTm81WCUXR5hSZ6hBdZ3F1YqOX2dJqtjSbO+PDTelRsQ0z&#10;Zlmamlvefm8JtnNFR8ddesm8tes/P3Bwb3tH0/gJoyKjwnJyMqFr19U2IBjZATaDfIheiexz8Ix0&#10;dmDnPw65wGmKyNIOR4kIBRTdh4oO4x4O60H69UOFhSA+mOckqU54JDqc7bg9J2fEsGHZLNZpvoi5&#10;A4zAgAh4y3SU6Agb56nGmprGAauWxDBLeFhsbY1z5/YyMNFPfvzjp379K2TT7HmvEKByh/33t//r&#10;rjtuTk8buv9g/YqP2poaYkUlglSlIDvx404iAB+uOFms05KTbR01OubUqdLVaz4MC3Nk5+RcfNHc&#10;NWs3nD5dih2xs2efj60S2Pmw78B+6KeSc1dIbNJeWHFJ5rkvNVY6cIcusBoEw+TkodXV1adLznT7&#10;SnIlmwoK8tatW8dinTeLgcswAhoi4C3TRUqHPHgZQSZFytHhObaO9rCio9jXFf7N278RH5/Y11CR&#10;JMlqEwEso/MLvvudO+eeP7mm1v6f5Y1nysSuMIThke7adUHs6kBMn7MzyuSMnTwlPDEpYsPG7WfO&#10;HAmzWc6fMxcnZ2/fvruqsm5MwXjskI2PiwHDFRcX06E54GuiOaHRdlnlqGahoErnYXddYGrEJ2cU&#10;HT/e9c2X36N4dlY27mInrIYrmJtmBLxBwFumQ1ZzUd1A+1k9mqTwNZvZnFxYWHLpJZcmJCT3czcc&#10;s5CgoEA6Oi02a8KCS6/8zj23gVw+W1u9/2CbyxRG+2rd9eMfls72jtYwKxIBRIeHWWedL+p+Z8ly&#10;h70ZzoWrr7zmk08/LTpW3NjQPG/epc3NTaNG5R09WoS4EylRJ3azUpqSLy/iOKIx+i2Z6iww/2Wk&#10;pyE9H84S8yA7kb0de/7DwyJuvvmGZcuWefkO8GZKuAwjwAgojoC3TNfS2oq2YaXypgew50Newl4v&#10;p8taXiYU3pEjJgpvgqVvrpPOt5GozNrpBOnFZGeN+dFDP0hNTdi3r37r1mb8EZF3kvoqqbAgO6sN&#10;AXpiJ5mrMyHeMWNmeEtL+yerViG6OD09ed7F81at/hSKJ3aJFRQU2O1tecNzi4+fOEdjldJLyRzn&#10;Kc1Jn6EeC6EvKSkxKzMTTljos12+CyEN2js6OzqcyJaCLnG4iTcLg8swAloh4BVzXXP1lYjbQBdh&#10;1vKmo6AhWOVE3iOXbc3aPTdc+1VbWJRL7Gx1m/l6VoKIN8mbARoDe4nNYk6zJSIy9lvfumP48Kzi&#10;4qbNm5rNOBNWpMAjyQ7+XGmvmLkdSmiYJXJUvjUjPXLX7sNny45bw+zTpk5sbWvdtn0bzo2dPmMG&#10;LHKIGkGqTmRkgjTnaXSjz3KX5M/SVjD3NTwvD4fMlpaWug8ek45VxKnZwCM6Kmbq1EmswHqzMLgM&#10;I6AVAl4x3dixY7Fb4IIL5pSXlVFHhwyJ66fHQsuzYQtEZ1298NjCwSrtUWgXZNfXJbINS3QjmM7h&#10;tDic0m+LOeWOb95eUJBTUtK6fh3YliKAQVY4etFmsrSYLM3htgiTIxb57GaeJyr45JPPO+z1EZHm&#10;K69c8OnqT8+cKYHbdPz4cdjaNWJEnhQyYkW4iOAx6T/4Ec12XR6fQXNuZysOqcBxizgcVoq8kxRg&#10;ydCHH2RuT4iP5HATrVYwt8sIeIOAV0wXHRNXVlaB1L4iD68XF3RMyFBgiejoJBSPjhLH0LiEQNe3&#10;SChSm5BWCqaTtvpjx6vZYTHFdjqjbr/9hrFjs86caT14sEXKdEIRxZDp2pG/04EIEXuEzRyVkOCc&#10;PCWhrq5p06adZktnZkbqzBnnbdm6DTngJ0yYhONioclCOG2ob3RznGA5KZ9KHxdZ7aQfU0ZaOsS6&#10;xqZmctdKQp2IWwEbJicPwQBZgfViaXARRkAbBLxiOpyJhd6FhVtOnTopNve7rNGx2Mlgamjonbls&#10;CEjr7LCZna3NQlyKjsNm1ypbZ7jVEd3WUv/Tn/38pz/7hb2j2d7eBD+ExRll6Yxz+2qFyAbzHiLy&#10;xL4zsfXMKo7F6ewYcutXv5k8NGnvvqbKirBOV4vZ1gjRz+VMcHUOcVlsJuz9N7XbO2MmjA2Pi7Wu&#10;X7e7rvGwyzl0wsQrdu/Zfbqs0OWImDBhArIQS2LdWUlflaJXpOBhpBoQGjNC9kywESJbnslmMdkg&#10;+UkXrJMQ7bBfAuUhuyGJMQ7zRlkEq7hMrQjcCwsL/8pXrkWGTvZLaLOKuVVGYCAEvGI6OjYB520d&#10;OXpEMtK7MjLS8RfY4/usH+xhMldXN8087zzBJJIZTtBKVzrix375u9NnkO2yHQY9p8hl0nUJS5z0&#10;47bcyeEllnu+eQvSba79vMLZGWfHlg2xP8ydKbMrhx0cpp0zZwg38YoP90LiS00Zet7M6Xt3F7a1&#10;24ePGA41Ni4uDta6+oYGSpUitvF+6ZP40jAnW+jkD2h6/Lixx4qK5E2ylBIAG8VakJW0vhqNLl26&#10;dCDA+XtGgBHQAAGvmG7KlCmC6Todp06exAkN8Dbk5Yo4ssrKvuxu0mYJyXsAnVf+DKaLjo78/kPf&#10;ooG++tob23Zsc5qgkIq9ZedesMUR33Vt7HdZY2MTb/7Kwg6787N1DTZrjEc+O9Aeca7Yu5E0xJGd&#10;bT1RXHX69BdOZ93UqVP27D6EvMTtbe2TJ0+GtW50waiiY8dFzk73JaQ2kt7ox/Of8mfUPnTIkJqa&#10;WuwP68rYLqgbvB9uC4+Pj58yhf0SGqxgbpIR8AYBr5gOFV104RwhBwmNtR7GqfR0IdO1tvaXRd0t&#10;MsmyE7RRRGm4OsmqRdeyD1a2tNXW1J2trq46t7tdMp1Z5OzEV4gqQZr1UfkFs2dOrqxqPSAMdrTt&#10;X/ohphObYZ1RMWGTJkfiXxs2brRZ65KTknCq2c49O602a0ZGRmxsbFSk+Lapscmd8fgcmU74Kcg2&#10;J6fh7NruaoYCOyQpCbnXRVtCHhQlwXTYTwE1e+zYMXv37mUF1ptlx2UYAZUR8Jbppk6buWP7nukz&#10;ppWXI9ICW1+j4+IiccB0r90V4pJF7HqFhNTa0oLfwttpMcOKHwY/qTtMxH3rk7/60x+f+/tzL7zg&#10;NGFnv0PaUwsWcR9pI/wTMKKJfWAIxsNXkVdfeWVCQtzBQw3tbRYc2YV6pXSbcqQeYo9bhw6JHjUy&#10;rvhEaXnlURz6et6M8/ft23nq1Ckw05gxY5qampDWCanrIiIj4ECVNrS6ZbouUhOd94g+EYHGFGGX&#10;O2wYzqlAtj3K8yTyF5gRZAdqtNVWswKr8url5hgBbxHwluluuOEGVJmQkFBeXgYHLELJUlOTGht7&#10;90hQ4nKoeImJkdBPYTtrb28VJ0eA7Bxgpd4braqqKCk5/eGK5V3Z1T35S1QoeREsjk7XVVdehtiO&#10;vXvaIsKjHR3Yq/BlhSLlAIjPZR09UljrPt+wJyLcFh+XMH/epbt37YHvGMdXY7/HkCFJ1VXVCLWz&#10;hdmk1J9uWpPkONrHL8ivS7KTY4pNaelpKI3TF2lLhcgbSlniXebYGBF5w3tgvV16XI4RUBEBb5kO&#10;7tesrHSkFy8uPh4eHtXpsGRlpsEj0SvZiUgRlx3ZQKzY1CAcF60lZ0pKy86CRpBHMyxM+G17Xi/+&#10;6ZXlyz/etGnrLx7/5S+eeELSSZG8pOsSG2nh07V0uixjxozNHZZWdLy1uhoVhkGqkkuhUHzCkNZm&#10;Z1JC5LCcsCNHSmuqK+F1KBg36tChwwgbRqBJbl4urHV5ebkV5RUIPRH0ec4l7weTqFX6Etwnzsuw&#10;hUF7Rdq7EydOUMY7yXVLrg30xHrddQuY6VRcvdwUI+AtAt4yHeqbO3fOsWNF+/fvg+8SQtP0qZPx&#10;x9JSnGjT8xIWNKiidrtwNbS0NvzlL4ufefYvH674CBu2cPDN07958uHvffvyy+Z2u/NsabnHXyQz&#10;nBCXhEAneMXswgmsIDskWfrqV6/AX3dsqw2zRdFZEaTAgtTq6xtjY4Z2tHVMnyZGt27DFviLE5Ki&#10;R4wYfqTwKLJt5mTnQKyDcIedsJQ+71ztlSQ4EuhAcILj4GDFBlhkV8cREyOGDz9x6qQdNC/OISMq&#10;dvtxs7PTEIYCHvQWfi7HCDACqiDgA9MtXHhdeVkF7FxV1cjxax6Wm48enjmLE3AgeeG4LxCR298q&#10;NjoghM5sjY0RJFR6pvSWm6/Hh/UbNj3x61//9Be/gHMjIz1v/oWX9zPGXbv2trchBTByagoe6UQc&#10;sckmmoK5zmyKj0ubNrWgqqa9pLQFWxWklOth0gGyVpMDR9s0RsbYomMsaWkRR44Vd7TXmDvCZsyY&#10;fvjwYYibyM2Zk5MTFRmRlpYKHZaybJL/QQqdc2dSB7vhhCD5krhO/B/CILrd1ILDdGCIlLjOnVHK&#10;dUriOI41UWXpciOMgA8I+MB0FD8cHx938MAXVlu41RqTm5tcXobUmBCn7MJeJY6pFmF08CJYzBFg&#10;pahIIfHBt/r2O8s8O/WP199obcE5W1FP/fJ3j/zgJ732d9kHy3/zu6fPlp52ONtra2uwAUuomVKa&#10;TzgmOh2RV1y2EDcePtQEpypkTLMLZ+4IY2C4Ncpi7XA4W5wm26jR1o4Ox779O8JdUUggXFlZdaL4&#10;BCxwqcnJSJOXhZMiik90aa+UPV0IcJIMJ0jNLcZFQgSMisYNUfh/NE5BxFVRAfGT3CAU8YcfZ0RE&#10;Yk5OFiuwPixALsoIqIKAVydbU08QP7xabCM9u3fvvgVXXA4TVX3j2SNHSoYmY1sC5Czaci+efAQX&#10;44Qce2eH2YRjoDMam9rPnBWRGUOHxre2iiDhhobGtevXHT9xZPSoYUlJCfMvvighPg6pf3FYBVLL&#10;eQ589+79ECE/XL4yPQMEQ+EpwiiGM2uQV72i+uSJ4tqRI3GshLQfVpj2JPYRYqA4EjspKfzoEXtt&#10;XcN5U6dA4oT6WVJSAqEMXAZSg3aKI3Xgh42NjSGaQ3iwm+LC3VyHW7ou+pMgQThdsckMJyWiBslU&#10;577gkJ06bdqHHy5/5JFHVJk+boQRYAS8QsAHmQ713XvvPcjUhg/SITXOObNm4fPZM51Wa5iHdCNC&#10;NODllM4zdIFDtu3YSX2prhYRefJ1/PjJ5178c+HR/W3tTdOnTb3zm7deMu9C+du0NLH7Kioq/OCB&#10;InywWB1mS7t0/KtI8GnG2Ymd5gvmTMe/9u2VTrAWX0mn6rizdgpVGoEgeXnRlVV1J88cBf8NGyZO&#10;C8Op1eghiDs5OXnC+HGIgBP2NyG4ScKbEN+i4bjAJclxCL8TSiwJepJfwpqTnYV2GxubRB7jcw7P&#10;hsvWjKNg9+zZ4xX8XIgRYARUQcA3pkNWS/QqP3/46dOnES47JCkjLS2puLhF2szg9gnQkw+xDuZ8&#10;WNni44Wp7u47bv/lY49NlfZaeF6Q4F597a1f/voPJ06eBDOOLRj70x//GAXANeXlIpa4tdXt8fj4&#10;488ef+IPTzz5FA57gCFNkqSsWZl5mZlJp04hd54IwevaakZCluQPNZuGjxCe2f2H9uN3Wmoa/AlI&#10;IIzPYCxo4vjnmbNnSTlFoxLF4TcpqqA/2PQkKU6iuK5NFJbMLMF0yOvpme5JMLDLVIQMyyYTM50q&#10;q5cbYQS8RcA3psvLyzv//JnYJw8FFoZ7iyt22pRxcEKWnJE9sLIqh/3yyFJniojumDgxb9uO7ZCJ&#10;br3ptr769crfFz/6i988/qunf/P000/+/NcP3v+AXDIlRSREodPIcP35/16urqlEugFUjsOwz5sx&#10;yeFwVVZCoIN7lobTtV/CJYKKE5OsSUmRhwpPSEzkGj16dHl5RUtLKxRPEBhUV7iScbSYRG/RoDbY&#10;5oTrQaI20nDlbMQUTgwOxRfnzZhRUnLGU3UVmUbNlvj4BGY6b1cfl2ME1ELAN6ZDr2666baSkrPQ&#10;AUvOnLG32y6YLRTY48W0Rd8zpbAUeGHuNFvbcKDYgYNHmpsbYMb69eOPPfXkY0Kkkg6Q7fVymdqj&#10;o2N/9fij+DY7O7uystazWFVV1Qt/egFlkPTXYXcVjCzAt2cE1YpgPdoQJpWXfKKCiuxZ2TZEt5SW&#10;wVbowllfR44ehcYKsRNEBmKaPGlidU2tpLZCggPNCY8E0ZxHCDHFnUh5paRDd3AKT2lZGSiyy0wn&#10;vkQcCvIgXHLJRSzTqbWAuR1GwCsEfGY62iyBxJYHDx4ymcLj44aMyk8tPtGGXRPyMQ8eO14RPOyI&#10;TxTGtaLjReIsL4RluMJ+/fivfvLjPm32by5585NVKzvarb954pf33vXf11x1FSI/IGR5Dsjpanea&#10;HLAPJsQlxcVGVlRITIcQE8F3svYqAkeQ6X1Ynrj38OEjYCPse01LTa2qrm5tbZMCg2G8G3b06DGi&#10;NumkQ3lzGAXWkSwo/i8fF4u9rkOHDsUXtZLJTw4tBhvidO0xYwpwYJhX8HMhRoARUAUBn5kOCuzl&#10;l8+vrKj8cMWHHXYHVMC5F0wUPHJEHDThcVFIrdidFRbunD5jxIZNmxEpQidM26wRsdGJf/jNHx59&#10;5Ic9h3no8NHPN23AiRBlZVUWU/jUKdN/8pP/ue32Kz1LIvemOKTQbGlpbc/LTa2uwcGt+J7MhfIl&#10;xDqwZHS0MyEhovhEsbQhv3PcuHFIbULiGPgLmdMLjxxpFzlaKOkmhQHLBEdRy9LhiV1kh4GAMVEC&#10;my66YozFVgrsuOjo6CgpOYGvWKxTZQFzI4yAVwj4zHSo9f77v1dRWZk/YsSe/as7XbYJYy+KiAgr&#10;Km63hDWbXe0WpLPE+dAWu9iQ74p02cMjrREZyRbovNt3be20ISOno8Pa0GFpaHXWR8bGPvnkk732&#10;dMv2TS/85YV3/v1aa3NThGVITtr4+771bbmkzRXtMnV0WmuskbacYSKGubKm2WTGWRMWpyncCd+v&#10;5KhFkB1ycCKvZ3Y25L7K9tY6qzkiNy9//4EDzR2N9s728LBISGE4EKdMJI4nM5wHU7r/5aY5Ou4M&#10;F8gaXtdJEyfA/Yo73KIgXBZWZ3w8fBpiyy0znVcLkAsxAqog4A/TQYEdO2Y0TozesBEbrZCLOGLS&#10;hOG1tY6SEheOV4D9De7RLgUWgwAntMMtcMnFEz/4cGVbSyuCe4WaSbk2pbwmILtfPfnTXsd74ODB&#10;Pzz/7JEihIZUZqQP/TX2w0oXPL+SrgrDHJLl5eEv1TWU/qR7Iin8BR6GoUPF348fL3Z02jMzhOe0&#10;srIarhWkIUAg8ZQpk+GBde8nk9iNxDc5kTqSxSPVMIYMaQ4XvkQSFMQPF584QZ5ZKdROBN6BN0eN&#10;GokaeE+YKguYG2EEvELAh8hhz/rS0lP/9re/Y1PX6FFjYmOjx4zNXLV6a2urOT8/CkpcZ6cd+6Qo&#10;Z4nVhuQi7bDTx0ZH7j9YibANEBOyuXVlFZaiQ6T9FZddNv+CC2ZnZqYePFh4rk/TtO+Lg9t37h4+&#10;IishPmb+xfMvnXeJpDiLIBKTC6dDRK9bvyF5qC07IxzZlVCX3FWRPwrpTxyO6GjLwYNt0TGRo0cX&#10;4G+IakbUWwrusYajS3ZHx9ZtOxDTJzscJJojrhO/IcR1GenEf+lgbFSODE6QbRF4DDKFLIe9tPEJ&#10;OF0npqysGkLiXXfd5dUkcCFGgBEIMgL+yHTo0mWXLUhPTy0YXbB1+9bIyGibNXrSpFzs9q+tEyQi&#10;WM7NNtDyOsxmR0Q0duY3XDJ/0qefrq6pqpD2icJZ0OV+RToAl1X4Qi1h48dN/NZ/3XXF5ZdmZ2d2&#10;G/uixe+89H+vIl9AR0cLgnklkVDIdPiJjg6vrobg1T2LlDgGDLQKz0WYNSkxuuRMmc1mhnyWkZlR&#10;U12LE77a2tpw7k1qSuqZM2cQekIEB3qTjoXFDzhOCHbiNDC3QIcP0unYdjsoEj3Ev2Czw5mwyNOZ&#10;kpyalITMxMnjxo0GZQd57rh6RoAR8BYBP5kOGwzuu+/bhUcKt27bevjoEYs56torF6DNnbuazBYb&#10;8tdJNn1pg5aIRgPftWEv6tAh9qzM1I9XfuJ0dECSQ/ZKbHVAKZj1UAwWfxyeiJNosjOHXTh37o3X&#10;Xz9jOoSsLy/IUOUVVb/9/Qv7Duytqa0EyUjyoMgtEBcX1YGDfHDw9jl2NjoQx31lZcdXVNSAJVEk&#10;ITGp5PQZSR+1wxeBdHUoVFNbS+oqWI6kNk+lFX8WpeHI6Ohow7EUdujp4hgd+HAhysEViyshcUhM&#10;dDz4GpmZ8ePtJHA5RoARCDICfjIdenXnnffi99Spk9esXdvptCUl5EyeNKqsrL2qyimxC6z3+CUZ&#10;44h+zNgA33He9LSDh3B4bCGELPqrZwxe12DFIRKpKenXX3tDr8Nfu27zH1/40xO/erqhsRa5oaQ4&#10;EKEB95XjkyqJihIZkkWaPKs5JVlsNWtubpVOhBC5POdecD70TY84EvFRttOB10BwHR2C5sB10nmv&#10;8CM7h+XkIJ1nSgoyBiTHxMRKm39d7R2Q8uL27z8c5Lnj6hkBRsBbBPxnOoSbPPTwg7t37z1w4NCp&#10;02fNprjrr7oWze7cCXeksJ+5xTrhfJACesWOhZbY2KYZ0/IWv/5OTQ02e4ncml1kJ+9XPafrv3r8&#10;Z79+4mdzZon9rYmJ4txYXHX17v2zr776rzNnT8MR6kGR5wp1HpVFRYtiTc3NwnhnsYwdWwBTHXwL&#10;YC/8PS0traKiQuisktLqIdZJop1krpMMdmS/g/cDO9XacnNzt+/YATsdfBH4BiUbG1sqyitR8OTJ&#10;U95OApdjBBiBICPgP9OhYw9+7yH8Lhgz8rM1a6yWqMT4tAvOH1dZ2X6mhPa9k5D15Q8MdjgGbHhe&#10;ZGZGypp1a88N6BBZjygBieeQHR0Rjo7wa6++4YH7773pK1d3Q6Oxsfnvr70mTpmg69wTKroVTkkV&#10;gy0trRAFXa6U1BSkVMFnCGogLmzGQHoSkumIy7p8EW6nhGS/I7ITnmX8hrKM3MVSK2ZotSA+BLKc&#10;hRP3bJnMxUGePq6eEWAEvEIgIKaDWPfYY48WHj524OCBwhN7Om3t11x/FUIutm5pxckRNpPdjHwj&#10;neHmzhizK8xsbrfYWlzmxvDI+oLR0dt27Ni8Y5XZ0gpZz2ISWZ+Ei6LrrFccQdNpsnW6wizhdnOY&#10;w+G0p6RmZWXn33v3nQsXCIOg52WxQIeFZor0KThcp88jaCPDRMKVluZWHFodZo6A36C2phZGvo52&#10;bGVzpaWm4NvKqiq39CaJb+RypSNu5fgVGB67/uJqbxM5prBBrboaztbSsvKT5RUlOBCjvVX8nQNN&#10;vFqDXIgRCD4CATEduvfQQz9MTU0uGD16/fr1iPCwtzuvu+4y+DMPFUI6w4FgnRab3WSBeohTbLBv&#10;KgLUB89sapplzpz8Zcs+3bZtkxkkJdRPMJSUTl14M+w4lNpkbjVZzjkHFhSTmZl1/pzZl1166dRp&#10;Y2VwIHTV1LRGRMAdITipL9Cggg4dElNZVSO8Hy5XYmLC6RIcrY2OiTBg7HqVZD23VOdpsJPDTboU&#10;W5j23BcynuAuJFQ/fRqJ70oqsUe3thZnj9EhPsx0wV/A3AIj4BUCgTIdnLCPPvpT7KaCWHe86FRU&#10;ZNLMmbOGJMXt/aKloRFqnt1pwtYFbBTDiRA2pwM753Hsg91sbRmW55w5K3PZsk8g25lBbXQUg1v9&#10;BOU5TGKTwzlZOcEuEBihNl5w/uxrrxUJh+kqF/Y1V1paGGjqS022x/ARIRwRaZO2u0LddSUmJKII&#10;THXidB87yEscYltfVy/b6dyCnBSPTMIdKK+7/c4h9qCB4KqqKuvrG7BlQoStCC9Hn4Tr1bRwIUaA&#10;EVAUgUCZDp254467cQoqfj74cHl7G2KCY+6681b8fePmBiu25Vtgm4OMJtLJuaDDmsIgQkFYCwtv&#10;zh7Wet7MDJDd1s2fm50iPboFBZzhZhd+bBbxl3NMeXREIUgHv12d4Y8++r8ExYGDhfidkREmkqeI&#10;3MO9X6CsyIiw2tp61ADhLSycsocK26BkenPBkdqOFFSyOCeHmrgjTtwbJOB7RWAK9lfgN8xzqKCm&#10;tg4Gu9bWlo4ORJ+IcDspQydfjAAjoBcEFGA6iHW/e/q3J0+dQnzZqtWr4YLIzsyZdd7YisrWE8Ug&#10;DrcXVlAKtomBp6wW7BBF0G5UtG1EfsR55w3/4MPVm7dsQrgajqFAkJ1IKSxxIn7O3bFvAom4I0pQ&#10;hzXs8Z8/+sQvHj5y9ExkpDUxUUp20lvQCoENCkxMEMqm1BER6ef+JDasSceLwcwn2ea61FX3DjCK&#10;LJEi6SicTvymT9gEhhtraxCmh9ATIcpRBB++xm8go5d55n4wAoMbAQWYDgDecstt58+Zder0qbXr&#10;1uKgCacr/PrrrouJidy8ua6jPUqKMhE04g6gcwpCsVlMzs52q7U9dxi00bwPl3/04fL/2O1tIDuz&#10;0yZJdjC8RbpPnCaqki4h0Imt9uLwaXtn04HD+yorGzKzIsS2i359r9LhEsRzX5bD31AXZDrUjNR0&#10;8C3gTFu6oOeKXxDVWlqam8WP9JH+IC7pk8jgQlsmZJrDXyhyZUqPHMuDe7Hx6BkBzRBQhunQ/Tf+&#10;9dbQoUmjR49a8u937A5XeET8Hd+8AeazdesaTS5IUmhIWN+kbCDgsnBBf054W+3hEYhKa7v08tE7&#10;du5Z8t7btbVnYLaTaFEc9NUXMGArnLBjsrQuX74BG7wmT46l0DxvgZRYLy93WHNLC/ZmQN1EhbFx&#10;scRoRG3il/QfwXZfspv4JygQhCjU1w5KQUpNe/542xEuxwgwAiogoBjTIeLkd08/deTIUbAAtojh&#10;MMK8vJEzZ4rwugP727HF1SycqrDZQZtFLHG4yRmOs7pc2J9gbjVbGpLT6xdenV1ZVf77Z1/csv1z&#10;R2czfLI4RrYvCCDRwbOxZMmK5ub2aTPiwyHSuYmmP9DsXeYz4qSkxEQY1cBxMKuBgCUN1A6Ck35I&#10;ahPCnWSSA6mR3oo7Ors+iM9CSJS0XimbgPuS5UcVppCbYAQYgQERUIzp0NK993znisvnQQFcumxp&#10;ZVVlWFjM9ddek5qatGdfbXk5fKnIWCeFmwhuwDGGInYOG12hdCKnHP6dmGC/8KLE6dPTP1j+ySuv&#10;vXr4yF6HvQnCIMjQBQFQuDJskt4Jh4KjqbnkL3/565HCkuycKCRQkWQ5OnS1zwtSYm2tCFuRnRaS&#10;FIh8dkIvlhIxCR+ExGzC4SBoTWznt4s/S6F17vR0ULCF6iwOTbRJbg1JpRbnaqCUlM7Tid20A0LP&#10;BRgBRkA1BJRkOnT6ry+/lpOTmZ2d8cYbbyAbcER4/Lfuvi3MZl27oaahoRPnzwi1FEFz2NIvbYeV&#10;yAl2N5AEjqc2RUa0jilwXXt1xtAh5n/86/1f/PqZdetXl5ad6GhvcDlhEWuz2drLK09s3rLuD8+8&#10;WlPTOG1qwoUXJAphUYhTwlLXj/4KzbnD3pmRkUq50knrFPZDkR1dZHaSgoWFfCfFiIgClDcdP+L4&#10;nK4sdOLIaxw3gTMnosThiUSxFCEDDoRU2N7eipEmJYqjc/hiBBgBPSAgYmiV7ceiRYvuvvvuTKS7&#10;zMq64+u3tbc1HDn6xct///fQIRGXXRZjC0dgnXQGNp3jJbY00A8Z8oTE1+mwhNniqysRKNdx8nRT&#10;VZXYs9Xr9fXbspAsTgSXdD8CsZfidlPUu2+WTBhfcO3VXxVUZ3a89tqiyZOnpKYkp6fhcOvYT1et&#10;Qu6mkfn5UkZPiTTJiUG/PNIRC/FOOoMCAt/69Rumz5g2dOgQ4dpw4Bf6gz+LhFRr165VFluujRFg&#10;BPxDQGGZDp1A+snrr7/+7NlSbBv4fOPmMFv0iLxRCy6dU13Tvm69dNaEoDOIYdIp1EIWgmcWyebo&#10;El+FRyAYpSlhSMeYMWFXXJ5w441Zc+cOnTs3+cILk+fOTbr0soRbbh369dtSb/96JpLfiSN4vjwi&#10;pz8QOh2ilbjYOEGM4nJhmyqEMhAWhDh4GBAZTGY2iHGIYaHzcoS8J855hVIqxfNJP4jFE/8LC6O3&#10;BMQ7yIP4H4pDIEROPJyYA8Olf1PCdzECjIDiCCjPdOgixLqpU6fAXfnOu+8ePloUEZF46fxLp0+d&#10;UFbWuuHzdmyNl+QjEuXAFeiDRHbiJwK/HXZxUAMoD7mBcbZ1dFRb7jDTsBxHdrY9d5grPc1kFSY/&#10;/OCkMZK6ZKW1P/dreamIcUvD/SIexa2fSp/dm8AQ70veCbq6tr3KocRffkC6E0phh1+oU6QkFrWI&#10;nuA4bPwVn5jpFF+sXCEj4DcCQWE6RMz+8Y/PIhdlfv6ID1esqKqpt4bF3nzTTePHjTh5sm3TplbE&#10;CEM28lBdQRFh4scJphNkZzGHSxnYheVLCh8R9jSIWJLYh9gUm/g7MtPhZBwXfkvmPnJI9K2Lt7UI&#10;jTI1OV1S2KW8S26dVFSLf1PKOTkrnfSRMg53sRolczonU6cgNUnNFWeEQfpDIrtZs+bgj/PmzfN7&#10;VvhGRoARUBaBoDAdPeePPfZYUdFx0MCna1a3tCORSfgdt980fkzuyZMtWza3OHE+rCAJSY0Vti1S&#10;Zj2DRQQfCX+FyUK+BukHn20uk5Ra/UupUKa3/uLpTp+ui46KSkvJEN5Xs6Wmphrtw60g+VFt2PKA&#10;XavwNZCRTtrrSkfwSJ/POUbiS+EOt6AS7PMnosO+WAwhIWEI/sgbJJRdqVwbIxAIAsFiOvTp8ccf&#10;v/POO2GtO158fNl/lrV1tIWHJdxx6y2C7E61bNxImd2kzfzip1XkL0HWE6Gx0l+wW9YuJWJCOib5&#10;R/hukZhdChDpNXln72TX0eGqrKwbkZ+HhCsgKhjb6mrrce4D7HSSY9WGqBJs0I+OjsIhX/IPwkjo&#10;RzoArJeL9rfarDbpnFihFMPAh1PHEhISeINEIOuS72UElEUgiEyHjj733HOXXnpxVWX1qVMly5Z+&#10;0NHeGRUR/627vjJmdBrU2A2fN2MbrGRlww+xW5enQv7gVg67RDpSUM9hswHC6Aiv48dFgNv4saMl&#10;mhO0VFZejqwEFGMCFwQig5GRJCkxSRxl6L7CcVI1/Qj/A4WZnPuD/a95eblywHBEZDj2gb3yyt9x&#10;UKSy88S1MQKMQCAIBJfpoMG9++7SKZPHwR2JZLybd2xvRFLyzuR773kgf0T2yZMdq1Y6XHar2dmI&#10;4GCLM8zcGWt2DDF14ife5RJbWS0mh/QVAu7CxA8i70R8Soe0XRWmPUQUw/omuV+FiNeJnRg4ZMzS&#10;GW1xJJmdURYr8qbAsBZ7pNARGxOTn18gTry2tCE25djRopShyTYrqhYnJTbU1wPHIUMSIeVJRBcO&#10;30J0ZFR0ZGRURAR+x0RFefxER4ZHxMXE1tTUxkTHCA8Ltn7AqNfROWnSFGSCYqYLZFHyvYyA4ggE&#10;l+nIXPXaojdg5sLnrdu2bd2yFbTidLj++7/uOn/WlKrq1hUfN7a1xQl7nJDsOlzIQowfM3ZTiG38&#10;vg9Y2PLAei7UYO6A4QxhyadOOZpb2mfPni3XhmNuyssrkIwTHBUVFQ1LHFTXYcNycL4XOkwXNNCE&#10;hHjpwn/wGX9x/8THx+F7UCJIDZwoW/NwalhrWzuKMtP5PnF8ByMQRASCznToOyxWH338iZQDzrRj&#10;x46NmzYhIs1ut37thhsXXn5+Xb196X/qzpbSGbDYtN8k/bQLQxykNp8v3AfSxOazFpdFJN3sdETu&#10;+6IKrDRp4gS5MkTSpaam4AxqqKOwzWFnF5wOecNywXRDvrzoaENx4W840VX+GTJkKOiMYq4hA1Lu&#10;dfxG1nYkZWGa83nS+AZGIMgIqMF0MtlJe0sdH3z4wcZNm5EK0+6wXXLRpd/99tch5X32We3O3e3I&#10;UOy0OATf0d5+32U6KXcTZLpOVOIyI9At7MD+tpaW9vlz59POLbp27d49etQo8KC0sysiJia6tKwM&#10;2USJ15KT3fyWlES0h+Nch3xJe5Lcl5KSUlGJM2dN0dEQCd1+2omTJ8IDw0wX5EXL1TMCPiOgEtO5&#10;ye6jlbD9p6enbdu57f0PliEpp8sclZc75qc//n5m5pDDBxtXrmiqrw13wWBnDpOOz/FqPHIOOylQ&#10;TpjrHE4HONNsjjx7JuzgwZrMjPSpk3GOonuva3VN7bGi4wWjC+BVxSYwMB2ORjxw8OCUyZPi4uKg&#10;mQp9VVJc8U+6UMzzwlc40fVYUdHwvFxsnkAaAGk3hXnvvkOsuno1Z1yIEVAXAfWYjshuxYqPIQEh&#10;9ra+oe6fb/6jtqHBZQmPjIr/7vfuuWLBnPo6+4oPanfvMLe3hiOdEhLP+YoG9EhQjs0m6LKqPGLL&#10;5mrEjNx209eRM0W6hO9iz54906dNJa8qAkrAdMeOFS1ccAXMcPgnhDz5x+2cEBv5z7lwI47FKS4+&#10;AQrEZgp8B5JtbGpatWoNYmt87TOXZwQYgWAjoCrTEdl9/PEn2B9RW1eLLatvvPlG8amTZkFpSRdd&#10;tOBHP/yf7Oz0wsL6pcvKCwuRGo5i7ny5pP1gSJZeXm7buAGHZ5u/ces9MTHxTjPyNQnhr7qmZtv2&#10;HRPGjwM9IbxEyjnneOvtd6ZMnkLNyNHC0kdKetKLbIlMfPgCKi1t3EBE3pmzZTjo+qGHHvKlu1yW&#10;EWAE1EBAbaYjsoODIikpYf/+g9k5mX/5y18OFx6y23FqRFxCwrDvfueB22+9Lj4ues+++qWQ73bj&#10;JBofztnCRoW2to69e5rXramE//XGa2/KTBsNsctslbZtmU1bt26bMX1aYmISPmNXP1gMFrq83Nys&#10;rEzko6ODwTx2vopzrLtOgKUTwtznhO3asztFBB5HYH8FGDElNfX06dOIH1Rj0rgNRoAR8BEB5bM2&#10;edmBuro67Bjbu3fvhPFj9x84dOHcC+ddfFFERKTVii1g4vjXffu+WLV6bXV1LSrMzIjOy43MzYvC&#10;SdhmKzZR2LFLFfyCvbHiVB2X0FWxPcHeYTlxKuLgobNIgJ6amnrbLTfDuEYEhwskdbjw8L/fX/at&#10;e++GOQ4SIwQ6xP2+8+578E5cdOHcrsxMcnIUcSsJdGiLctjRQa7l5WW/furpqZOnpKWlI/lxU3Nt&#10;8YnSESPyOU2Tl7PPxRgBlRHQjOkwTpAddL3FixdPmjg2PCK6rLTs8ssvRXo4ohfJveA6W3Jgw6Y9&#10;+/YfI1ySh0alpoUnJsG+JnZ0YS+W2WzraLfW13XU1naUlonoX7Db/IsvmjRpIlhJqsStgVZX1/zf&#10;y6985YYb8vOHg+OQim7MmDEIN3n5b68++tNHYqKjv8yNLm3CEDk6BUfSZwEUdnpJh5OZ//XmW8eP&#10;H585cyYS0XV0NFvDwtev37h7927eAaby8uXmGAEvEdCS6aiLMOE/8cQTebk548aNWfHRpxfOveDS&#10;Sy7Dpis6wMvsautEkhFHx569+wqPFJVXVNbV9Z6YE7EgGelpEydMKCgoQNCHiKTr7CSywwXN9B//&#10;fGPkyHzUj+pOnjyZJmXf/Ptri2fOPK9g9Chpixglo5O2sJ57SawqlGhE3hWfKMZdE8dPQHgdDIzY&#10;QrHio1WvvfYaEvN5CToXYwQYAZUR0J7pMGDks/v5zx8tKTl7+eXzSksrsPf+ogvnjRo5Bsc0mKww&#10;nYlzdqSUSJbWttb6+rqWliYcZQNZDX6A1pb2qMiYpCFDY2MSkEATees6O1vF+WMWS3h4GB36hZ0M&#10;6zdsaG5q/sqN14OqIMdBdc3IyFi3bj2MdJdeMl/Ku4lvpJybEtdJWqoQ6Yj+RM4oHLpoFwe8vvX2&#10;ErgxRuXnQ9U+c7bk4KEiJDLAEFSeOW6OEWAEvEdAF0yH7p44ceJHP3oYm2QnTRpfMHrM5i1bwVYX&#10;z503qiAfdIYdpdATwUciaE06XxVmN3EShRQnjDwn4CNxCo/QeTtgOANnQQSTZDpzTW0tbHNIoX7l&#10;wgUIIampqcGZPhDoioqKPlzx8cUXXYgDH0BydLmFOkozTOQqfYZfAqEnSGAHOv5g+fLJEyfGxES1&#10;d7Tu3PXF5MmTEbbiPeJckhFgBNRHQC9MRyOH7/J3v3uqrKzi5pu+FhUZvfqzzxAADF/BqFGjQEOy&#10;yUwiOCl7nWTOkwx6gvXwf+QMxkHVkn1NfAVNEwfRLrji8hkzpmPjPqQ5pKXDXi7ECW/fvgPO0+ys&#10;LMnbgIzq4hJZ5iQprov03NyHf6JCCJL/+WB5dlZmZmYKjg7bu/cgaA5eCE5Fp/7C5RYZAZ8Q0BfT&#10;kXD34x9/f8mS92G5mzfvYpDOJ5+uBhmNGzcWsSDJyclRkVFfehkEy0mZzeWQNylxHdIdnyguPlRY&#10;iKg3kCbCSnB2a1VVJXyyiBPetm3bjl17csBYGeki3YCUfYAITmJIKX/wl5f4F8RD7JDdvHUb2oGz&#10;uLW9dc+e/TguA0or05xPC44LMwKaIKA7piMUwCAvvvj8rl17Ro7Iv+D8OciMdPpMye49e0rOnJk+&#10;bdrokSORMA4xcRDfINXFxcc2NNTDiFZbW9fWYT916vTuPXvHFBTMnjVzxIgRUVFRzc3NlZUVOMi1&#10;sbHh0OHCL/YfyB2WA31WxKlIOnBXKIl7CmSvq+SWEMwHca/wyNHKquoRw/OOF5/Ali+In+yC0GTJ&#10;cqOMgB8I6JTpZL579o/P7Ptif25O9lTYxiZNrCivbGhsLq+oQM6lA4cOdhvwhRfMgTA2bBiC5HJh&#10;iUOML/ac1UoXNm+VlpUXHS8uLS3Ft9ifDwGONF/pGAqJ7aT/wksLcoTPAf4NbJ9FOmEcVVFaXna6&#10;pDQvb9iJE6fAnqtXr+YDcfxYbXwLI6AVArpmum7yHf45fdqkUfkjYVyLiIyGXzUmNga6J8xnKclD&#10;KXQOjoj2tg4kEIZ3FfF6ra2Q55pbWltOnjx19FgRNm+BASmpiZwXoCtmTpzgiuhikcFJ0J/Zacch&#10;ZpYOe9vZsjNlFdhYZmJRTqtlyu0yAgEiYACmoxHCvwmF8bPPVp0+fSYmOhI5MUeOHJGdmZGSkkqn&#10;dQk3BXZXiCO+OqHJYjdrXX19eVkpNrpCpgMPpqWnQ1ijcDkpiMRNdqSfSpcwzsGxSzsiXJ12/JRW&#10;VJeVV6Dwgw8+iNA/tsoFuOD4dkZAEwQMw3QyOkuXLkWksWdgR2JirHT+QyQOLUTKX3F2oVPE0LW0&#10;toLaYmNi4XVFanXsHCO5jzyzHjKdFC3XdeQNToyA/wHsV1NbUVpahZN0xo8f//rrr/P+B00WKDfK&#10;CCiCgPGYzpPylixZsnLlyupqcZ4hUgfDr4pzDuPiYsiHgI0WOAQCvAcBT2imZpEHFCwmjoaV3LcI&#10;JhHiGxTVTnGml3SqLIx7nXahFyft2rUL8Xe//e1vH374YUWw5koYAUZAKwQMzHQyZAhMQVAbZD38&#10;hiiHv0+ZMgH7KJBIE1saxMHYiJLD4RJWU3tbG4Q3KLYgOLCeFefliGQlDvAbaA5U2N7WHhOT+MX+&#10;Q8i1eeONN0J4RCImreaG22UEGAGlEAgFpvPEAmRHrIcsKfT3UaNGwIyH9EpIsgmhD3sfIO7BwYpN&#10;/ghVgb/C3tHe2tKcmzdyw8bNKA9qgz2OI0iUWmFcDyOgBwRCjelkTOF4Xb58+dGjR0F8MOqRrNfX&#10;RQdRI4sUfvMpEHpYl9wHRkBZBEKW6brBBA3301UrX3jhefhnEYACA1xkVOR1194IasPFwXHKriqu&#10;jRHQGwKDhen0hjv3hxFgBNREQIPs6moOj9tiBBgBRgAIMNPxMmAEGIHQR4CZLvTnmEfICDACzHS8&#10;BhgBRiD0EWCmC/055hEyAowAMx2vAUaAEQh9BJjpQn+OeYSMACPATMdrgBFgBEIfgf8HQuT9iRZX&#10;7F4AAAAASUVORK5CYIJQSwMECgAAAAAAAAAhAMaZoiZXcgAAV3IAABQAAABkcnMvbWVkaWEvaW1h&#10;Z2UyLnBuZ4lQTkcNChoKAAAADUlIRFIAAAHVAAAC3ggCAAAAc/Qc/gAAAAFzUkdCAK7OHOkAAAAJ&#10;cEhZcwAADsQAAA7EAZUrDhsAAHH8SURBVHhe7Z0JgBxVnf+7e3qOzOQmgVxcSSAQolwBBRGDyCUq&#10;oIsrKoIo/l3UJSCiqEgCrgcqBHfZVVcF1AWNYgLILkEwCQQIZxLInUASckyOmcx99/H/9vwmj0p1&#10;z0z1q+quV9Xfcgwz3e/8/F5961e/eu9VNJ1OR3iQAAmQAAkUnUCs6DWyQhIgARIggQwB6i/HAQmQ&#10;AAn4Q4D66w931koCJEAC1F+OARIgARLwhwD11x/uXtUajUa9KorlkAAJFJkA9bfIwFkdCZAACfQR&#10;oP5yKJAACZCAPwSinP/rD/hIZ/P2t5vHTJ00xHIJTLy9aemDjz/9wtqVbz23LYWGxU46//hj3z3r&#10;ovM/c9rEEbkiDYg/0II+WZDVkoBbAjx73RLUzJ/4851Dr3zg95vWXH64lJBueey3//KZL/5PS64C&#10;jzvitn9//Dvnzii3azD1V5M/s5GAAQSov4UzQjrRvGXD9o6cFYwc9uQvjvn+X/+w8oD+Nm345WnH&#10;//Ssz/z0K9edfuwp44dVSrbEvj1bX9+87Ie3XtNZ8Y9Hnph1iK006m/h7MeSSaDQBKi/hSO875Uf&#10;nXDaLfv6r2DK9PmLD+jvaw9/9sxPH7ek7rvvHZadIf3s7y8599qznm+6eWafLh9IQ/0tnP1YMgkU&#10;mgD1t3CE04n9y5b819WXfXfqzJ9/7gP1m6w1TT167ZNffO7VB5cf0N/1i7562kfif9l09wVHZcd5&#10;uxfec9Yn77hqRe1XTig/uL3U38LZjyWbRmDr1q1HHXWUaa1y0x7qrxt6g+dNv3njZVPbT9r5H3Mm&#10;xA9KbY//du9/8qPvu+CN2n/+0qffN23GsePHNmcc50OH76vd/Pr6pX++/S8X/svaX917XA3jD4ND&#10;Z4qQEoC3cd9991199dWh6R/1t8Cm7Hjh/37aPPKm888YcrBbm9708r0Pv37+V79w7NC+FqR3rf/T&#10;tTd/+/8e22LfkS4681+u+dl3/uPsiVVZjaX/W2D7sXiDCGC0jxgxYt68eaGRYOqvQcMLTUl3bN38&#10;xsubN214cVMiEhlW9a6Tpk+ZdsaMiWPjude5UX/Nsh9bU0gCGO0rVqyYNWtWaCSY+lvI8VL4sqm/&#10;hWfMGkwhIKN95cqVoZFgrn/zY2wln51/zS9+vWZ/l5PK80rspECmIYEgEzjppJOWLFkye/bs+++/&#10;P8j9yLSd+uuHBdO7337mX66dMeOwT//wW4vW7UgM+AqSvBL70RvWSQJFJhAaCWb8ocgjp7c6PGr7&#10;2z3/9/STjz26avGWdHTm3F8t+s4XR5flbsqAiRl/8MN+rNMfArbRHoZABOIpPHwj0LNnx6o//PGm&#10;Bx9tTg7ehlyJM2LOgwTCQaB58RP3X/658SLu48fetGj1wadF9mjH4zjMiMCkNBcAmjb8Ykpkyk/m&#10;90gZPS2rf/HQ3Ol9rYicf+6TO/q+wZfNixfcduBYsHavi1olK89e1wgHLqBn28anfnj3LR+79qIZ&#10;03uPGZ+effmc39774o7GVFbOvBKL/ai/BTYgiy8egZ23fXD63Nue2wm9S+6456ax75n180WLLa5J&#10;ztHuToJ7Wtbe9o2z4hb97dz1x7Omz50/f3tXOt26c9GHx4694brH12WktuXBH59R2XtVSLas+dcr&#10;48e+e/7Wd6RZCxP1Vwubs0yp5kd//Zkcy4l7L+/YUufvb3S/o8F5JVb1U3+dmYKpAkegc9efTolE&#10;Zl2+vGXQ0a4rwa/+5TMH1vN/7uHVuQn1ppnyk8d7kk1Pnjs+cvl16zp6E+59+YdjI+NvubfRwZ1r&#10;/+z5/K1wkaymjQ9+/doX/+mzC195fldzp7JBz97dm55adt/EKbfPuem5/Qeqzytx4drMkknAEAJd&#10;LQ1NkcjYsSMOXjiaq3W6j+NO+cQfcF5aVDi78FRD0+5kZMrow2N1ryx6uXb81BPGV/SmGj5x8uGR&#10;2s1rartd8QrcZTE4Dc7YteKOF5pztjj1zO8+Wl7545cP6HJeid8pkf5vcMYDW+qcQI/c4E//r9et&#10;MdaBR7srLzi3/7tr3X++Ox6/5ro1jX0ybQkT97rDp85atM95r7JT0v91dfUaMHP10JHlqbqm+pyz&#10;y3rq9++ODK1Ru6/nlbhwbWbJJOA3gV1zroqWDzvhH6/e+r2vvP+IsY6bo+sF56ygq3b+qdHohOPv&#10;OOmyX3/q8sOzo4jx6uGjqyONe5tybzDrsNWcf+YQlEayvLbUySvxO43h/DMNwzBLAAi0/u+vr/3k&#10;tUuvvu2lu+ZMklv+iJPRnv+ktMzWr/9U9uDqBz5+gp1LonXt17/yoZ8/eNHDb/73yS9/7vh/Wv79&#10;+etvujwTEUk0//3C485vnLboicXnj9Hn6cZ5Zt5BCKR2rnvowx89OsfWDdhS5wtLd0gkv+/IK/GB&#10;TIw/cBCGlUDP8ssxL2z6/LcHff5mI5BnIKI3/tvv87fe52yR//ernbVPf334QdMkMo8H1eM4TSPQ&#10;/9W/dDnMmdeWOnkldugROGwnk5GASQRyOJhO/F/pQj5e8AD+L0p68x83nXLug1+5b/3cj7940XHn&#10;j75s3e/uPQ4bEfZ9fu+67183wkUUV1O3mc0MAvR/zbADW5GDAJZFnHjiiSKIWCVx1VVXwTPtn5R1&#10;4m1m/u+3MC131l3zW96Z4JXXaHfsBdv831fnv/v8y3+/vHfpR2b+7yysBPnhcs7/DcEQ37jk1pmn&#10;/359t3ddyWtEelctSyKBQQhAbY888khIcENDA5Ju2bIF68YwXPtfq4aFZ/f+6voD686gejfc37sI&#10;4p0j39E+mARnzTz73MNvpxvWPX5dZkVG33H+rP98QS3DS26f/3Oufwvs2M/Y2zLnzIN+5DsiPaiS&#10;RZDAYASuv/56eL6ivNZDBHHx4sWDFZD7e43RPpgE6zXEs1wuIhcmxYrC2Jb6lT+bGD3l548mw9g5&#10;9im8BPCWtnvuuWfhwoUjR4609RJTxOb0HkXrvaeT0rxvNfXXe6a2EtMdO95ckzl27HirATMeWurX&#10;vfVW7we1+wbaeTKV6OmJNHd3Dbg5ZcFbzwpIIE8CUF4EH/p7USb27V26dCk0Os9S9ZObLMGc/6Bv&#10;V2c5MZH7zAn//FquxFjb/tj89xx4/5s9Re/r639984H5hrlrc/5E2FlrmYoE3BIQ91Y5uY2NjaNG&#10;jXJbaEDyIzCRV0upv3nh0kicTux55n+f2YtXXYwfv+WF73/3O9N+c/9FY8tbWiKRw6dceNopw/rZ&#10;9jdC/dWgzSz+E7DqL8QX7wqS1wWpluFPpMG/+bYVhaDAfHNZ08MXvvTSS92U4G1e6q+3PAcuLTPT&#10;8DPvXtZ088wD2y4NkL5z30u/uHfNWVdePXNK7ndvZvLS/y2m/ViXEwJ4LRBCEDhEfCF51hcFiTuM&#10;R3PZ0WEnhYcsDeO/xhq0auzps+d8fiDxNbbpbFgpE4CDifez/e1vf8sWX2CB53vJJZdQfGWEUH+L&#10;eaaUV1TFKyrK+3dni9kY1kUCBSEAbf3mN78JFT7iiCPE88VdmjowNQJhBOsn2b/bsgQoQb5AGX/I&#10;l5hZ6Rl/MMsebE0kImGHioqKl19+GRMhrr76alDBhAdoMf5FXAIRCXISAtTfYI8E6m+w7Re61ltj&#10;vlBbuLrYikF6CY8YWszIg9Xm1N9gnwHU32DbL1ytz/nALVxd9Lg3jP96DJTFkUBpEqD4atid/q8G&#10;NK+ydDRsWLD4//6x8PnmTkSCpp99/LQZsz74ng8cNsT5Azr6v14Zg+W4IUDx1aNH/dXj5jpXz8qn&#10;7/jE/7vjrTdtJQ09c8atc+//2gdPVW8mGrAq6q9rS7AAtwQovtoEGX/QRucmY8euv1572ffHj/jB&#10;X37/+lsbNryx9YlL3jXkazc8/fifvtFa9a3z3//N/32jJ7+FjG5aw7wkoE2A4quNDhnp/7qhp533&#10;jb9d+57LahZsuvuCoyTW0PabW0fNW/a3xYvPr9y14KPnfjx67LMLHjlr5KAV0P8dFBETFI4Axdcl&#10;W/q/LgHqZ48Oqx52UKB3b++7VIdNOP/Ky8c989yqnT36ZTMnCRScAMXXPWLqr3uGGiVMPeVDJyR/&#10;8LPP/s+yxZvf3r5+4f/efee9PaedMrV3m6iyysqqVGtbR0qjYGZxQQA3Ey5yl1ZWzOrFMgrb3g6l&#10;hcCL3lJ/vaCYdxlDJnz8vxd945Vln33/B4858ojjL7v41o7y79z4vZMye1GmmyNVp83+6vuP6nvp&#10;dt6FMwMJFJaAvN0Sh3VjncJWGdLSGf/1z7DpvVuX/PYvj614KXL69PM//MUPHTcpnrf/xfivh/Yj&#10;TCcwRXyxmI3i6wTXwGmov+4Z+lkCJcND+oQ5KEyK76CI8krA+ENeuJiYBEqXAMXXc9tTfz1HygJJ&#10;IIQEKL6FMCr1txBUWWYgCeT78q5AdlKr0RRfLWyDZ2L8d3BGJqcIYsgSJ/PJJ59sMlXT2rZixQof&#10;98wV8cVOkrKTLw8PCVB/PYRZqKI4L7VQZINT7ogRIzDlACJY5P1zKb4FHSOMPxQUrzeF4764vwMV&#10;XHDBBQMkMOQrvG/xxBNPRGs/8IEP3H333YsXLzakYeY3A87vfffdB//3gQceOOqoo9R25t6MrQFL&#10;ofgWGjL930ITLmD58irZww47bPfu3QWsxouix40bt2fPHijv7NmzvSivIGUYHszBSy3hAnd2dsLc&#10;RfCCKb4FGWQHF0r/twiQC1WFuELQtUJV4FG50Fw08o477jBZfD3qawGLQRD2l7/8ZVdXF1S4gNX0&#10;Fk3xLTThvvLNv/9iC/sjgLfMwop40aHJt/MLFixAI/HKcfPtiHaa38jbbrsN7cSdROGaiogHws0I&#10;ehSuCpYsBAIw4Giq/gi8733vk6sohNhMSgj74kw+8sgj8YuZLbS2KhD6iwZLJB0qWQikFN9CUO2v&#10;TMYfinSfUYhqVq9eLcUuW7asEOW7LxN3yk1NTdgooAjxSvetDUoJeIU7rmqYDYYHAN62mWEHb3kO&#10;Whr1d1BEhibAuQdpk8YpITaqrXPmzFm6dCnulxG4NKphQW8MZkFgItqqVatA2MO+UHw9hOm0qGI6&#10;26zLQwJbtmw59dRTYWbcjZ533nkeluxJUbiNRdsw28yT0lhINgGE1EEY4XVP4DDs4AnGfAvh/DOn&#10;Fyoz05k5ZQq+Oear4l+4VHDWzEQX9FYpyFu3bnUZ3qHn69dgYPzBL/JhrhehyW3btiHsS/EtnJmh&#10;uSCMGJTL6WgU38LZaNCSqb+DImKC/AhAFB555JHrr7/epS7kV6sXqQO3zhuBdYTXEWRHOFgPAMVX&#10;j5tXuRh/8IqkP+WYFn+Q8xluLxZrubwpLj5Q02A6JIBQD57FaezRQ/F1SLhwyai/hWNbjJJNkwxo&#10;AcKREF8f9+vS5m4aTIcdAXDQzveaR/F1iLegyRh/KCje0iocy4tlUlQQxTe4poLygnle09EovoaY&#10;m/6vIYbQbIY5Lht83nPOOQeTorA6QLMzfmczB6YGCUTbEXbHSvRBZ1tTfDXwFigL9bdAYItUrCGS&#10;ITuxoc+Yjhq4sK8yFa4f0K8iWc7ramCCyy67DKViqfcAJqD4eg3eVXnUX1f4fM9siP4GbuaA74Yr&#10;aAMyG7scfCBGfNxxx33yk5989NFH+SaLgsLPq3Dqb164jEtslP4G13kUuwba/1VdwC/Z+jtjxow1&#10;a9bgqyuvvPJ3v/udceO4VBtE/Q225Y3S32CjDFHrbfr7wx/+8Dvf+Y76UGOmWojYmNUV6q9Z9nDe&#10;GtxRTp8+vaOjA1n8fQUGVrvh1TjSctmdFsftt9+OE76/P+fOnWtNjD9xIfne974nefFnPB6HZKg/&#10;hwwZcvPNN2f/uXz58kWLFh177LFXXHEFvs35J97P9N73vhffPvTQQxs3blR//tu//VsikQhQg//j&#10;P/6jvr5eNdj255133imDAcdVV12FVTDyO8bJMcccg57Kn9iq9Ec/+pHzYcaUhSWQ74YRTG8OATUy&#10;JkyY4FercKrLCS+N+ehHP6pakv3nXXfdZf1W/Y7PkVj9iUIG+POQQw6xfmv7E8Jt/db2J76SOwY5&#10;gthg9Mja/qqqKuufyhawiHw+ZcoUfBiLxTBNrUBbBvs19kJQL/dfD7AR4faK6vn1Ck4lvqJlNrGD&#10;0g0sFpBOq3bAjdXQbqnaakXrnwMrO5pnk2PDGwxEA1x7oMXyrbLL1772NeX2Bnigh7fp1N8A2xay&#10;K2dXQd9G0x8gq/iKCA7smWY7qjbts8nxwH/axLo//R1YnW1NEpiqKAMb7Pxio+5IxowZQ7fX2JOc&#10;69/kpAvkgd110W7ERou/3kxivtY4Y74ExdPMN5eP6YPVYMR/P/GJTwDXxRdfXPzh4aOZAla1sVcG&#10;NmxQAmq+16ApvU1g83ylcIx7df8rn9ju7rPDEXl5uP3Fjgd2CW3f2sIRtgajCwOHI3xvsC0yPnA4&#10;whqI8HYAsDSvCDD+4BVJf8qBZBT54VtO8VWe7MAxXNvTOYeP4waO4Q6sQdmP42wKW/wG5/v80Nbg&#10;ga8QtlA4Jdif09JxrdRfx6iMTIjzrZgP3/oTX6W//QVPbZ6mrJdTiW2B10H9UNtDf5tbqlRehNv2&#10;pxL9gXXQ2wYP7Dg7bLB0R7U/py+crb+UYCNP3L5Gcf6vZryIK241wTEbCRSXgHIOiluto9r4/M0R&#10;JiYiARIgAc8J0P/VRKruoDXzhy6bISuh3XBlF9zQMzCv+Scp/V8Dhw2bRAIkUBIEqL8lYWZ2kgRI&#10;wEAC1F8DjcImkQAJlAQB6m9JmJmdJAESMJAA9ddAo7BJJEACJUGA+lsSZmYnSYAEDCRA/TXQKGwS&#10;CZBASRCg/paEmdlJEiABAwlQfw00CptEAiRQEgSovyVhZnaSBEjAQALUXwONwib5Q8DkjVr8IcJa&#10;C0yA+ltgwCyeBEiABPohQP3l0CABEiABfwhQf/3hzlpJgARIgPrLMUACfQS4pz6HQpEJUH+LDJzV&#10;kQAJkEAfAeovhwIJkAAJ+EOA+usPd9ZKAiRAAtRfjgESIAES8IcA9dcf7qyVBEiABKi/HAMk0EeA&#10;6984FIpMgPpbZOCsjgRIgAQ4/4FjgARIgAR8JUD/11f8rNwkAlx/YZI1SqIt1N+SMDM7SQIkYCAB&#10;6q+BRmGTSIAESoIA9bckzMxOkgAJGEggyjk3elZhrFCPG3ORQJEJmCxx9H+LPBhYHQmQAAn0EaD/&#10;y6HgDQHcEJjsaDjpJLvghBLTeEiA/q+HMFkUCZAACeRBgPqbBywmJQESIAEPCVB/PYTJokiABEgg&#10;DwLU3zxgMSkJkAAJeEiA+ushTBZFAiRAAnkQoP7mAYtJSYAESMBDAtRfD2GyKBIgARLIgwD1Nw9Y&#10;TBpuAkGfvxxu64Syd9TfUJqVnSIBEggAAepvAIzEJpIACYSSAPU3lGZlp0iABAJAgPobACOxiSRA&#10;AqEkQP0NpVnZKRIggQAQoP4GwEhsIgmQQCgJUH9DaVZ2igRIIAAEqL8BMBKbSAIkEEoC1N9QmpWd&#10;IgESCAAB6m8AjMQmkgAJhJIA9TeUZmWnSIAEAkCA+hsAI7GJJEACoSRA/Q2lWdkpEiCBABCg/gbA&#10;SGwiCZBAKAlQf0NpVnaKBEggAASovwEwEptIAiQQSgLU31CalZ0iARIIAAHqbwCMxCaSAAmEkgD1&#10;N5RmZadIgAQCQID6GwAjsYkkQAKhJED9DaVZ2SkSIIEAEIjyna8BsFIQmhiNhnIs1a7762/+9Hqi&#10;1wIzZ339w7OG9e+ypF5/+uYLP/SzaZcvf2z+e4b6YrSQWsEXlsWolP5vMSizjmAS2PHKD06f/u/J&#10;Q6/99pybTp+04VPnzV74eqq/rtSu/+WVV/6sNpg9Zav9IUD99Yc7azWKQOLFT06NnvPJF1sPalXT&#10;o/Nv2z3+0//8pYkVkaEfvnr2h4/87Q+uf6ouV8vbds6/5IPXHX7Fd8+YYlTH2BizCVB/zbYPW+cb&#10;gUTzS3/9Q+LEaUeOife2IX749PdFdm3YVifBCMuRaH3x2s/+86jpT/7yBx+Z5Ft7WXEACVB/A2g0&#10;NrkYBJJtDQ21kWFjR1T11VZz6Ljxtfs27dp3cO2pHd+//qxX9/7XTx86b2JZMRrGOsJDgPobHluy&#10;J4UlUDN2bHUksadxv7Wa1od++skfPTb73+d/6V1jC1s9Sw8hAepvCI3KLjkikPjzT6divkDmKH/v&#10;n9+MLPnze4f1/T31p08ksnzZtn372iPxw0aOtpbevGHNC137fnrBjLKDyqm685UuR41gopImQP0t&#10;afOXdOfjl9+0GdMvM0fP8sunRGZdvryl7+/NN10Yj9SMGjXeCqht7+7a8WOPmXCQnzthzgN9eQ4q&#10;p/PmmZUlDZedd0SA+usIExOVHoH48NM//tn4smWv7+h94JZoXrPs75EJ6nFc6QFhj70nQP31nilL&#10;9IlA264nLz4nGj1w71+77rFbfnzF0N6QwoRDb3zgzzu6B2zY2LEjZKbDgWPExz45d1ztg3/61c7u&#10;SOuT83+7fN81377nQ2MyXzf95zcnRKMX/HZJv9OBfWLAagNFgPobKHOxsf0SSLSu/fYtV//vkncS&#10;1K7+7muvXvz06mQ6nXziodgtn77tb/2vnkC20WOHH6y/kUkzv/XEcx9P7/3vH8z56Us7pv3x7/Mu&#10;fXfmjMlMTft97fjx/3TmWTyBOCZdEAjlmlEXPJhVl4C/K19TO+Zce/S/Pfad733+D9+750svN2WF&#10;X1Prv3LR8S92L3pi8fm9DqyrY98rPzrhtJ9/8d51379uhFkC7K8VXEEtycxmjZ6SNAE77ZpA3ySw&#10;x1/79nEDTgLLuXoi/9pTr7/+VEP8sx+6zDDxzb8nzOEzAeqvzwZg9W4JpF7+61eu/c7UXz70vQ9N&#10;6nc4N29euuhJj56epTb+9U9PX/ala848aHaE224wfykSoP6WotVD1Ocdr/zo4594+xv3/PCKc/vf&#10;mSy1464fz30zrp6euet/7Lh7F6Xn33vcgXVx7kpj7lImwPhvKVvfy777FHl87eHPnvlP/5O11mHK&#10;T+avv+lyeZzW+tBPLvrczfHv3vuHW67DTjr5Hc72n2xZsvBnS1ZKySf981cuPd6vtXA+WSE/pkz9&#10;DgHL5HH+SgL6BDCk9DN7lbNn/k+mRCp//HKnKrDl8f/+VE1k/DXXrWnMv5LtL//bpMisOffu6Er3&#10;lhO/5uFVmE1hO1oe/PEZlWNvWrQ6mWxZ869Xxo999/ytPflX5kkOI6zgSU9KoxADzpnSAB36Xhpx&#10;5tv0N7nqqa+P1xXfdLrx3m/E4+N/tU7EtHeN3KmzFu072JQ9TU+eOz5y+XXrOno/3/vyD8dGxt9y&#10;b2O2ThdjCBhhhWJ0NCR1MP7Lm6GQEpC3UTx40XVP3XXv9BH5d9Lh/pPbXln0cu34qSeMl8jG8ImT&#10;D4/Ubl5TO/Baj/ybwxxhJED9DaNV2ScQSG1YsbA2Uvvb/zxhZN+uOvjP1J/+OWv73n5oOdx/sqlh&#10;d1ekevTYGjmVynp3jXhr7dsHb+VOi5BALgLUX46LEBHo3VKnb+8by/Y679ysbj7wUE6j0zn3n7SX&#10;E68ePro60ri3qUOjBmYpNQLU31KzOPtrI9BVO/9URw5yzv0n7TgT7c372yMjDx0xhKBJYFAC1N9B&#10;ETFBuAlUjv/kq7kcZIkkWI6c+09GRowaZ91pUqIWk6cf4c/7j8NtqvD1jvobPpuyR54QcLj/5JEz&#10;Lzht/JsvLdnc2VvrjnUvbY688zjOk5awkNASoP6G1rTsmFsCjvafjA8/4wuzz3j0z795Zk0q1br2&#10;5/ffM+7d9/y/L3FrCLf0SyI/17+VhJmL0MlwrrxKrXn+3j8/WS/8Zs76+odnZVY5J5r/fuFx56+N&#10;/Oofb197HBbZpXb8+d5fr+lLxfVvRRhtYamC+hsWS/rdj3Dqb26q3H/S79EWlvoZfwiLJdmPohHg&#10;/pNFQx32iuj/ht3Cxepf6fi/vVu575u67ncGboFWOlYo1rgubD3U38LyLZ3SeeabYGtawQQrOG8D&#10;4w/OWTElCZAACXhJgPrrJU2WJQRWrlx5//33f+Yzn5k6derChQuJxXMCwHvccceBMH4Bbc/LZ4HF&#10;IcD4Q3E4h78W3Pl++tOffvXVVzds2FBVVdXZKesRIrfddtucOXPC3//i9hBI586dK3UK7WnTpp16&#10;6qkPPvgg1vIVty2sTZ8A9VefHXMqAlu3bj366KMJxAQCW7ZsOeqoo0xoCdswKAHGHwZFxASDE5AT&#10;Hp7X4sWL77777gsuuGDChAn4JBaLwf8NyV7ZJnUDVMEWhMEZtMEc5MXzpfgOPl6NSUH/1xhTBLwh&#10;OZ+8L1myBHJARfDcto2NjQj7zpo1y1Yy5z94jrqgBVJ/C4q3hArnmW+CsWkFE6zgvA2MPzhnxZQk&#10;QAIk4CUB6q+XNFkWCZAACTgnQP11zoopSYAESMBLAtRfL2myLBIgARJwToD665wVU5IACZCAlwSo&#10;v17SZFkkQAIk4JwA9dc5K6YkARIgAS8JcP6vlzRZFgmQAAk4J0D/1zkrpiQBEiABLwlQf72kybJI&#10;gARIwDkB6q9zVkxJAiRAAl4SoP56SZNlkQAJkIBzAtRf56yYkgRIgAS8JED99ZImyyIBEiAB5wSo&#10;v85ZMSUJkAAJeEmA+uslTZZFAiRAAs4JUH+ds2JKEiABEvCSAPXXS5osiwRIgAScE6D+OmfFlCRA&#10;AiTgJQHqr5c0WRYJkAAJOCdA/XXOiilJgARIwEsC1F8vabIsEiABEnBOgPrrnBVTkgAJkICXBKi/&#10;XtJkWSRAAiTgnAD11zkrpiQBEiABLwlQf72kybJIgARIwDkB6q9zVkxJAiRAAl4SoP56SZNlkQAJ&#10;kIBzAtRf56yYkgRIgAS8JED99ZImyyIBEiAB5wSov85ZMSUJkAAJeEmA+uslTZZFAiRAAs4JUH+d&#10;s2JKEiABEvCSAPXXS5osiwRIgAScE4im02nnqZnSSiAajRIICZCAyQQM1zf6v5qDh+KrCY7ZSKCI&#10;BAw/T+n/ao4FsavhV1fNvjEbCYSCgPknKf3fUAw0doIESCCABKi/ATQam0wCJBAKAtTfUJiRnSAB&#10;EgggAepvAI3GJpMACYSCAPU3FGZkJ0iABAJIgPobQKOxySRAAqEgQP0NhRnZCRIggQASoP4G0Ghs&#10;MgmQQCgIUH9DYUZ2ggRIIIAEqL8BNBqbTAIkEAoC1N9QmJGdIAESCCAB6m8AjcYmkwAJhIIA9TcU&#10;ZmQnSIAEAkiA+htAo7HJJEACoSBA/Q2FGdkJEiCBABKg/gbQaGwyCZBAKAhQf0NhRnaCBEgggASo&#10;vwE0GptMAiQQCgLU31CYkZ0gARIIIAHqbwCNxiaTAAmEggD1NxRmZCdIgAQCSID6G0CjsckkQAKh&#10;IED9DYUZ2QkSIIEAEqD+BtBobDIJkEAoCFB/Q2FGdoIESCCABKi/ATQam0wCJBAKAtTfUJiRnSAB&#10;EgggAepvAI3GJpMACYSCAPU3FGZkJ0iABAJIgPobQKOxySRAAqEgQP0NhRnZCRIggQASoP4G0Ghs&#10;MgmQQCgIUH9DYUZ2ggRIIIAEqL8BNBqbTAIkEAoC1N9QmJGdIAESCCAB6m8AjcYmkwAJhIIA9TcU&#10;ZmQnSIAEAkiA+htAo7HJJEACoSBA/Q2FGdkJEiCBABKg/gbQaGwyCZBAKAhQf0NhRnaCBEgggASo&#10;vwE0GptMAiQQCgLU31CYkZ0gARIIIAHqbwCNxiaTAAmEggD1NxRmZCdIgAQCSID6G0CjsckkQAKh&#10;IED9DYUZ2QkSIIEAEqD+BtBobDIJkEAoCFB/Q2FGdoIESCCABKi/ATQam0wCJBAKAtTfUJiRnSAB&#10;EgggAepvAI3GJpMACYSCAPU3FGZkJ0iABAJIgPobQKOxySRAAqEgQP0NhRnZCRIggQASoP4G0Ghs&#10;MgmQQCgIUH9DYUZ2ggRIIIAEqL8BNBqbTAIkEAoC1N9QmJGdIAESCCAB6m8AjcYmkwAJhIIA9TcU&#10;ZmQnSIAEAkiA+htAo7HJJEACoSBA/Q2FGdkJEiCBABKg/gbQaGwyCZBAKAhQf0NhRnaCBEgggASo&#10;vwE0GptMAiQQCgLU31CYkZ0gARIIIAHqbwCNxiaTAAmEggD1NxRmZCdIgAQCSID6G0CjsckkQAKh&#10;IED9DYUZ2QkSIIEAEqD+BtBobDIJkEAoCFB/Q2FGdsILAtFo1ItiWAYJOCVA/XVKiulIgARIwFsC&#10;1F9vebI0EiABEnBKgPrrlBTTkQAJkIC3BKi/3vJkaSRAAiTglAD11ykppiMBEiABbwlQf73lydJI&#10;gARIwCmBaDqddpqW6SwEZK4S6QVoUKxcubKxsXHJkiVo88MPP9zR0TFp0iR8smrVquxenHjiiSNH&#10;jsTn+Pekk07CL7NmzVK/B6jXpdxU809S6q/m+DTftJodC0s2CCsEF2qLf3Fs27bN1rPq6urTTjsN&#10;H7700kvQ4ttuu23u3LnyLz78wAc+IOmff/75np4ea97KysoLL7wQogxFxr8i0zwMJBCAkxQeHA8N&#10;AjLaNDIyS0EJLFiw4Prrr4f3quTgyCOPFDG94oorFi9e3NDQcMghh1hth9/xidzK3HXXXfKvaiT+&#10;PPbYY5ELee+77z4pFmWq8ocPH44aUW9B+8XCNQiYf5LS/9W8bAfg0qrZs+Blg6u7sPd45JFHpPXQ&#10;X0QVysvL9+7dC/90zJgx9fX1KlgE21VVVcHnlcT4U77CL/F4PJlMplIp+QolJBIJlXHIkCGdnZ3y&#10;59atW88666ydO3fCHe7q6pL0l1xyyaW9B51iE4ZRAE5SjasKs6gTkih8JACfFA4pJE9O9Vgs8zAZ&#10;fig+FwOptomwWl1a5eF+9KMfVSmlHPGF5cCfSDDAn3CN8S1qRL0jRoxQooNWoW0+wmHVgThJeQet&#10;OVDlTNPMzGzuCKxYseKqq64SvcO/+B3BgWyRteomHN6c+gsBHVh/VS6rUuNDCLp1AEg5+BdCrNqG&#10;JuH3LVu2uOsuc2sSMP8kpYKE1rSaHTM7G9RNPRkTz9eqqjbXVX2VHfC1ybHydrP93wEKsbnG1tol&#10;jqwOtJkB4uKPLOpv8ZkXqUbzTVskEMWqBrfz6qkXZimIU2nT3/6cXFHDQZUUaVCCrUwVqcgWcVWg&#10;1YlWUi4RD7QTT+fEVUeEhEGJYo2XTD3mn6T0fzXHg/mm1eyYedmU8kJ/8UDMpo/9qap69qIE0abO&#10;ErrFoYRVSsa/SnPxuwocD6C/ItxWT9wWm5LRgsd3+Be9oAoXZ5SZf5JSfzVHgvmm1eyYSdkQ1ZWZ&#10;ZJBd0Sxb1DVb5pR0is+rQgTy58SJE+E7IyaLyb/W+EDO3+G0jh49Gl/NnDkTuRBA6E/6rRXZFNzm&#10;halrCSIS6J1JsEPYFvNPUs4/G/Q0zJ0gAFNbNHtmRDbM7po9ezbmk0EEm5qalIplzySDIqv1Edb5&#10;YejGUUcdhWUXKAG/2Ba5Qf7eeOONyZMnX3zxxarDsv5C/Yk24Hj22WfVdDT5CpcELLt44IEHzj33&#10;3KeeegqfYDBA6B999FH8Pm3atI0bN6oG25qEBPC7N23aJEUhhD1v3jw0zwjooWtEAE7SEF71itIl&#10;8y+tRcFQkEruvvtuOXMQOcXULqvXaYvk5lwuIR6rdYkE1BbCCt9zYJfTWlF2x2T9xdlnn60eACI9&#10;aoE3jV9U/CE7TGF9TCeRYqRBvyQjLg/ob0E4lnyh5p+kjD9oDlLzTavZMV+zYWKZWrqG3/sL3cqK&#10;CTnkiRkWBFvnAotrCV1ThTjp1sD6aysBJaN8NftYakQbRo0aZS0n++JhlWMUUlZWhjTQ9Lya6qQ7&#10;TGP+SUr91Ryl5ptWs2P+ZYOcKX/QKls2j1J8XvX0DG4pVqCJOWQusPZMr7z018oJNcLjVpMcUI6I&#10;abYvbF0GouaoIRny0hH2fOiZf5JSfzWNbr5pNTvmRzbcjE+ZMgVI4fyqiWW22bVKcNFAuYvHgedp&#10;8gt8T23ZVT3W1l9VAtqgPGL0Zdy4cQP7wkqOleMPR1jW7/FwT8D8k5T6q2ll802r2bGiZ4MDq1bu&#10;qsr7W10mCXCbLzMTMC8CgV2vBMu9/krzcAlBq1QAWmZu2OYIoy5rFAUJZH2dePGMRXgyDM0/Sam/&#10;moY237SaHStuNhVzgApb5c82e8zq84ryFmIWrVf6qxBCedWc36FDh6rybU8RkV6uN/hXXY04R9j9&#10;SDT/JKX+alrZfNNqdqyI2WQCAPZvVDvmWMOj4jCqKARu7cWjLNwqMs/1V3nryheWCRi2VXYivmrm&#10;MtxneQgJPkW0RgirMv8kpf5qDjvzTavZsaJkg+CqeQ5q2wRbzMHq80p0GDfmBfUKC6S/SoVlUp1M&#10;X1O9zp5Ch/QyiUISexVdKYphzarE/JOU+qs5Ysw3rWbHCp9Nia8sdrDtDGkTwQsuuEBky8M4b39d&#10;LKj+olJ0HDOaZeRgAZ40w7Ztm5oUgc9l+gQuVJRgvVFp/klK/dWzbAC29tDsWIGzqRmvOdcTK/VB&#10;2ME6JaA4z6MKrb+CFn2RCXPwbRFqsEYeVPdVLELeuKGmhRTYOGErnvobNouq/phvWgPRQ3psUx1E&#10;cawzAWw7NxZzbVhx9FfsIr6/0Bh4UMmDOyAqzkXIwGGj3STzT1L6v5rGNd+0mh0rWDYRXxzyogpV&#10;jzxnU1EItTAXC8OKrDjF1F9xhNVzNvQ6e8qHxB/kgP5yXlq+Y9P8k5T6m69N+9Kbb1rNjhUmG/QF&#10;N92iIAPMLcPEAFlSgUf/xQ96Fll/QVpdbCDEOSdFqDsDcGMsON+xaf5JSv3N16bU37yJQWVEVdUS&#10;NTkxrK8Zxu/ynA1HQSc5DND64uuvNEa9Vlk1QG3TY22tigUX/8qUt8nNyED9NcMOBWiF+aYtQKd1&#10;irRONbOuIRaAanqviIu/t9h+6a/EInD5wSHXnuzRJd6xHHCWdSxRennMP0np/2qOSvNNq9kxr7PJ&#10;Igvl4lmLV4IiEWHfn/L7qL8iwRIOvuKKK6w3B+qBJELkuFzJikEuzXAyTs0/Sam/TuyYI435ptXs&#10;mKfZMHtXiYXsb2Cd7Yuq8KGEHfCv77fV/uovaFjvFZQdZKRZYzVyScMMCk9tFcLCzD9Jqb+aw858&#10;02p2zLts8sIeq6jJTbR1tplRMU3f9VckWGYHWwMRVvFFGvwpawXdb/nmnbVNLMn8k5T6qzluzDet&#10;Zsc8yiazzWTfA6t8qK0j8bm8TNOc9V0m6K/VC5aLk/W19mqPNBl+UGHZrpNHTgLmn6TUX82ha75p&#10;NTvmUTaoqjxMywlKPU2Cr+d72AE9/uMf/yhxVfyL3z1ioF9MzkCE+LzqeqZmpOlXE/ac5p+k1F/N&#10;MWi+aTU75kU22eVALV0TT81asIQmiu/54n2aaBUW/mJn9JEjR6oZb2JN24FvkQZb/yA9ciGvF2yc&#10;lqECEbJlmqzFsL7lHh/KNQO0nRZaYunMP0n5/uOcp97gHwbg1aqDd6IgKZYsWXLOOeegaJzsUgFk&#10;4sYbb8QvEJG6urqVK1fOmjUL0oZf8G9BGnFwobfccssTTzyxYcOGjo4O+UaWk6E9kyZNwp9Tp06d&#10;MWPGDTfcgKauXr168+bN+HDHjh319fXWty9jM1+83hiPv/Bu5iI0u7GxUV6NDKQnn3wy2mx7EzPe&#10;Bt3c3IzXP0OjgbQITQpWFQE4SUvsiuhZd82/tHrW1XwKgteGmK9sa2ANXCoPTrhhwlkR1hYjkgDv&#10;VTm5UE94st/61rf682TlmpF9ID1yvec975HN1EW+UXIRIhUSRpcncqphti0y8BWYmxDGyWekFCOt&#10;+Scp4w+a48B802p2zF02iTwgvCDP2WwP7lG27H5b6Af3X/jCF1S0FKEG/OkketCf/lqRoByUJi92&#10;wwFFxp/umA2S2zZ1Wj2Cs+5Mj5YwCpHN0fyTlPqree6Yb1rNjrnIJu8QwgsopQxRQOuaN9n0q6AT&#10;V6HvspoDtV966aVOZFf12In+qsTPPvss6lLvDSqoCp999tnCTXm+NivJSz+LcEvhYnT4kNX8k5T6&#10;qzkszDetZsdcZJPlWxdeeKEqQ802ww073jOEb6FZLmoYKKvyeaGJBVVDWyOKU6/cN+QcdXCE5Vki&#10;CBeIbUCLNf8kpf5qDi3zTavZMd1s8iwer3XI9iKhwgVd5IY4rDzHK7LyWlEpFUZL4BrrUuw3H+b5&#10;SlQdryZSiVSMRUmzX1sXed5fTwo0/ySl/moa2nzTanZMKxse/shqC+TOSUbFhbWKHyiTcgwL51k7&#10;bDNiHaoxCH04zOU8mUzaU3Fe4WyNsMuTTz6IU0jNP0mpv87H/0EpzTetZse0sklgV2aqKglW8x9s&#10;cWGtGnJkgt6J21sgl1OvnY8//rhMk0Cr8oo+O6lO4rzCM/s+Qz4vaHjdSSPNSWP+SUr91Rwt5ptW&#10;s2P5Z4PDJXsnWrNa390AVp5vr4OYg8Q0PHR7sxUtfxh9OcQRRgu9naMm9xl4M0h/TUW9dIED5P9m&#10;nhTzIAE3BObNmycjXkLAcmCdhXworvFvf/tbD5dafPGLX/zUpz6FYlEj1ia4aXyB8qJVQgPtRGu9&#10;qgUM58yZk0wmJc4uByqS6x+OpUuXYsEILOJVjSynsAS0r/AlnlGsUuIQ0H3xyOB2yZYOtgm/6lsP&#10;QeFJFyrCPb7nj7k8NyhaKLEIb+djYJ6DcnLVBDhFni5wgPxfKoimMlB/re6tRH5FgqEISgtkp1oV&#10;F9ZkbcmGVWcivp6HVlGJ5/qLMtFOzyVY4rx4ECfia7vmMQpM/XV/opleAvVXnF8sdsC9sLJW9tLY&#10;mTNnemVL2c29QOJbIP0tkASriRbZKwxRo7jAXmEPbjnmn6T0fzVHl/mm1exYPtnU0ticKiDOr1cb&#10;1KqwQyE833w6rZPWcy8YVMHW9szT+o44fMu5wOafpNRfndNJfKVC3K5qtsanbJhwiiPnXbAIhFev&#10;KcP2NwX1fIvAT0mw2pbTZaXWy5tSXkw7kQPSzNd0mn+SUn81zwLzTavZMcfZZP9vUZPsp0AIO3jl&#10;/MpUM1QRRM/XihPtl1kKnjw5lCtcf1FgmXZS4jtCmH+SUn8d683BCc03rWbHHGcT/0uttrK9Ggdf&#10;DR061HFh/SYUt9HzibTuG6ZXAq4l4sjrZbflQpxXbXFr+8rb+w9PWlv8Qsw/Sbn/utgo7yMAWzvn&#10;3af8MuDJm5xR2dkw/xR7mXuyKTj2Hcc27Qj+/vrXv86vfQ5So2ToO/5FWmx2fs8998CdlHnKJ510&#10;EvY+x78OiskvyWWXXbZw4UKUrF7OlF9+S2rZ6v6EE07AnvHq44997GPPP/88/sTr9bDfPPqlXX7Q&#10;MwbgJC3+RSkcNZp/aS0oZ/VuY9uLhaRSiQu7b4AsYcBmu+6LUiXAYceDKSzkle1sBj6QBimR3ttN&#10;FWT7YE8CwVbU2dvxoJZCb7XsoWk8L8r8k5TxB02jm29azY45y4bgA7RJzTZTe4Ejt8w/dS8u8Ewh&#10;KHBhvAr7wt+UmAkONB6/o5HWucn4XPUen+Nb6aZkwe9ezeWQQLAnEW25RH3961+XRlonouCaIc12&#10;ZtIQpjL/JKX+ag47802r2TFn2US/JK1tqwch495hlCmumPngrEUDpYJuqgmzaHZ/LqFVf63FIb0S&#10;brjDnqiwTKdzv3mFiCwO21w0ab+4+e4BBrQE809S6q/m0DLftJodc5BNgg/9TS+Ve3YHxQyUBDME&#10;UAVCsS7LQXaZCeDEge1Pf6UNkF2lwp7sMSabprufC4HnnP21XCZoe7j+0L05ilmC+Scp9VdzPJhv&#10;Ws2OOcgmm/nmjPwOLM0Oyu5LIuuMXWoTFFNeyQE304nTOrD+KhUWVxolOylzgC7LXAj01DmWnClF&#10;ZJVTr945IkMUR8m+Gs78k5T6qzn4zTetZsccZMMzH9HHbMGyTUpzUFiOJOL8uhQmeXMwynEeiXai&#10;v9JcibqifJcTbD25zKg4rwrHYzmGBIIlNFSy7yUy/ySl/upJROmuf5OJpdZ3QYovrB6+u5/2616V&#10;xCXMVx+d6y8Gjeg7DjcTDDy50qAxcMlllx+1570a1hJ+cR+O1zxPfM1G/fUVfyErN9+0Bep9dkhR&#10;VrvikJmzzv3NnC3E3ACXzq9MwEB8IF/nNC/9VRKMXPlWZO045qK5n+Mh/njOcLnQcHORKNBAKkKx&#10;5p+k9H81h4H5ptXs2GDZJPibM5WogMuoKN6c5kbElVuq4fHlq79WL1hbggWay/fFWdeCi2kQf8B1&#10;EbFg/I7ySzMEbP5JyvVvYqO8jwAsrcm7T44yzJo1Cy9ZEKmyZYCIyIoyRwX1kwirtvBNT0+PRiFY&#10;64V1ZfgXC8M0lq7JFK5860WXwQSL5VCp3js+0GUc7e3t+VZtTY+q0QysrENRiUTCVhRCOps3b3ZT&#10;fhDzBuAkHczd4fe5CZh/aS2Q5cSZku4j5isrL+BtSfzX5Vo1mRKg7QzK6ym177XloqJxSExG28cU&#10;l9/lm+LQ98rKSrGLbTtQeQ6p0a+gZzH/JC1Fq3gyqsw3rSfdtBUi97ky8xcnufgX1sNl8FecVr1p&#10;Z+qtENoddyNS6s3EGrXLUzj0XSOvyiLP2fBqzuxCJMShHSFx0yp/85p/klJ/NUeI+abV7NiA2WR6&#10;b875/AN85bwlcKK19wbDrDiXr/51o7/ypjvtXS/Qa+2OC94BnrOV7CM4809Svv/Y5sDxz4EIyFZh&#10;OTfukq8QgtQmuGzZMgQuTz/9dI0S7r///m3btmHfNb0IrEaNtiyoF7WjDWiJRmnTpk3DXmUgoJFX&#10;ssitg1gBW6Bhdzr1UuSLLrpIfaVdPjMWhIBz34QprQTMv7QWwl64y5aYQ/Y8U3yudqTUq1q2RNCL&#10;YHiy45ob/1e6rN0MCRG43OxCVn7LyIQ5YCOZBSGfHH744Xp2CW4u809Sxh80R5f5ptXs2IDZMM8f&#10;R/ZW60LD5Yo18eA0mu3Vome92q0NFhnV229BfFiN7qssao+h7EJgGvd7/bhpmy95zT9JGX8oyF1F&#10;WAvF7S0mWj366KM4ncS3kgN/ossf+chH3HQcE9f0ogeYdIV6ZRaBw0PuzVVi25+2QhBYwOGk5Kuv&#10;vhrJ9EIQ8l5nJ7X0l0ZdwLITzJgxw2XhbhrGvP0RoP5ybORBoKmpCforGfCGi7oDh3yip56qeszb&#10;VYXn0aZIBPqLfSeya1cBUPWLrViRYJsQZ1eNnuLA9N5BW4U2IAIg14N8jwkTJrh8V8UA/CHNiE3n&#10;2ySmLzQB6m+hCYenfFGH22+/PbtLok0aSx5UUfLoSUN/UTWuCg6f+0FqMUN59uzZqt7sjBdffDE6&#10;gpRnnXUWvlUJ4ALjd5FyvF20PycXbjja40SsbRgnTZqET9yopNDDPcqYMWNs154777wzPAMxTD3x&#10;JS4TgkplDISgI867INOY5MAOW5IRUQj18nO9uKeUI5FTjYdvMu91gEXPA5+tmDBrS5D9SX8l5KxU&#10;7U/kHKxLAqoiq4Fk5bEcakfKUpsCbP5JSv83TBfTYvQFJznO587OTvGwbrzxRvx+5plnuqxb3iAp&#10;W4nndcDdw6wDDcdZakkmk7bq8Inast321RVXXGH95Oijj85uKlqCeQjawdY9e/bk1f3sxDILZcOG&#10;Deor/C7S7DK+4bJhzJ7DWIRCAvkSwPlsc+7OO+88FKItgsgruxN88YtfzLcx2lHjASqydkRNKkB6&#10;2fhi0APhCw39lWd3L7zwwqDl95dA4r+/+c1vtEtgxiIToP9bZOBhrs6N/mpzgSa6iTvnjD98/vOf&#10;V+2xau6uXbuctBMcZB1EXofLp5eoSziI9GMJBqLAckhsh4eBBKi/BhqFTcqPgEPlyhlVqK6utlWW&#10;/Ql2FJP3jSJlzne820qA/uIRXH598C41HrUhLvTYY4/VHzgQIzrnnHO8q4EleUZAZ8M9zyoPckEB&#10;2NrOa7zYoMsWAPW6hnfKkwnFcmTv8qO+zf6qcE3SKHmAdg7cQY26nGR56KGHPvWpTzlJGY405p+k&#10;9H/DMdKK0Qt5OJZzkoO4lvk+8bemlzCr+sTan+xi1beiYp68jViKctMFlVfRsLbTVnLODuJDl6vU&#10;+qMhz980Hm8WY2CVcB3U3xI2fp5dD+vZ29/qjDzxGJQcu/lY5//iT2lcWC1oEPo8m8L4Q57ADiQ3&#10;/9ZGs2P9Z8OaAoQR4Ullr1lAzBTbd1nvqfOtXV6roVECgr9Y8iCrIebMmSP1zp07V36BK4p5BZgo&#10;Jj6p/C6fI0qLR1X41/q0TT5Xn+DJFbLgYZqsp8ASNTyCQ1PV4zWsi1OloRkSidZ+DwgGFfxfjbUb&#10;irYKyGBSdk1NDT5HJFq9DiOn7fK1VIDSB+Ak9eSGqwQLkVFYUh1X0/vV4gvr3H7QcDO93xZ/cA5W&#10;tgSS9DmlQWRIDg0H8NRTT1XZ5eGbvE4i+8DKY2mGtUnOOyLzFtzEH8RAw4YNy65UXo3hZoGM846Y&#10;k9L8k5TxhwBdzo1oKrYxVIsv4F9s3LgRquR+ev8ZZ5yB7jnc5sYKwjrZK+dEq7a2NpW+tbV1YIhY&#10;ymFL8Oqrr6KD6DU+F0eyv7kNjzzyiOTVmxInu7jltYtQzr5gd6Tsz5944gkjRg8bcTAB6i9HRH4E&#10;sP+DzcHRe1emrdbDDjssv3YcSI1JrxBECQhorHqwVaoiGNbPIbsf//jHs6UZabBpmW0OhrREYyq0&#10;+5VvAwDUbpWeUZjLIQHqr0NQTNb3boucGidxTzfyd9lll6EEjZ3DJBiNmCkk5p577sHv/cUHnJgQ&#10;kV+s381OiZJlZxy1nbmkSaVStriHRG8d7gdkrUhWvgkHvUNEFjF62+Y7WIIhK481rgp6LWEuhwSo&#10;vw5BMVkfgeXLl2ezOPnkk13qL7xLqMaOHTvyBQ3/F3mhempzA5drHyCptjYgoiqfnHjiiV/96lfx&#10;C0K9ovJf+9rXbInxJBDt0ViSh1XdIJDTy3bIRAhYo/O4NmCzfKzDUA8kHRbFZEUiYE6wPFgtEfME&#10;q83uW4uVYNJxuIHYhQf/Wu++sULMTRVwovXeQYkXv6NJ2HgMYWh12FqCz/GKzIGbh0KQLHtXM2SU&#10;YiW7/IJk8rwR3z7zzDPylWx+pvci+oqKChBwAxD8cVXIWQJahUdwbgoPYl7zT9KSUxCvhpH5pvWq&#10;p9Zy5Mm+2nASEPBsCltQIo3eQ39r4Wr7gnxbLu8Ddb8Kw/0FVV0J8u2C+8kPA5vAvXXy7ZEJ6c0/&#10;SRl/KNJ9RjiqkckGMtVXDjx8kzmw+Oq5555z080LL7wQ2X/xi1/kWwiEG/qCuRP+7q+I2hF8QEs0&#10;wqzSa5kEon1g3gUme+AeReK/CGSrlRd6UzK0W8KMDglQfx2CYrIMAdlZJqfMPfDAA5gn4EYBv/zl&#10;L6MKvZlSmLeAhmlMX/PQrqgdbcg5g2LQWqTXQkDvEA/6lVdewf7F8lI+bO2G2YEQYnn/vMNdivRq&#10;Zy5NAibcJgSxDYI7iC1302aZo4rd1q2FWF+H7HKGP+K/CGjotVBWcAzwIoxBi3VjUIn8aq+eQK9d&#10;Bn/FNNn81YQNl6YZlJ6BCcw/Sen/al63SjObhGiff/556wwnbHWIkxyPofCVm7WzyH7BBRfAif7T&#10;n/6kgVecX9nFvPiHrJvQe/Mx+otea0xZs3ZTJp9lz7vAK1JFgjWiIsXHWHI1GnjVCkSTzL+0Fggj&#10;Oi7zHGT+g7UWzJ3SdgClnGeffVZERK/xssmD9oM4bf9X6tV4eZ10U0QTfdfrteQCefDPWcIA8yLc&#10;1Gh+XvNP0pK7g/Zq0JhvWq96aisH5zmmweYsHAFH+MUu68VtuLzBTO+QKMR9992nkV1Pf1EXMrq5&#10;8ACay+ADOpvTc0RoCF+5vy5qwDQhi/knKeMPJXfH47LDuE1etWpV9nM2LLLCkx+cdRqv3rE26ROf&#10;+ARWQGi8CE4KwQo6XB7whnmXzXBICfEWLJlDjRor96QK9BTQ0GuHNeZMJmEfzHywqh5iyggN4UOs&#10;3HMZ3HDTNuYdiIAJl6kgtsH8S2uBqMpzHuuprl5vfuutt+Ir7dt/1WCX/iCmA2MZAg40NS8I+fq/&#10;4vmiIjcP/fDI0Y2/Lx2UAEh2MzA1WwZqCT58U/cEeY2BIidm/EETeMnqrzxnsx1q0gJudfuLTjgH&#10;LTEE7XAqKoIEy0LevAIReemv7LWGzrrZdVMKcRO7EKpoRn/Yzz777Lz65dxM5qc0/ySl/mqOIvNN&#10;q9kxB9kGPdvd+IOoH1NZXbrAKATXCbQTZsJeDYOuPJZOO9QplIYyRXwdltwfVIR90VP01wH1fpPI&#10;1DfrYd0ComSDv4Hwfxn/ZXgqbwKYa4UQcM7dzrATAorTDoZKUyAZ8NoQYnazngLShhAwFgRjW15M&#10;vdKbGZaNBuWgNJSJklG+m0UNt9xyC/qInrrZc0fRRhADgSAEHDApRTZoRkQeNmLwN+/xXcwMbi68&#10;pZy3lP1f2W/BFh9QqzA8CUGIC6y9FsM6MhH6FIGDuzpwOGJg/xd5pRz860k4Fb3D4dL5leBD9swz&#10;MYfspekmQhLoc9z8k5TxB80BZr5pNTvmLJtshAaJhLclb+XBIbe92nvQ2Gr+whe+gDLdx0alWDyh&#10;kh0jIVX4Pack5dRfpESPRHlRgvuni9IeiXGjj854DxJ8yNkqefimt6Wcy1YZkt38k5T6qzlUzDet&#10;ZsecZcOUfhAQ5YUK485X5XOzB6Otcrm7/+Mf/+isUYOkQqwWPqwEhUWI0Qsol+wtKU49/pU/8TmC&#10;vCoyMKjvnFcL0SPU5X7Or7raSY9wZBsC8Y282hamxOafpNRfzfFmvmk1O+YsGxQKBHLezstq1/42&#10;onVWfF8qLAmDuHvuweEKgeCJ2kNdiZftF3QBaZDS5ePE7C7LW4tcLniTYuUSiDsPYFf7gsq6RJlc&#10;UbLBBxAw/ySl/uYlCO8kNt+0mh1znC1nnFfEVxbU5jX3q79qZV8F7RXJg/ZG7a0uaoU2i//rcmLD&#10;APUKHPRr0LYNmkAmINs4S+QXupwzLjxomWFKYP5JSv3VHG/mm1azY46zSZz33HPPlRxqny215tX9&#10;RGApedy4cajIfajUcc8KmFCC2uiRJ3XgEphzzwe17MKraLUnrS1+IeafpNRfzVFhvmk1O+Y4W/a0&#10;U+t2PLIiy5N5ApghIDfsXgWCHXfR44QS9kVf3M95QMskBCQ7doK8vIVEHYcffji+9Txy4jGRAhdn&#10;/klK/dUcAuabVrNj+WTDQ3wESXPeqst74byavQDlkh0vgyvBqguPP/54Poz7TSszKGyHqDAsIsFr&#10;TyoKbiHmn6TUX83RZb5pNTuWTzbZCyI7ziuxCGzm65ULjEaJfnkyYTafLnqT1vPrhzi/tvCCPH/D&#10;FAiJZXty8+FN/30qxfyTlPqrOTTMN61mx/LMZgtBqsgjfhEvzCsXGO2Sl73jjrtAXjAKz7P3jpKL&#10;+KJwD5uN2HrOOw/ZC2n06NH97QXsqMVhSWT+SVqQARcW8w3UD/NNWxwryCN462FdtCYusCcTIaQ7&#10;8vyqQIGIQuiv8ny/9a1veWURK3PbFvioQrTeQ+ZeNbv45Zh/klJ/NUeF+abV7Fj+2eCI9edtCSV8&#10;6+F0rkIomnTac/2F5noetpa7CjQV0Qa18tDactD2fMZ0/oPCiBzmn6TUX82BYr5pNTuWfzaZ6pDt&#10;cMm98DXXXJMdqcy/koNyqDt6D4MbnuuvPB+DRHoYdkAjZdqfdWtja8wn54xgl7SDm938k5T6qzm6&#10;zDetZsfyzwaPLHsiqnoWhPJEibxdiIUpXLI6Gf96Mp3LQ/0tRNvELLJIOudVR8IO/c0Izt+qYchh&#10;/klK/dUcZ+abVrNjWtnE7cKmPGoVBv5UM1KxRgN/erUcw9pAUXZIj4fRVS0A72TCQ0Jv595Z2zN8&#10;+HAZeBJ/sDVVPmfkV2Ex/ySl/mqebuabVrNjutkQcxQmuOOWJXC20wBfFWI5FuZaSRgUjrAnOyro&#10;Asi8vFlccrTHzcs7+muAxHlOOOEE2eRXaKsNd3AXgt0m3b//VLv7BmY0/ySl/moOG/NNq9kx3Wwy&#10;IxXRSVsBEgWGIhciCiF14X5fLUaYMmVK8VUYNaJeGRJoiVfxECtJwWuLPAhb67afnPObfeHXHdHF&#10;yEf91aRM/c0GJ2/lscZ5JQosM9KwFlYmA3g4F8LaBoig7BSBo2gqbFXewlUKYpjSC4zZ6OTh23XX&#10;XYd/ueAtZ0BG8wwvSjbqryZm6m82OCgspkaVlZXh7lhioMo7k8TySUFlAjf+6p1AkOO84sJom/PR&#10;gJKV3OOXQgQcVGPkwqYOW+RXwi8uX8PsvOMBSmn+SZrHgAsQ9yI01XzTFgFCdhWITiqZsL09SEKW&#10;8jreQgSCbb4wvFG5BuBf/O5EiAfVXwQWUI6t5EKHOyTsqwI76j1P6vGmJCjoBcCXseS+UvNPUuqv&#10;ppXNN61mx1xnyxnnVXNUUbwkKMJjesgl1sspLxWVwjVG7dDQnHNyc+ovUiI9cllftYkyUXIh4rw2&#10;/DKxJHvCmfi8SDzAjDTXlgx8AeafpFF1V2i9weHvgxIQ34r0skFBlbDFOF4SjNcDy7fTpk3buHGj&#10;woWX/o4aNQoAX3vtNdmMvNAH3gH8i1/84oknntiwYUNHR4fVQx86dCj+RGtx/7506VIoXVNTk7za&#10;ubW1NZFIqMSY4IGOXHjhhV/+8pddvrHYYX8B8OSTT5bEiDlYW45PZDci3HCgtUiJLjgstnSSBeAk&#10;Dfw1zqcOmH9p9QlMplrZf6uyslJFgUV85RBfGNoByfN2UYbDLqN5eP2EuLRy2CRJfY40SOnLrT3I&#10;gA8oqbcKoZHW17upQEQR7iQcgjUtmfknKeMPmmPGfNNqdsyjbPLmc3HTbFuDy+eiL35JcM5eWi8S&#10;HmHQLCYnHLmYKQmW0AReIapZRwlkM/8kpf5qDkPzTavZMY+yYaaU7JFo83BlyqqIiMQuzZFgQ/QX&#10;WERqcQNhu3RJ2BcfikCDcIEm83k0CnwuxvyTlPFfzWhYAEJLmj3zLBuCkrNmzUJccsmSJXKPD6cY&#10;ZyREpKenB3/ivv7GG28UCUaa4sSCB+ieLB7zrP9aBQm0lpaWVCqlCrC2Su3zgDC6CdC0elmkTOaf&#10;pH03iUXiwWpKiQD0dN68eatWrcLaAVl5AR3BLDQRXxw333yzBCLw72mnnaae15USpIP6KuKLj159&#10;9VVxHWXSnjWMLjcQeKJ4//33+37FKllLedVx6q9XJFlODgJXX321hBrwnawaqKurk3RwfjG7APoC&#10;EYEfh99POeWUhQsXlixH9B0EMPsC9wpKWIFLHlcqCT7jjDOEHh4Mliyr8HTc5whNYKuXERDY5he1&#10;4XhGBFbWJ0XW6cDSFCSQR3Y+Ps330aAyY8Tm5yojyVQH/JtNsqiGDFpl5p+kVBDNMWW+aTU7Vphs&#10;IhxQGSivemuDTV/kkR2SzZw505fHSr7oL3oqcNTDNHVxss42Ux4fJzw4H6Hmn6TUX+fWPCil+abV&#10;7FhhsiltFW62HQwUTCTDQ38RI+wmUZi29Ftq8fUXsW+55OCwLddWUx2kudhbGWm8fd9HkfEWvzrz&#10;T1LGf5VjwV8KSAAxTQR5RVsRYbAu5RJlkVtsJJMFaXhqhxgoHjEVsE1+F42Hk3jaJssFobaIgCP+&#10;IIEIHPKUUuaHICX+xLelHB/321yFqb/4F6Vw1Gj+pdVAzsoLlt1k+rvRhnesHENs/VW0WETR/F/0&#10;aMaMGeLmq/nR1te4ie3kmmSLThhoVmObZP5JyviD5uAx37SaHStwNkiPbTdFa5QTlQOsLDpASoGM&#10;2cHFeShXHP2FhysvMJbD9gJ527iSPyHBRbsIFdj+RS3e/JOU+qs5IMw3rWbHipJNBAihBpusZKsP&#10;Xuggm91gEnGhN4sotP6iL7L3G9xeeVGFTHiwRn7F58UVCGQkMVgVxSYhrMT8k5T6qznszDetZseK&#10;lU3eo259zpaNVAmibHErnmDhnssVTn/RZgkj4LC9ok3WU1i9YPyJCIw8lyv0RsnFsrY/9Zh/klJ/&#10;NUeG+abV7FgRs8kOMngopzbrsVautriVD0V8C6rChdBfq/Ki/bfeeqt0wbqxg1omq3oqaYoTdSmi&#10;wYtdlfknKfVXc0yYb1rNjhU3m9prxhYFlodRVpEScZSXyBVIhb3VX6vyomQor0Jru7TI1UUIiKeP&#10;PhY62FJcO/tTm/knKfVXc2SYb1rNjhU9mwp0Itwp4eDsW3LZA1eaJlsiKF8YbwNasGCBJ632Sn/R&#10;nurqautFQq4ZtsuJtTpJLAFfxcGTTpVyIeafpNRfzfFpvmk1O+ZTNvH71NK47EkReDBl1V/xhfGu&#10;TzEEntEhoOzSZ3Spv6gdbbC+GuPcc89VOOWyof4UB1/9Kb3AwYCvhwPQ/JOU+qtpbvNNq9kx/7Jh&#10;SoAEgm1zfm3hUWi0eoQlKoY4qVpF5kaI9fQXzbbKLrxXtAeOvAiuumxIkME61QF/4jKDq4hMyGPM&#10;wfOhZ/5JSv3VNLr5ptXsmK/ZIFsyLwKTruStP8LZduduEzVp8uTJk5FSCTGkHLqGQpw7xc71F2Wi&#10;ZJSvgtGoVxbyWT33QX1ehClkKh56zRm+ng89809S/zecVndewfrF/K2dg8XT2lqsVJ49ezaWIKvz&#10;R307ZsyY+vp6pcu2P8Uvxoreyy67DHvpQtqwnaPkhVuKneBxYMmvdYNHa7397b+OomSzc5S8bNmy&#10;N998U3Kp8uHDyusv5U2juFrccMMNkgZlQoXVrpuqCpR2zjnnyAWDO/kWaKwG4CT1/JpTIgWaf2kN&#10;uiHUOjFIp8z5ledyA9/RWyOq+B2O6hVXXCH6m32SDx8+HI/v8JUckkwOLPdQrrQ1Iz7Hn3B1lVst&#10;Iqvqtc1tsLnASIy+SF3IhT18g24mk9tv/knK+IPm+DHftJodMymbCkcoBbTe3dseYWU/0VKLGpBd&#10;dlxT09fwmAuHhJut+qvkWPRRkomCw2sWNlKRugz0N1XOdiWQ2lVHGHAowkAz/ySl/moOA/NNq9kx&#10;87JBtg4//HABjmlnsnJXVM+6j6X1uZwEKJT+Wp3QbJlWSmq1qU1VZVlwf06ueruSJEBK29a9aHOh&#10;F4+YZzf/W2T+SUr91Rwl5ptWs2OmZrMuZ5DZtda5BDafVERQdSU7CGBVUhU9sNk0W9Ctcm8tXwIj&#10;VodXSb/1FW0FXTxtqt38bJf5Jyn1V3N8mG9azY6ZnQ0qjICAPFfB4y8151fCBartNnfVunxjAGkW&#10;myrptHnK2YXknIYh5SNYgbbJ3AaJY3B6Q/FHlvknKfVXc1SYb1rNjgUkG+bY2h6pWfflscpozoBA&#10;TtfYpr+DOtFKqZX/K/PSpBwcMhc4IERD2EzzT1Lqr+awM9+0mh0LVDZoLqYQyMRbHLL4wmYamy88&#10;gGucr/4KKji2eI4HJ1etfMOqPKhw4fZpC5SJ/Gys+Scp9VdzfJhvWs2OBTMbxA6SZ50xBt8TWnzN&#10;Nddk+8LZi9Ck02JTFVWwKbX1IZtsY4bybTVSdo0aPuafpFx/oW4W8/slAFO78+tQSFLLQgk51AoO&#10;CQVgicTvfvc7CARmI8haDFkuoZTXZlMR3LfeegvLLlAs1nRgGgZW2S1dulTBgv5iQYcciPmGBGJY&#10;umH+SUr91Rxr5ptWs2PhygYVxuo1HNBQq26qXiJ08P73v1/+RAK4xu973/vw+3PPPYcXYmbDEB3H&#10;rAYc0Nxw0Qpbb8w/Sam/mmPOfNNqdizU2eDGQovRReiydBS6jEPpr3qmB5F94YUXZOWF6CzVNnBD&#10;w/yTlPqrOajMN61mx0o4W3/7P5QwkmB33fyTNLP+kgcJkAAJkEDxCVB/i8+cNZIACZBAhgD1l+OA&#10;BEiABPwhQP31hztrJQESIAHqL8cACZAACfhDgPrrD3fWSgIkQALUX44BEiABEvCHAPXXH+6slQRI&#10;gASovxwDJEACJOAPAeqvP9xZKwmQAAlQfzkGSIAESMAfAtRff7izVhIgARKg/nIMkEAfAbURMImQ&#10;QHEIUH+Lw5m1kAAJkICdAPWXY4IESIAE/CFA/fWHO2slARIgAeovxwAJkAAJ+EOA+usPd9ZKAiRA&#10;AtRfjgESIAES8IcA9dcf7qyVBEiABKi/HAMkQAIk4A8B6q8/3FkrCZAACVB/OQZIgARIwB8C1F9/&#10;uLNWEiABEqD+cgyQAAmQgD8EqL/+cGetJEACJED95RggARIgAX8IUH/94c5aSYAESID6yzFAAiRA&#10;Av4QoP76w521kgAJkAD1l2OABEiABPwhQP31hztrJQESIAHqL8cACZAACfhDgPrrD3fWSgIkQALU&#10;X44BEiABEvCHAPXXH+6slQRIgASovxwDJEACJOAPAeqvP9xZKwmQAAlQfzkGSIAESMAfAtRff7iz&#10;VhIgARKg/nIMkAAJkIA/BKi//nBnrSRAAiRA/eUYIAESIAF/CFB//eHOWkmABEiA+ssxQAIkQAL+&#10;EKD++sOdtZIACZAA9ZdjgARIgAT8IUD99Yc7ayUBEiAB6i/HAAmQAAn4Q4D66w931koCJEAC1F+O&#10;ARIgARLwhwD11x/urJUESIAEqL8cAyRAAiTgDwHqrz/cWSsJkAAJUH85BkiABEjAHwLUX3+4s1YS&#10;IAESoP5yDJAACZCAPwSov/5wZ60kQAIkQP3lGCABEiABfwhQf/3hzlpJgARIgPrLMUACJEAC/hCg&#10;/vrDnbWSAAmQAPWXY4AESIAE/CFA/fWHO2slARIgAeovxwAJkAAJ+EOA+usPd9ZKAiRAAtRfjgES&#10;IAES8IcA9dcf7qyVBEiABKi/HAMkQAIk4A8B6q8/3FkrCZAACVB/OQZIgARIwB8C1F9/uLNWEiAB&#10;EqD+cgyQAAmQgD8EqL/+cGetJEACJED95RggARIgAX8IUH/94c5aSYAESID6yzFAAiRAAv4QoP76&#10;w521kgAJkEA0nU6TggaBaDSqkYtZSIAEikzAZImj/1vkwcDqSIAESKCPAP1fDgUSIAES8IcA/V9/&#10;uLNWEiABEqD+cgyQAAmQgD8EqL/+cGetJEACJED95RggARIgAX8IUH/94c5aSYAESID6yzFAAiRA&#10;Av4QoP76w521kgAJkAD1l2OABEiABPwhQP31hztrJQESIAHqL8cACZAACfhDgPrrD3fWSgIkQALU&#10;X44BEiABEvCHAPXXH+6slQRIgASovxwDJEACJOAPAeqvP9xZKwmQAAlQfzkGSIAESMAfAtRff7iz&#10;VhIgARKg/nIMkAAJkIA/BKi//nBnrSRAAiRA/eUYIAESIAF/CFB//eHOWkmABEiA+ssxQAIkQAL+&#10;EKD++sOdtZIACZAA9ZdjgARIgAT8IUD99Yc7ayUBEiAB6i/HAAmQAAn4Q4D66w931koCJEAC1F+O&#10;ARIgARLwhwD11x/urJUESIAEqL8cAyRAAiTgDwHqrz/cWSsJkAAJUH85BkiABEjAHwLUX3+4s1YS&#10;IAESoP5yDJAACZCAPwSov/5wZ60kQAIkQP3lGCABEiABfwhQf/3hzlpJgARIgPrLMUACJEAC/hCg&#10;/vrDnbWSAAmQAPWXY4AESIAE/CFA/fWHO2slARIgAeovxwAJkAAJ+EOA+usPd9ZKAiRAAtRfjgES&#10;IAES8IcA9dcf7qyVBEiABKi/HAMkQAIk4A8B6q8/3FkrCZAACVB/OQZIgARIwB8C1F9/uLNWEiAB&#10;EqD+cgyQAAmQgD8EqL/+cGetJEACJED95RggARIgAX8IUH/94c5aSYAESID6yzFAAiRAAv4QoP76&#10;w521kgAJkAD1l2OABEiABPwhQP31hztrJQESIAHqL8cACZAACfhDgPrrD3fWSgIkQALUX44BEiAB&#10;EvCHAPXXH+6slQRIgASovxwDJEACJOAPAeqvP9xZKwmQAAlQfzkGSIAESMAfAtRff7izVhIgARKg&#10;/nIMkAAJkIA/BKi//nBnrSRAAiRA/eUYIAESIAF/CFB//eHOWkmABEiA+ssxQAIkQAL+EKD++sOd&#10;tZIACZAA9ZdjgARIgAT8IUD99Yc7ayUBEiAB6i/HAAmQAAn4Q4D66w931koCJEAC1F+OARIgARLw&#10;hwD11x/urJUESIAEqL8cAyRAAiTgDwHqrz/cWSsJkAAJUH85BkiABEjAHwLUX3+4s1YSIAESoP5y&#10;DJAACZCAPwSov/5wZ60kQAIkQP3lGCABEiABfwhQf/3hzlpJgARIgPrLMUACJEAC/hCg/vrDnbWS&#10;AAmQAPWXY4AESIAE/CFA/fWHO2slARIgAeovxwAJkAAJ+EOA+usPd9ZKAiRAAtRfjgESIAES8IcA&#10;9dcf7qyVBEiABKi/HAMkQAIk4A8B6q8/3FkrCZAACVB/OQZIgARIwB8C1F9/uLNWEiABEqD+cgyQ&#10;AAmQgD8EqL/+cGetJEACJED95RggARIgAX8IUH/94c5aSYAESID6yzFAAiRAAv4QoP76w521kgAJ&#10;kAD1l2OABEiABPwhQP31hztrJQESIAHqL8cACZAACfhDgPrrD3fWSgIkQALUX44BEiABEvCHAPXX&#10;H+6slQRIgASovxwDJEACJOAPAeqvP9xZKwmQAAlQfzkGSIAESMAfAtRff7izVhIgARKg/nIMkAAJ&#10;kIA/BKi//nBnrSRAAiRA/eUYIAESIAF/CFB//eHOWkmABEiA+ssxQAIkQAL+EKD++sOdtZIACZAA&#10;9ZdjgARIgAT8IUD99Yc7ayUBEiCBaDqdHoDCqGmjGzc2jHvveG9IRVM5y6nqrtq9fk9nW+e73z3t&#10;zc1b29q73n/mqLGHdqJp0VRFOlIWicS7usv21fds2tTc2NStCjnvg+Orh3ZFo91IF0njWhItj7a8&#10;uXXEayubTj/tlL1764YPH3Ho2NFP/WPpRReeP7RmaG9nM/9Ir3ftql3+0kuHHz5x+NChZeloJBpN&#10;x9P725t3vrnr0JPHxSqj/fQazeqDZqeXaUOOI5VOtO5sK68sn3D2pJ5YdzqaQgFlqUz56WhfLa3b&#10;Wmv/sXtgc3hjBZZCAiRgBgEj/N+ueMfoqaMB5PXXNxwzbWpZWez5F5sa6stj6XKoUyyaiMU6q6ra&#10;Jk3snvWBIR/64LBzPzjs4ovGfOyjo2uGtUVjnZFoohcm+lLWkyrbV5cR6KE1NdDIZCqZhrBGIonu&#10;ZE9PTyKBfzL/JpMJ/KRSycxXOJJJXBl6f0klk5kPyyriZhiIrSABEggtASP0NxnriVRFx0zJeNnr&#10;1735rncdi1+efb5lf0M0GutJR6GwHZFIeyTdEU13D6tJDa+JxitbIrGWdLQtEu054I1CZ2ORWM3e&#10;fd3Dhg2JxOLbtr1dXV3d3o68kbJY2QHxhdhCizP/tndkvupJJuAQd/d+1NXd1d3dgw/hTnto86g4&#10;uX2eLv6DvzP/40ECJFDKBIzQ32gMN+TJ+MjKkRMP7ezs3LBp27vePRk3+Yufbdpem8Qdehq369Cw&#10;aFk0Go9F4BdXRKM9sViy79494+GKmKX37Svv6koedtjYrq6MU1xeUdGT6B5/2Dj41L0hh0xK3OPj&#10;T/zS2tbWmyaeTKfwITQX/+nu7K4eU+NwTGQa1c9hLyHTQEmaUd9e+ZXfeJAACZQoATP0NxVLR1Jl&#10;lalhk4bWjBna0daxadPOU045vqKi7MUXu95YHU+kahLp8lSkTCKvGb1Nl0XS8Ui6vPcHv6MjmXjD&#10;unXtsOS4wya1trUPHz4cJXR3d44YXhOPxyw6KVqc3rp1G/4Ti5dBdhGM7RX6SHdHd0VNRW/QggcJ&#10;kAAJFJCAEfpbBq82Gu3qbktGu0ZPGTVszLC21o41a7ecdNKxI0ZUbd7ctuzZ9ra2jMeaeXqGR21R&#10;hGgRn8UPHs3hp++rrVu79+/vmDhxbEVl9c4d28eNn1BZVbl9x65Ro0aUxaLweeUnHi+LxaJdXZkw&#10;8ZCqqrI4dDyj6vgTYWHob7yqXAULCsieRZMACZQ2ASP0N5oqQ1CgrDyVLuvsibYNP2Lo6HFj2tva&#10;X3pp3ZTJxxxxxNj9+3uefqp1xcrO9u4upEnHEAuuOPAjKhzZuKl75arOmprKqVMnNza11NXtHTP2&#10;sK6uzoaGprGHjIBrGztwIHFFRWX9/v34ZcTIERJ5kHBvR0dn5tuhVV5Gf0t7hLH3JEAC/REorv4i&#10;SpDrJ5URwLKyVFU0URFNVybj6aojykdMHIFGv7bijbKyYWecccro0cO2bUsseqL7mWcSG7d0tbd1&#10;xKKtsVhTT6Jl67b2vz/VtnZtV01NxWmnnlYWrdy8ae3046YNGxJvb+k49phjhgw9BOoeK4+XlZfj&#10;J15Zgfre3r4d5WcCwSn8FcVsCEx+aGttrxk9NFaGgEjvnLbcP/2LsyV9NJZWP5lQSV+EGp47fmQe&#10;XiwzuePAwTFKAiRQagSKq7+O6MIfhXJFK8dVjj58FHLU1u58Y/WG46ZPmzlz2sQJI1uao2tWRZ58&#10;qvuvCxN/XZB6/PHEypXdnZ3po44+9IwzTiwvr9j29vbKisoJEycOGVL90suvTp0yuby8vLKysjxe&#10;Hj9wbN++o66uvqampgwCnOp9/JdMdnZ3dbZ11Iyu7kn3pBFq5kECJEAChSRQ3PUX/fQET9/UEY3F&#10;0nBIMTEgnXm+1lXXtefNhqohVZ0dnUceMfnQMWNHDx/Z3NKwu3En5pNh3hgCu8NHDhs9amwsUp1K&#10;xrZu2QD9Pfuss7Cq4oXlL40Zc8hpM2e2t7eXxcswzwwxXvjaiZ7EY4893traOnbsmOrqIdFUDNUl&#10;08mG5obu7u5DTzi0s6wjUh6JJz2bAoyGtexqwvqLiWeP711/gf/Byc6ETTJTO3qPlq0tXH9RyKHO&#10;sknAOALG+b9Y/5CZpoXb9RiEqrt8bNlh7xo7ZERmQlj9/rqXX3vxhVdfbGjuHHvIEVMnnzBt6oyp&#10;U6YfNuqIVGf53l31K157BQHcC8770Mknn7h+w0bI7iknnwSXd9iwoUOGDMH6t+qazP9eeGE5xHfU&#10;qJFDhlSloPWpTH0JLFFrah0+YXiyLBGNI46QWYXBgwRIgAQKR2AQ//eQ4w7Zv2H/+DMmwNP0dEXC&#10;QT2y+r/WL+AbwjmMwcdNxVNtyc76jv176keOHok4wr69dUg5Aso6dOjO2lr8Pm7MYcccNfXwqZPg&#10;8y568qmGhobzPnTusGHD8HQN8YdkKoV5Zpj+sHjxkjfeWA05Hjfu0Mxit0QSsy8QcEA4IlYWHTP9&#10;kGR5MhlLYZZFPIlZEN4cTvxfrD/e9XQt1x97Q5ylkEAQCBitvyloLyLB6cwzu2g6iZBET2tX257O&#10;1vrMLIVDDhl16KGjqyqrJo47LJKMVg+pwXq2bbW1b6xefcZ7Tp88ORP2hfjC/8XqYhSDlW1Llz6z&#10;c+cuxIIPGzcW4WA8EoPedSW7G+obsPhtzLGj01WoKYVZxijfwxnA1N8gnAtsIwkUm4DR+pvOTOzN&#10;LKzIzPnNhAlk55x0sivZ8XZ7ZxMiugdFCY45Zsphh4477NCxiC0gpoBgbixWhgdrOHbW7lq+/CUs&#10;roO/PGbMaHyLyEN5RTnWG9c11bc3dYyfcWiqOhVFODmzDAMed1ki/s5GPy7NQv11CZDZSSCUBBzp&#10;76GnHhargA9aKAL9xR8ya4X71lxkFqchKAB3GIoMB7U8iinAsURrMtWa7mrqbG9olcbhkdrIkSPH&#10;jhkDhcU6C/xv9549a9auw1dDqqtqaoZWVVVgzgN22sFX7R3tTY0tkOlx0w+NDsNkNKw/zoQ7ypLl&#10;eDjWVZHZHcKTg/rrCUYWQgIhIzCI/j6+6NGPXHhJRteOHjH00JqOZHessrwnlYzGyyow+0AWjeEu&#10;3kKlb5cFLzj1rkpzFAZIJVI9rT3tu9u6GrtsNQ8ZWoXnbHB14xDVKNYZp5ORZE93T0dTZ3dLd9XI&#10;qmGTh5dVZKYi2I9+dsvU6Bl89pYdrXHsP/n+iT3YbCiWe/9Jxn812DILCQSXwCD6i45t3bp19uzZ&#10;jzzySEV1fNSRw8uGxbGZWFdPd0V5Ra/22g9f9Fc1ItWZTHekm3Y0dbdlogcVQ8orqzP7+GKRMaa1&#10;4Skc/t/WmNkjYsioIcPGDyurKcPuEbkP6m9wxzVbTgJBIDC4/kovlixZAhVetWpV9cjK4RNrRo4d&#10;2dCdUTHR396NxPt+8Vd/sbFDGiqLDc06kwlocWcKM8vQwMbdTTUjq+NVmNKbLqsurxhRHqvEEosB&#10;N5+n/gZhBLONJBBcAk71V3o4b968O34wd/++xlGThsUnDIlh2xzD9BfxYSyvwDyzzJqKTLQYEQfM&#10;8JUpxZk5dJl4Rma9G0K9mF6RmWXctxg424bU3+COa7acBIJAIL/1F3CB39y4Zc7t323Y0bLvpb3d&#10;9Z14dAZ/s1fYIHQpbC+WWdHg35HAo67yskhZFHvypMpSPZGeVDydrsA0tCTmEKfK8Usa03tT0Fak&#10;gbNcuKeK/kFgzSRAAoEgkJ/+okuYXXDbrXds2bLlvIvPbdjQWPd6fbo1CS+6HIsbsCM6Hm71+cQe&#10;dD+zP7nD3c0P1BbL6C6cW7x5KLOZesbVjeAtQ8lkFA8NcaHABIfMJLbeh4ZRpMz88CABEiABPwjk&#10;rb/SyKOOOurJvz21YMGCqZMn711T37Gzo6OxPeP84jtfBQ2zxzB7F7srZH769gXufc2EvPSn7z+9&#10;32Z+8FaM/p6++WEN1kkCJFBKBDT1VxBdeumla15ff9c9d1Ykh9StaWze0dzV1ZOJqPp3YCvhzHrl&#10;XvGFwvZOX+t1dS3/ivj2JitDev8ay5pJgARKmoAHWnnDv35j/Zr1V111FXbw6ljX1FXbhtXAvQuG&#10;EWLFm4Hwcos4JiRknoZhGXDvT+8as15ZlJ9+D3ktRa6fzMqMHD/YyDcdQWVwxCXOIAdqkXdkZI7M&#10;55mldIhFIGX/++xYW+jy95IeY+w8CZBAbgIe6C8KRlD4/vvvX7Fixcc+/JGGN5sbNzZE2vHu+LKe&#10;zp7yWBzvF66sqMIG532y2zszoc8n7Q0I9Guc3rdl5vyRt1hm/6QRgsZPZq0cJj2ojRz6Ig/y2suM&#10;+CKBpIwNsM+ZJVdfO7U/4fgjARIgATsBb/RXSj3ppJPmz19w3333TTt6Wu2q3U1bm/Dy+GRPIp3C&#10;+957qqqHJGORzE/vQy9n69poMBIgARIILQEv9VcgXX311YufXnLbbbfVlNXUvr6vtbYl425G0h1t&#10;mCfRJ74Z/e2LC/j7uC60dmXHSIAEzCfgvf5KOGLOnDnPL1t+ySWXNG1vrV+3v6exc0jvemVME8ZE&#10;td4oQOYo2JY+feQzu6UdOMw3BltIAiRQUgQKor9CEHPUFi5cuHjx4ve998x96xv2ra2LdiRjWAYB&#10;bxjzcQ9g9laCrdOFS8qQ7CwJkEDgCBRQf4XFrFmznv77EgSFyyND9qzY07mzPdHenXk8pvS3kPOF&#10;KceBG5FsMAmUDoGC66+gRFAY+6jddsetTTtbal/bk27GYrSMBGcCw6UDmz0lARIgAQuBIukvaswE&#10;hb97OxYuf+LyS3dvqNu3pg7b7zre4FfHaHR+dagxDwmQQLEIFE9/pUcICv9l/gIEhbFwuW51Xceb&#10;jbHGTswMjkSxTU4s2YPlwPFYEm+gKItn/o3FUrl/+uWTmfab4yeaeZNc3489QRFYp9Wr7LEwJIE3&#10;KPU+FMxMDOHjwSLgZxUkYCaBYuuvUEBQGAuX77777pqyYbvX7O/c2RbtSWEfteHDhuFtQLI4o+Tm&#10;CA+4F7GZo4etIgEScEPAH/2VFmM3y7Vr1t9407+2bG+uX1uXbOhOdHbh3fK97zpOJ2J4V5CbrgUs&#10;L+PgATMYm0sCrgn4qb9oPILCP/vJPVi4fPFFH67btL92ze5kS3dmbwa5NefDOdcGZgEkQALGEvBZ&#10;f4ULFi4/PB+bWS44atLRu9fUtb7dkmrvjiXxFuIyLFzGuywyj+m8uz3vd1Ph3ndk8CABEiCB4hAw&#10;Qn+lq9jNcvmyF7FweXjZiL0r67t3d0QTyXh5eTKZiUPIC4R4kAAJkEBoCBikvxKOwMLlZ59Zht0s&#10;929t2f36vkhbGk/kehIZLzg00NkREiABEgABE0UNc9SwmyXmqB1/zAm73qht29oWTUYTiQE2iqQp&#10;SYAESCB4BEzUX6GIOWorV67EwuUxNaP3rNjbtq0pkk4hKtxRlmiOdiexjXsEcWG84aL3ZRZ48yd+&#10;sLtl5p0XOX8G2GX4nfnC1mnCHi/fQPwk84rSzMzf4A0TtpgESKAABMzVX+ksFi6//vpqBIWbd7fv&#10;fHF3cm9XtCNRE4tja3V1yCK6gi6lKwB5FkkCJFDqBEzXXxUUxsJl7Ga5f3Nj64aW8qZ0xvXtfTOG&#10;HPgv32Vc6mOZ/SeBoBEIgP4KUrWb5dTJU7av3tP8ZmOqA0s0DpJg3tgHbfixvSRQ0gQCo79iJQSF&#10;V7++DguXh5UP27Nyb/uO1rIEtoyIxqLRRE9PPF6klxm73NY9EwLG/3p/eJAACZQsgYDpr9gJC5fX&#10;rV5//fXXN+xo3v5KbfvuVrxIc/jQoV2dXQUypMfP4uQdzFzdVyBrsVgSCAiBQOov2GKm8Lx587Bw&#10;GbtZ7t/SVL9hf/u+1iHllcXB7rkcF6fZrIUESMAoAkHVX4GIhcvYzRLHsZOn7V6zr+GthkRnotB8&#10;Kb6FJszySaBECARbf8VIWLi84tWVmKM2tKxm34q9nbvbMTe4p7OrDLN5satlEtN7M5N/o+mo/PTO&#10;VnPw0xcikEBB7h8UnCk7Mw9j4HgCtv3tjfVmXvohP5k/MGuDLwgtkTON3SSBbAJh0F/plbxxGQuX&#10;G7Y0Ymf3SGu6LLPfeqQsFovh+Rwk74DmZlQ4I5t9PwcEUSnjgV+gqg5+3pFg65xkG2lsCZ+5Asj/&#10;wVzpLx/A8awkgdIlEB79hQ3VwuWLP5zZzbJufV2qtbs8GoukUvAzZYJwnwjz4Vfpjnn2nARMIRAq&#10;/RWomKOG3SyxcPmYo47Zvba+aWtjorUzHsPbhw4skzMFPttBAiRQ0gRCqL9iTyxcXvyPpQgKN9W2&#10;7nmjvneOWiSSTGVu/rG3O+LAMvnW9baW3CS+pE8gdp4EXBAIrf6Ciexm2bdw+a2m+tX7os2JeCpS&#10;HitDqBZh4fbOjszzMC8OmRThRUksgwRIoFQIhFl/xYZq4fLxU6fvXle3d319877mzs5OeL/RsrIo&#10;txUulaHOfpKAcQTCr7+CXHazzLxxuaK6cVNzoq6nu7O7uqamo7vbOJuwQSRAAqVBoFT0V6yJhcub&#10;N771vdu/24Q3Lr+2r3lXU1lZkbaMKI3hxF6SAAnkQaC09BdgEBSee+sdCApj4XLLpsbWlXsTrVgy&#10;l5nzWxaDFr8zC7g8GYv3/mBbd+zvHsWju76d3fOO86rQsLxI9J0jD0sxKQmQQNgIlJz+qqCwLFw+&#10;btoJ+97Y27G9NdKRSPUkrBsKJ3vnC+OVGhnh7Z27xoMESIAEPCRQovorBNXC5SHpIbUr93Tt7Yj2&#10;QHV7VxJH04lYBD/4OyPEB5BThD0cfCyKBEqcQEnrr9gec9TWrl6Hhcv1Wxvr1td313VEUylMD35n&#10;vdyB9xuV+Fhh90mABLwlQP3N8ERQGG9cxm6WH/nwxXWbGho3NkZae7BYI5pKx7F3ROY1n+9s2eCt&#10;AVgaCZBAyRKg/r5jetnNEguXjz362No36rrebi3vSpenIpVYq2F50RwDwSV7trDjJOAtAeqvnWdm&#10;4fLTmYXLNdGhO1/b3VHbhrfdR3qSIsEUX2/HH0sjgVImQP3NYX1ZuPz8shfwxuW9Wxpa3+7sburG&#10;k7dBd/kt5ZHEvpMACeRLgPrbLzG1cHnShCP2bWpo2FAf6+yujCTTqcwkiWgc2wtnNrbMRIexy3Aq&#10;84Nfcv5E0vEDAeTMJkDYdr231lgiGu2MpfDTFUslsWk8DxIggVIiQP0dxNqycBlB4XiqateKuqa3&#10;mmvKhuC5XFtLa2tzS0VFRUaFe+eo4SffA5sBVSaj+KlIRss08udbH9OTAAmYRID668gaCApv3br1&#10;rnvubN7dseW57T11XdXlVaNGjuzp6ZGghExWy/eA75zxmnt/Mm/o4EECJFBKBKi/Tq2NoPAN//oN&#10;LFz++OWX7N/UuH/t/kRjD14xJ6+S19VfvCEp89P7YjqnLWE6EiCBcBCg/uZnRwSFH56/cPHixZOP&#10;Prr2jb2NmxpT7Ymq8opEd09mA2C8ai4aTSScvoM5GUn3IEdleU8kneJOmPmZgqlJIPAEqL86JkRQ&#10;eO3rG7Cb5fDKEXtX1TVsrhtRUZ3u6MaiuUQygT3VHO7Fjl190vGytu6edDyeTNEB1rEF85BAcAlQ&#10;f/Vth90s176x7oabvta8s7125e5oI56gYR5Dyvm7MGLRss6OrqqKylgyXebUadZvMHOSAAkYRYD6&#10;68ocCArf9ZOfY+Hye2eeufdNbB9RF0+V46Fcj7MQBOZRjKisTu7vbHq1fvey2g9+7AOuWsPMJEAC&#10;gSJA/fXAXFi4vGTJEuxmefyU42tX1nbv6ijrTkWSycwmaulkqgybWPbO7c3sqoZpDhlPF05yItET&#10;7U43rm54a8FbscYoVtw9/MBCD1rDIkiABAJC4MBrgAPSXMOb2djYOG/evN/89tc7tu8cO3lkelik&#10;bEhFOhZFYKLj7Zby8vj4M8Zjp+Hy6spEZ3fPlo7mda3t9e03fvP6r315Np7sGd47No8ESMBbAtRf&#10;b3lmSsNMYSxffuCBB6qGVtSMr64+ZAhWuLVtz+jvhPdOSMQSHXVtzWtamre3nn/JubfM/i6e5nnf&#10;CJZIAiRgPAHGH7w3ETxZ7GaJOWrvOfWMeswUXt8QaU9mIg+RaKIt2fBK/Y4nag8fMwlr6hYtfIri&#10;670BWCIJBIQA/d/CGgpCfOv3vrNj+y5UUzGiAvv4jJk4+tvf+ubnP/slPLsrbN0snQRIwGwC1N+C&#10;20eCwnPnzkVNV37tyttvvJ2h3oJDZwUkEAQC1N8iWQlBYQgxZkoUqT5WQwIkYDwB6q/xJmIDSYAE&#10;QkqAz99Calh2iwRIwHgC/x9FeapFeiUQ2QAAAABJRU5ErkJgglBLAQItABQABgAIAAAAIQCxgme2&#10;CgEAABMCAAATAAAAAAAAAAAAAAAAAAAAAABbQ29udGVudF9UeXBlc10ueG1sUEsBAi0AFAAGAAgA&#10;AAAhADj9If/WAAAAlAEAAAsAAAAAAAAAAAAAAAAAOwEAAF9yZWxzLy5yZWxzUEsBAi0AFAAGAAgA&#10;AAAhANUKLg6dAwAAnwoAAA4AAAAAAAAAAAAAAAAAOgIAAGRycy9lMm9Eb2MueG1sUEsBAi0AFAAG&#10;AAgAAAAhAC5s8ADFAAAApQEAABkAAAAAAAAAAAAAAAAAAwYAAGRycy9fcmVscy9lMm9Eb2MueG1s&#10;LnJlbHNQSwECLQAUAAYACAAAACEAcWAeAeAAAAALAQAADwAAAAAAAAAAAAAAAAD/BgAAZHJzL2Rv&#10;d25yZXYueG1sUEsBAi0ACgAAAAAAAAAhAKHdScJCowAAQqMAABQAAAAAAAAAAAAAAAAADAgAAGRy&#10;cy9tZWRpYS9pbWFnZTEucG5nUEsBAi0ACgAAAAAAAAAhAMaZoiZXcgAAV3IAABQAAAAAAAAAAAAA&#10;AAAAgKsAAGRycy9tZWRpYS9pbWFnZTIucG5nUEsFBgAAAAAHAAcAvgEAAAke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2" o:spid="_x0000_s1027" type="#_x0000_t75" style="position:absolute;width:34290;height:499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y2KTCAAAA2wAAAA8AAABkcnMvZG93bnJldi54bWxET01LAzEQvQv+hzCCF+lmW6SWtWmRQoue&#10;xCp4HTfT3dTNZE3G7vrvjSD0No/3Ocv16Dt1ophcYAPTogRFXAfruDHw9rqdLEAlQbbYBSYDP5Rg&#10;vbq8WGJlw8AvdNpLo3IIpwoNtCJ9pXWqW/KYitATZ+4QokfJMDbaRhxyuO/0rCzn2qPj3NBiT5uW&#10;6s/9tzdgd/P6Jr4fv563H87dDSxPu1sx5vpqfLgHJTTKWfzvfrR5/gz+fskH6NU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RctikwgAAANsAAAAPAAAAAAAAAAAAAAAAAJ8C&#10;AABkcnMvZG93bnJldi54bWxQSwUGAAAAAAQABAD3AAAAjgMAAAAA&#10;">
                  <v:imagedata r:id="rId24" o:title="2"/>
                  <v:path arrowok="t"/>
                </v:shape>
                <v:shape id="Obraz 13" o:spid="_x0000_s1028" type="#_x0000_t75" style="position:absolute;left:11049;top:52101;width:24765;height:353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P/Z3zDAAAA2wAAAA8AAABkcnMvZG93bnJldi54bWxET01rwkAQvQv9D8sUetNNFVuJrlItlhwK&#10;0WipxzE7JsHsbMiumv57t1DobR7vc2aLztTiSq2rLCt4HkQgiHOrKy4U7Hfr/gSE88gaa8uk4Icc&#10;LOYPvRnG2t54S9fMFyKEsItRQel9E0vp8pIMuoFtiAN3sq1BH2BbSN3iLYSbWg6j6EUarDg0lNjQ&#10;qqT8nF2MAvc+/kzT5HVz/FjiIU3kd/I1Hin19Ni9TUF46vy/+M+d6DB/BL+/hAPk/A4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9nfMMAAADbAAAADwAAAAAAAAAAAAAAAACf&#10;AgAAZHJzL2Rvd25yZXYueG1sUEsFBgAAAAAEAAQA9wAAAI8DAAAAAA==&#10;">
                  <v:imagedata r:id="rId25" o:title="2b" cropbottom="17411f" cropleft="12716f"/>
                  <v:path arrowok="t"/>
                </v:shape>
                <w10:wrap type="square"/>
              </v:group>
            </w:pict>
          </mc:Fallback>
        </mc:AlternateContent>
      </w:r>
    </w:p>
    <w:p w14:paraId="4E73AA79" w14:textId="77777777" w:rsidR="00F05450" w:rsidRPr="002F49CE" w:rsidRDefault="00F05450" w:rsidP="00F05450">
      <w:pPr>
        <w:tabs>
          <w:tab w:val="right" w:leader="dot" w:pos="10010"/>
        </w:tabs>
        <w:spacing w:line="276" w:lineRule="auto"/>
        <w:rPr>
          <w:sz w:val="22"/>
          <w:szCs w:val="22"/>
          <w:lang w:val="en-US"/>
        </w:rPr>
      </w:pPr>
    </w:p>
    <w:p w14:paraId="465FCAFC" w14:textId="77777777" w:rsidR="00F05450" w:rsidRPr="002F49CE" w:rsidRDefault="00F05450" w:rsidP="00F05450">
      <w:pPr>
        <w:tabs>
          <w:tab w:val="right" w:leader="dot" w:pos="10010"/>
        </w:tabs>
        <w:spacing w:line="276" w:lineRule="auto"/>
        <w:rPr>
          <w:sz w:val="22"/>
          <w:szCs w:val="22"/>
          <w:lang w:val="en-US"/>
        </w:rPr>
      </w:pPr>
    </w:p>
    <w:p w14:paraId="63FAF605" w14:textId="77777777" w:rsidR="00F05450" w:rsidRPr="002F49CE" w:rsidRDefault="00F05450" w:rsidP="00F05450">
      <w:pPr>
        <w:tabs>
          <w:tab w:val="right" w:leader="dot" w:pos="10010"/>
        </w:tabs>
        <w:spacing w:line="276" w:lineRule="auto"/>
        <w:rPr>
          <w:sz w:val="22"/>
          <w:szCs w:val="22"/>
          <w:lang w:val="en-US"/>
        </w:rPr>
      </w:pPr>
    </w:p>
    <w:p w14:paraId="2DBCFACE" w14:textId="77777777" w:rsidR="00F05450" w:rsidRPr="002F49CE" w:rsidRDefault="00F05450" w:rsidP="00F05450">
      <w:pPr>
        <w:tabs>
          <w:tab w:val="right" w:leader="dot" w:pos="10010"/>
        </w:tabs>
        <w:spacing w:line="276" w:lineRule="auto"/>
        <w:rPr>
          <w:sz w:val="22"/>
          <w:szCs w:val="22"/>
          <w:lang w:val="en-US"/>
        </w:rPr>
      </w:pPr>
    </w:p>
    <w:p w14:paraId="45EE7445" w14:textId="77777777" w:rsidR="00F05450" w:rsidRPr="002F49CE" w:rsidRDefault="00F05450" w:rsidP="00F05450">
      <w:pPr>
        <w:tabs>
          <w:tab w:val="right" w:leader="dot" w:pos="10010"/>
        </w:tabs>
        <w:spacing w:line="276" w:lineRule="auto"/>
        <w:rPr>
          <w:sz w:val="22"/>
          <w:szCs w:val="22"/>
          <w:lang w:val="en-US"/>
        </w:rPr>
      </w:pPr>
    </w:p>
    <w:p w14:paraId="67EF6730" w14:textId="77777777" w:rsidR="00F05450" w:rsidRPr="002F49CE" w:rsidRDefault="00F05450" w:rsidP="00F05450">
      <w:pPr>
        <w:tabs>
          <w:tab w:val="right" w:leader="dot" w:pos="10010"/>
        </w:tabs>
        <w:spacing w:line="276" w:lineRule="auto"/>
        <w:rPr>
          <w:sz w:val="22"/>
          <w:szCs w:val="22"/>
          <w:lang w:val="en-US"/>
        </w:rPr>
      </w:pPr>
    </w:p>
    <w:p w14:paraId="66567A65" w14:textId="77777777" w:rsidR="00F05450" w:rsidRPr="002F49CE" w:rsidRDefault="00F05450" w:rsidP="00F05450">
      <w:pPr>
        <w:tabs>
          <w:tab w:val="right" w:leader="dot" w:pos="10010"/>
        </w:tabs>
        <w:spacing w:line="276" w:lineRule="auto"/>
        <w:rPr>
          <w:sz w:val="22"/>
          <w:szCs w:val="22"/>
          <w:lang w:val="en-US"/>
        </w:rPr>
      </w:pPr>
    </w:p>
    <w:p w14:paraId="1EA26C5B" w14:textId="77777777" w:rsidR="00F05450" w:rsidRPr="002F49CE" w:rsidRDefault="00F05450" w:rsidP="00F05450">
      <w:pPr>
        <w:tabs>
          <w:tab w:val="right" w:leader="dot" w:pos="10010"/>
        </w:tabs>
        <w:spacing w:line="276" w:lineRule="auto"/>
        <w:rPr>
          <w:sz w:val="22"/>
          <w:szCs w:val="22"/>
          <w:lang w:val="en-US"/>
        </w:rPr>
      </w:pPr>
    </w:p>
    <w:p w14:paraId="5823959B" w14:textId="77777777" w:rsidR="00F05450" w:rsidRPr="002F49CE" w:rsidRDefault="00F05450" w:rsidP="00F05450">
      <w:pPr>
        <w:tabs>
          <w:tab w:val="right" w:leader="dot" w:pos="10010"/>
        </w:tabs>
        <w:spacing w:line="276" w:lineRule="auto"/>
        <w:rPr>
          <w:sz w:val="22"/>
          <w:szCs w:val="22"/>
          <w:lang w:val="en-US"/>
        </w:rPr>
      </w:pPr>
    </w:p>
    <w:p w14:paraId="682F3E23" w14:textId="77777777" w:rsidR="00F05450" w:rsidRPr="002F49CE" w:rsidRDefault="00F05450" w:rsidP="00F05450">
      <w:pPr>
        <w:tabs>
          <w:tab w:val="right" w:leader="dot" w:pos="10010"/>
        </w:tabs>
        <w:spacing w:line="276" w:lineRule="auto"/>
        <w:rPr>
          <w:sz w:val="22"/>
          <w:szCs w:val="22"/>
          <w:lang w:val="en-US"/>
        </w:rPr>
      </w:pPr>
    </w:p>
    <w:p w14:paraId="776FB4F4" w14:textId="77777777" w:rsidR="00F05450" w:rsidRPr="002F49CE" w:rsidRDefault="00F05450" w:rsidP="00F05450">
      <w:pPr>
        <w:tabs>
          <w:tab w:val="right" w:leader="dot" w:pos="10010"/>
        </w:tabs>
        <w:spacing w:line="276" w:lineRule="auto"/>
        <w:rPr>
          <w:sz w:val="22"/>
          <w:szCs w:val="22"/>
          <w:lang w:val="en-US"/>
        </w:rPr>
      </w:pPr>
    </w:p>
    <w:p w14:paraId="137DF898" w14:textId="77777777" w:rsidR="00F05450" w:rsidRPr="002F49CE" w:rsidRDefault="00F05450" w:rsidP="00F05450">
      <w:pPr>
        <w:tabs>
          <w:tab w:val="right" w:leader="dot" w:pos="10010"/>
        </w:tabs>
        <w:spacing w:line="276" w:lineRule="auto"/>
        <w:rPr>
          <w:sz w:val="22"/>
          <w:szCs w:val="22"/>
          <w:lang w:val="en-US"/>
        </w:rPr>
      </w:pPr>
    </w:p>
    <w:p w14:paraId="62B68DBF" w14:textId="77777777" w:rsidR="00F05450" w:rsidRPr="002F49CE" w:rsidRDefault="00F05450" w:rsidP="00F05450">
      <w:pPr>
        <w:tabs>
          <w:tab w:val="right" w:leader="dot" w:pos="10010"/>
        </w:tabs>
        <w:spacing w:line="276" w:lineRule="auto"/>
        <w:rPr>
          <w:sz w:val="22"/>
          <w:szCs w:val="22"/>
          <w:lang w:val="en-US"/>
        </w:rPr>
      </w:pPr>
    </w:p>
    <w:p w14:paraId="1068D0E0" w14:textId="77777777" w:rsidR="00F05450" w:rsidRPr="002F49CE" w:rsidRDefault="00F05450" w:rsidP="00F05450">
      <w:pPr>
        <w:tabs>
          <w:tab w:val="right" w:leader="dot" w:pos="10010"/>
        </w:tabs>
        <w:spacing w:line="276" w:lineRule="auto"/>
        <w:rPr>
          <w:sz w:val="22"/>
          <w:szCs w:val="22"/>
          <w:lang w:val="en-US"/>
        </w:rPr>
      </w:pPr>
    </w:p>
    <w:p w14:paraId="2021D7DA" w14:textId="77777777" w:rsidR="00F05450" w:rsidRPr="002F49CE" w:rsidRDefault="00F05450" w:rsidP="00F05450">
      <w:pPr>
        <w:tabs>
          <w:tab w:val="right" w:leader="dot" w:pos="10010"/>
        </w:tabs>
        <w:spacing w:line="276" w:lineRule="auto"/>
        <w:rPr>
          <w:sz w:val="22"/>
          <w:szCs w:val="22"/>
          <w:lang w:val="en-US"/>
        </w:rPr>
      </w:pPr>
    </w:p>
    <w:p w14:paraId="4D627BB2" w14:textId="77777777" w:rsidR="00F05450" w:rsidRPr="002F49CE" w:rsidRDefault="00F05450" w:rsidP="00F05450">
      <w:pPr>
        <w:tabs>
          <w:tab w:val="right" w:leader="dot" w:pos="10010"/>
        </w:tabs>
        <w:spacing w:line="276" w:lineRule="auto"/>
        <w:rPr>
          <w:sz w:val="22"/>
          <w:szCs w:val="22"/>
          <w:lang w:val="en-US"/>
        </w:rPr>
      </w:pPr>
    </w:p>
    <w:p w14:paraId="563029AA" w14:textId="77777777" w:rsidR="00F05450" w:rsidRPr="002F49CE" w:rsidRDefault="00F05450" w:rsidP="00F05450">
      <w:pPr>
        <w:tabs>
          <w:tab w:val="right" w:leader="dot" w:pos="10010"/>
        </w:tabs>
        <w:spacing w:line="276" w:lineRule="auto"/>
        <w:rPr>
          <w:sz w:val="22"/>
          <w:szCs w:val="22"/>
          <w:lang w:val="en-US"/>
        </w:rPr>
      </w:pPr>
    </w:p>
    <w:p w14:paraId="10BB3BF9" w14:textId="77777777" w:rsidR="00F05450" w:rsidRPr="002F49CE" w:rsidRDefault="00F05450" w:rsidP="00F05450">
      <w:pPr>
        <w:tabs>
          <w:tab w:val="right" w:leader="dot" w:pos="10010"/>
        </w:tabs>
        <w:spacing w:line="276" w:lineRule="auto"/>
        <w:rPr>
          <w:sz w:val="22"/>
          <w:szCs w:val="22"/>
          <w:lang w:val="en-US"/>
        </w:rPr>
      </w:pPr>
    </w:p>
    <w:p w14:paraId="79F8716E" w14:textId="77777777" w:rsidR="00F05450" w:rsidRPr="002F49CE" w:rsidRDefault="00F05450" w:rsidP="00F05450">
      <w:pPr>
        <w:tabs>
          <w:tab w:val="right" w:leader="dot" w:pos="10010"/>
        </w:tabs>
        <w:spacing w:line="276" w:lineRule="auto"/>
        <w:rPr>
          <w:sz w:val="22"/>
          <w:szCs w:val="22"/>
          <w:lang w:val="en-US"/>
        </w:rPr>
      </w:pPr>
    </w:p>
    <w:p w14:paraId="4B248F15" w14:textId="77777777" w:rsidR="00F05450" w:rsidRPr="002F49CE" w:rsidRDefault="00F05450" w:rsidP="00F05450">
      <w:pPr>
        <w:tabs>
          <w:tab w:val="right" w:leader="dot" w:pos="10010"/>
        </w:tabs>
        <w:spacing w:line="276" w:lineRule="auto"/>
        <w:rPr>
          <w:sz w:val="22"/>
          <w:szCs w:val="22"/>
          <w:lang w:val="en-US"/>
        </w:rPr>
      </w:pPr>
    </w:p>
    <w:p w14:paraId="5491F7DD" w14:textId="77777777" w:rsidR="00F05450" w:rsidRPr="002F49CE" w:rsidRDefault="00F05450" w:rsidP="00F05450">
      <w:pPr>
        <w:tabs>
          <w:tab w:val="right" w:leader="dot" w:pos="10010"/>
        </w:tabs>
        <w:spacing w:line="276" w:lineRule="auto"/>
        <w:rPr>
          <w:sz w:val="22"/>
          <w:szCs w:val="22"/>
          <w:lang w:val="en-US"/>
        </w:rPr>
      </w:pPr>
    </w:p>
    <w:p w14:paraId="7EDEADF3" w14:textId="77777777" w:rsidR="00F05450" w:rsidRPr="002F49CE" w:rsidRDefault="00F05450" w:rsidP="00F05450">
      <w:pPr>
        <w:tabs>
          <w:tab w:val="right" w:leader="dot" w:pos="10010"/>
        </w:tabs>
        <w:spacing w:line="276" w:lineRule="auto"/>
        <w:rPr>
          <w:sz w:val="22"/>
          <w:szCs w:val="22"/>
          <w:lang w:val="en-US"/>
        </w:rPr>
      </w:pPr>
    </w:p>
    <w:p w14:paraId="3FC44D38" w14:textId="77777777" w:rsidR="00F05450" w:rsidRPr="002F49CE" w:rsidRDefault="00F05450" w:rsidP="00F05450">
      <w:pPr>
        <w:tabs>
          <w:tab w:val="right" w:leader="dot" w:pos="10010"/>
        </w:tabs>
        <w:spacing w:line="276" w:lineRule="auto"/>
        <w:rPr>
          <w:sz w:val="22"/>
          <w:szCs w:val="22"/>
          <w:lang w:val="en-US"/>
        </w:rPr>
      </w:pPr>
    </w:p>
    <w:p w14:paraId="68D3469E" w14:textId="77777777" w:rsidR="00F05450" w:rsidRPr="002F49CE" w:rsidRDefault="00F05450" w:rsidP="00F05450">
      <w:pPr>
        <w:tabs>
          <w:tab w:val="right" w:leader="dot" w:pos="10010"/>
        </w:tabs>
        <w:spacing w:line="276" w:lineRule="auto"/>
        <w:rPr>
          <w:sz w:val="22"/>
          <w:szCs w:val="22"/>
          <w:lang w:val="en-US"/>
        </w:rPr>
      </w:pPr>
    </w:p>
    <w:p w14:paraId="0C48FD1C" w14:textId="77777777" w:rsidR="00F05450" w:rsidRPr="002F49CE" w:rsidRDefault="00F05450" w:rsidP="00F05450">
      <w:pPr>
        <w:tabs>
          <w:tab w:val="right" w:leader="dot" w:pos="10010"/>
        </w:tabs>
        <w:spacing w:line="276" w:lineRule="auto"/>
        <w:rPr>
          <w:sz w:val="22"/>
          <w:szCs w:val="22"/>
          <w:lang w:val="en-US"/>
        </w:rPr>
      </w:pPr>
    </w:p>
    <w:p w14:paraId="6722C940" w14:textId="77777777" w:rsidR="00F05450" w:rsidRPr="002F49CE" w:rsidRDefault="00F05450" w:rsidP="00F05450">
      <w:pPr>
        <w:tabs>
          <w:tab w:val="right" w:leader="dot" w:pos="10010"/>
        </w:tabs>
        <w:spacing w:line="276" w:lineRule="auto"/>
        <w:rPr>
          <w:sz w:val="22"/>
          <w:szCs w:val="22"/>
          <w:lang w:val="en-US"/>
        </w:rPr>
      </w:pPr>
    </w:p>
    <w:p w14:paraId="3C8F914A" w14:textId="77777777" w:rsidR="00F05450" w:rsidRPr="002F49CE" w:rsidRDefault="00F05450" w:rsidP="00F05450">
      <w:pPr>
        <w:tabs>
          <w:tab w:val="right" w:leader="dot" w:pos="10010"/>
        </w:tabs>
        <w:spacing w:line="276" w:lineRule="auto"/>
        <w:rPr>
          <w:sz w:val="22"/>
          <w:szCs w:val="22"/>
          <w:lang w:val="en-US"/>
        </w:rPr>
      </w:pPr>
    </w:p>
    <w:p w14:paraId="6AC59314" w14:textId="77777777" w:rsidR="00F05450" w:rsidRPr="002F49CE" w:rsidRDefault="00F05450" w:rsidP="00F05450">
      <w:pPr>
        <w:tabs>
          <w:tab w:val="right" w:leader="dot" w:pos="10010"/>
        </w:tabs>
        <w:spacing w:line="276" w:lineRule="auto"/>
        <w:rPr>
          <w:sz w:val="22"/>
          <w:szCs w:val="22"/>
          <w:lang w:val="en-US"/>
        </w:rPr>
      </w:pPr>
    </w:p>
    <w:p w14:paraId="38A8663E" w14:textId="77777777" w:rsidR="00F05450" w:rsidRPr="002F49CE" w:rsidRDefault="00F05450" w:rsidP="00F05450">
      <w:pPr>
        <w:tabs>
          <w:tab w:val="right" w:leader="dot" w:pos="10010"/>
        </w:tabs>
        <w:spacing w:line="276" w:lineRule="auto"/>
        <w:rPr>
          <w:sz w:val="22"/>
          <w:szCs w:val="22"/>
          <w:lang w:val="en-US"/>
        </w:rPr>
      </w:pPr>
    </w:p>
    <w:p w14:paraId="2F673BA8" w14:textId="77777777" w:rsidR="00F05450" w:rsidRPr="002F49CE" w:rsidRDefault="00F05450" w:rsidP="00F05450">
      <w:pPr>
        <w:tabs>
          <w:tab w:val="right" w:leader="dot" w:pos="10010"/>
        </w:tabs>
        <w:spacing w:line="276" w:lineRule="auto"/>
        <w:rPr>
          <w:sz w:val="22"/>
          <w:szCs w:val="22"/>
          <w:lang w:val="en-US"/>
        </w:rPr>
      </w:pPr>
    </w:p>
    <w:p w14:paraId="26685B6C" w14:textId="77777777" w:rsidR="00F05450" w:rsidRPr="002F49CE" w:rsidRDefault="00F05450" w:rsidP="00F05450">
      <w:pPr>
        <w:tabs>
          <w:tab w:val="right" w:leader="dot" w:pos="10010"/>
        </w:tabs>
        <w:spacing w:line="276" w:lineRule="auto"/>
        <w:rPr>
          <w:sz w:val="22"/>
          <w:szCs w:val="22"/>
          <w:lang w:val="en-US"/>
        </w:rPr>
      </w:pPr>
    </w:p>
    <w:p w14:paraId="0C880B57" w14:textId="77777777" w:rsidR="00F05450" w:rsidRPr="002F49CE" w:rsidRDefault="00F05450" w:rsidP="00F05450">
      <w:pPr>
        <w:tabs>
          <w:tab w:val="right" w:leader="dot" w:pos="10010"/>
        </w:tabs>
        <w:spacing w:line="276" w:lineRule="auto"/>
        <w:rPr>
          <w:sz w:val="22"/>
          <w:szCs w:val="22"/>
          <w:lang w:val="en-US"/>
        </w:rPr>
      </w:pPr>
    </w:p>
    <w:p w14:paraId="5A27B88F" w14:textId="77777777" w:rsidR="00F05450" w:rsidRPr="002F49CE" w:rsidRDefault="00F05450" w:rsidP="00F05450">
      <w:pPr>
        <w:tabs>
          <w:tab w:val="right" w:leader="dot" w:pos="10010"/>
        </w:tabs>
        <w:spacing w:line="276" w:lineRule="auto"/>
        <w:rPr>
          <w:sz w:val="22"/>
          <w:szCs w:val="22"/>
          <w:lang w:val="en-US"/>
        </w:rPr>
      </w:pPr>
    </w:p>
    <w:p w14:paraId="40E02961" w14:textId="77777777" w:rsidR="00F05450" w:rsidRPr="002F49CE" w:rsidRDefault="00F05450" w:rsidP="00F05450">
      <w:pPr>
        <w:tabs>
          <w:tab w:val="right" w:leader="dot" w:pos="10010"/>
        </w:tabs>
        <w:spacing w:line="276" w:lineRule="auto"/>
        <w:rPr>
          <w:sz w:val="22"/>
          <w:szCs w:val="22"/>
          <w:lang w:val="en-US"/>
        </w:rPr>
      </w:pPr>
    </w:p>
    <w:p w14:paraId="72A04980" w14:textId="77777777" w:rsidR="00F05450" w:rsidRPr="002F49CE" w:rsidRDefault="00F05450" w:rsidP="00F05450">
      <w:pPr>
        <w:tabs>
          <w:tab w:val="right" w:leader="dot" w:pos="10010"/>
        </w:tabs>
        <w:spacing w:line="276" w:lineRule="auto"/>
        <w:rPr>
          <w:sz w:val="22"/>
          <w:szCs w:val="22"/>
          <w:lang w:val="en-US"/>
        </w:rPr>
      </w:pPr>
    </w:p>
    <w:p w14:paraId="0A30967C" w14:textId="77777777" w:rsidR="00F05450" w:rsidRPr="002F49CE" w:rsidRDefault="00F05450" w:rsidP="00F05450">
      <w:pPr>
        <w:tabs>
          <w:tab w:val="right" w:leader="dot" w:pos="10010"/>
        </w:tabs>
        <w:spacing w:line="276" w:lineRule="auto"/>
        <w:rPr>
          <w:sz w:val="22"/>
          <w:szCs w:val="22"/>
          <w:lang w:val="en-US"/>
        </w:rPr>
      </w:pPr>
    </w:p>
    <w:p w14:paraId="0509C494" w14:textId="77777777" w:rsidR="00F05450" w:rsidRPr="002F49CE" w:rsidRDefault="00F05450" w:rsidP="00F05450">
      <w:pPr>
        <w:tabs>
          <w:tab w:val="right" w:leader="dot" w:pos="10010"/>
        </w:tabs>
        <w:spacing w:line="276" w:lineRule="auto"/>
        <w:rPr>
          <w:sz w:val="22"/>
          <w:szCs w:val="22"/>
          <w:lang w:val="en-US"/>
        </w:rPr>
      </w:pPr>
    </w:p>
    <w:p w14:paraId="62C717B6" w14:textId="77777777" w:rsidR="00F05450" w:rsidRPr="002F49CE" w:rsidRDefault="00F05450" w:rsidP="00F05450">
      <w:pPr>
        <w:tabs>
          <w:tab w:val="right" w:leader="dot" w:pos="10010"/>
        </w:tabs>
        <w:spacing w:line="276" w:lineRule="auto"/>
        <w:rPr>
          <w:sz w:val="22"/>
          <w:szCs w:val="22"/>
          <w:lang w:val="en-US"/>
        </w:rPr>
      </w:pPr>
    </w:p>
    <w:p w14:paraId="0AE598EE" w14:textId="77777777" w:rsidR="00F05450" w:rsidRPr="002F49CE" w:rsidRDefault="00F05450" w:rsidP="00F05450">
      <w:pPr>
        <w:tabs>
          <w:tab w:val="right" w:leader="dot" w:pos="10010"/>
        </w:tabs>
        <w:spacing w:line="276" w:lineRule="auto"/>
        <w:rPr>
          <w:sz w:val="22"/>
          <w:szCs w:val="22"/>
          <w:lang w:val="en-US"/>
        </w:rPr>
      </w:pPr>
    </w:p>
    <w:p w14:paraId="2528A6F3" w14:textId="77777777" w:rsidR="00F05450" w:rsidRPr="002F49CE" w:rsidRDefault="00F05450" w:rsidP="00F05450">
      <w:pPr>
        <w:tabs>
          <w:tab w:val="right" w:leader="dot" w:pos="10010"/>
        </w:tabs>
        <w:spacing w:line="276" w:lineRule="auto"/>
        <w:rPr>
          <w:sz w:val="22"/>
          <w:szCs w:val="22"/>
          <w:lang w:val="en-US"/>
        </w:rPr>
      </w:pPr>
    </w:p>
    <w:p w14:paraId="23996C81" w14:textId="77777777" w:rsidR="00F05450" w:rsidRPr="002F49CE" w:rsidRDefault="00F05450" w:rsidP="00F05450">
      <w:pPr>
        <w:tabs>
          <w:tab w:val="right" w:leader="dot" w:pos="10010"/>
        </w:tabs>
        <w:spacing w:line="276" w:lineRule="auto"/>
        <w:rPr>
          <w:sz w:val="22"/>
          <w:szCs w:val="22"/>
          <w:lang w:val="en-US"/>
        </w:rPr>
      </w:pPr>
    </w:p>
    <w:p w14:paraId="4FE45B7E" w14:textId="77777777" w:rsidR="00F05450" w:rsidRPr="002F49CE" w:rsidRDefault="00F05450" w:rsidP="00F05450">
      <w:pPr>
        <w:tabs>
          <w:tab w:val="right" w:leader="dot" w:pos="10010"/>
        </w:tabs>
        <w:spacing w:line="276" w:lineRule="auto"/>
        <w:rPr>
          <w:sz w:val="22"/>
          <w:szCs w:val="22"/>
          <w:lang w:val="en-US"/>
        </w:rPr>
      </w:pPr>
    </w:p>
    <w:p w14:paraId="0696C752" w14:textId="77777777" w:rsidR="00F05450" w:rsidRDefault="00F05450" w:rsidP="00F05450">
      <w:pPr>
        <w:tabs>
          <w:tab w:val="right" w:leader="dot" w:pos="10010"/>
        </w:tabs>
        <w:spacing w:line="276" w:lineRule="auto"/>
        <w:rPr>
          <w:color w:val="000000"/>
          <w:sz w:val="22"/>
          <w:szCs w:val="22"/>
          <w:lang w:val="en-US"/>
        </w:rPr>
      </w:pPr>
    </w:p>
    <w:p w14:paraId="61694065" w14:textId="77777777" w:rsidR="00F05450" w:rsidRPr="00E40A50" w:rsidRDefault="00F05450" w:rsidP="00F05450">
      <w:pPr>
        <w:tabs>
          <w:tab w:val="right" w:leader="dot" w:pos="10010"/>
        </w:tabs>
        <w:spacing w:line="276" w:lineRule="auto"/>
        <w:rPr>
          <w:color w:val="000000"/>
          <w:sz w:val="22"/>
          <w:szCs w:val="22"/>
          <w:lang w:val="en-US"/>
        </w:rPr>
      </w:pPr>
      <w:proofErr w:type="spellStart"/>
      <w:r w:rsidRPr="00E40A50">
        <w:rPr>
          <w:color w:val="000000"/>
          <w:sz w:val="22"/>
          <w:szCs w:val="22"/>
          <w:lang w:val="en-US"/>
        </w:rPr>
        <w:t>Wzór</w:t>
      </w:r>
      <w:proofErr w:type="spellEnd"/>
      <w:r w:rsidRPr="00E40A50">
        <w:rPr>
          <w:color w:val="000000"/>
          <w:sz w:val="22"/>
          <w:szCs w:val="22"/>
          <w:lang w:val="en-US"/>
        </w:rPr>
        <w:t xml:space="preserve"> H</w:t>
      </w:r>
    </w:p>
    <w:p w14:paraId="1DD857F5" w14:textId="77777777" w:rsidR="00F05450" w:rsidRPr="00E40A50" w:rsidRDefault="00F05450" w:rsidP="00F05450">
      <w:pPr>
        <w:tabs>
          <w:tab w:val="right" w:leader="dot" w:pos="10010"/>
        </w:tabs>
        <w:spacing w:line="276" w:lineRule="auto"/>
        <w:rPr>
          <w:color w:val="000000"/>
          <w:sz w:val="22"/>
          <w:szCs w:val="22"/>
        </w:rPr>
      </w:pPr>
      <w:r w:rsidRPr="00E40A50">
        <w:rPr>
          <w:color w:val="000000"/>
          <w:sz w:val="22"/>
          <w:szCs w:val="22"/>
        </w:rPr>
        <w:t>(TRID-02/H)</w:t>
      </w:r>
    </w:p>
    <w:p w14:paraId="0FB30FC0" w14:textId="77777777" w:rsidR="004F2E18" w:rsidRPr="00707CAF" w:rsidRDefault="004F2E18" w:rsidP="00CA29C2">
      <w:pPr>
        <w:pStyle w:val="Nagwek1"/>
        <w:shd w:val="clear" w:color="auto" w:fill="D9D9D9" w:themeFill="background1" w:themeFillShade="D9"/>
        <w:spacing w:before="120" w:line="276" w:lineRule="auto"/>
        <w:jc w:val="right"/>
        <w:rPr>
          <w:rFonts w:ascii="Times New Roman" w:hAnsi="Times New Roman" w:cs="Times New Roman"/>
          <w:color w:val="auto"/>
          <w:sz w:val="24"/>
          <w:szCs w:val="24"/>
        </w:rPr>
      </w:pPr>
      <w:bookmarkStart w:id="45" w:name="_Toc197423837"/>
      <w:r w:rsidRPr="00707CAF">
        <w:rPr>
          <w:rFonts w:ascii="Times New Roman" w:hAnsi="Times New Roman" w:cs="Times New Roman"/>
          <w:color w:val="auto"/>
          <w:sz w:val="24"/>
          <w:szCs w:val="24"/>
        </w:rPr>
        <w:lastRenderedPageBreak/>
        <w:t xml:space="preserve">Załącznik nr </w:t>
      </w:r>
      <w:r>
        <w:rPr>
          <w:rFonts w:ascii="Times New Roman" w:hAnsi="Times New Roman" w:cs="Times New Roman"/>
          <w:color w:val="auto"/>
          <w:sz w:val="24"/>
          <w:szCs w:val="24"/>
        </w:rPr>
        <w:t>1.</w:t>
      </w:r>
      <w:r w:rsidR="00B75740">
        <w:rPr>
          <w:rFonts w:ascii="Times New Roman" w:hAnsi="Times New Roman" w:cs="Times New Roman"/>
          <w:color w:val="auto"/>
          <w:sz w:val="24"/>
          <w:szCs w:val="24"/>
        </w:rPr>
        <w:t>5</w:t>
      </w:r>
      <w:r w:rsidRPr="00707CAF">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„Wymagania </w:t>
      </w:r>
      <w:proofErr w:type="spellStart"/>
      <w:r>
        <w:rPr>
          <w:rFonts w:ascii="Times New Roman" w:hAnsi="Times New Roman" w:cs="Times New Roman"/>
          <w:color w:val="auto"/>
          <w:sz w:val="24"/>
          <w:szCs w:val="24"/>
        </w:rPr>
        <w:t>cyberbezpieczeństwa</w:t>
      </w:r>
      <w:proofErr w:type="spellEnd"/>
      <w:r>
        <w:rPr>
          <w:rFonts w:ascii="Times New Roman" w:hAnsi="Times New Roman" w:cs="Times New Roman"/>
          <w:color w:val="auto"/>
          <w:sz w:val="24"/>
          <w:szCs w:val="24"/>
        </w:rPr>
        <w:t>”</w:t>
      </w:r>
      <w:bookmarkEnd w:id="45"/>
    </w:p>
    <w:p w14:paraId="636FDFA3" w14:textId="77777777" w:rsidR="004F2E18" w:rsidRPr="000C103F" w:rsidRDefault="004F2E18" w:rsidP="004E7E57">
      <w:pPr>
        <w:widowControl w:val="0"/>
        <w:adjustRightInd w:val="0"/>
        <w:spacing w:before="240" w:line="276" w:lineRule="auto"/>
        <w:jc w:val="center"/>
        <w:textAlignment w:val="baseline"/>
        <w:rPr>
          <w:b/>
          <w:sz w:val="22"/>
          <w:szCs w:val="22"/>
        </w:rPr>
      </w:pPr>
      <w:r w:rsidRPr="000C103F">
        <w:rPr>
          <w:b/>
          <w:sz w:val="22"/>
          <w:szCs w:val="22"/>
        </w:rPr>
        <w:t xml:space="preserve">WYMAGANIA DOTYCZĄCE SYSTEMÓW OT (OPERATIONAL TECHNOLOGY) </w:t>
      </w:r>
    </w:p>
    <w:p w14:paraId="55E35478" w14:textId="77777777" w:rsidR="004F2E18" w:rsidRPr="00AF7971" w:rsidRDefault="004F2E18" w:rsidP="004E7E57">
      <w:pPr>
        <w:widowControl w:val="0"/>
        <w:adjustRightInd w:val="0"/>
        <w:spacing w:after="240" w:line="276" w:lineRule="auto"/>
        <w:jc w:val="center"/>
        <w:textAlignment w:val="baseline"/>
        <w:rPr>
          <w:b/>
          <w:sz w:val="22"/>
          <w:szCs w:val="22"/>
        </w:rPr>
      </w:pPr>
      <w:r w:rsidRPr="000C103F">
        <w:rPr>
          <w:b/>
          <w:sz w:val="22"/>
          <w:szCs w:val="22"/>
        </w:rPr>
        <w:t>SYSTEMÓW STEROWANIA PRZEMYSŁOWEGO</w:t>
      </w:r>
    </w:p>
    <w:p w14:paraId="0D2C5AC9" w14:textId="77777777" w:rsidR="004E7E57" w:rsidRPr="005928F8" w:rsidRDefault="004E7E57" w:rsidP="004E7E57">
      <w:pPr>
        <w:widowControl w:val="0"/>
        <w:adjustRightInd w:val="0"/>
        <w:spacing w:line="276" w:lineRule="auto"/>
        <w:textAlignment w:val="baseline"/>
        <w:rPr>
          <w:b/>
          <w:sz w:val="22"/>
          <w:szCs w:val="22"/>
          <w:u w:val="single"/>
        </w:rPr>
      </w:pPr>
      <w:bookmarkStart w:id="46" w:name="_Hlk114908982"/>
      <w:bookmarkEnd w:id="40"/>
      <w:r w:rsidRPr="005928F8">
        <w:rPr>
          <w:b/>
          <w:sz w:val="22"/>
          <w:szCs w:val="22"/>
          <w:u w:val="single"/>
        </w:rPr>
        <w:t xml:space="preserve">Dla zadań nr 1 </w:t>
      </w:r>
      <w:r w:rsidR="001B234A">
        <w:rPr>
          <w:b/>
          <w:sz w:val="22"/>
          <w:szCs w:val="22"/>
          <w:u w:val="single"/>
        </w:rPr>
        <w:t>i</w:t>
      </w:r>
      <w:r w:rsidRPr="005928F8">
        <w:rPr>
          <w:b/>
          <w:sz w:val="22"/>
          <w:szCs w:val="22"/>
          <w:u w:val="single"/>
        </w:rPr>
        <w:t xml:space="preserve"> </w:t>
      </w:r>
      <w:r w:rsidR="001B234A">
        <w:rPr>
          <w:b/>
          <w:sz w:val="22"/>
          <w:szCs w:val="22"/>
          <w:u w:val="single"/>
        </w:rPr>
        <w:t>2:</w:t>
      </w:r>
    </w:p>
    <w:p w14:paraId="79A386AA" w14:textId="77777777" w:rsidR="004E7E57" w:rsidRPr="005928F8" w:rsidRDefault="004E7E57" w:rsidP="004E7E57">
      <w:pPr>
        <w:widowControl w:val="0"/>
        <w:adjustRightInd w:val="0"/>
        <w:spacing w:line="276" w:lineRule="auto"/>
        <w:textAlignment w:val="baseline"/>
        <w:rPr>
          <w:b/>
          <w:sz w:val="22"/>
          <w:szCs w:val="22"/>
          <w:u w:val="single"/>
        </w:rPr>
      </w:pPr>
    </w:p>
    <w:p w14:paraId="11722A10" w14:textId="77777777" w:rsidR="004E7E57" w:rsidRDefault="004E7E57" w:rsidP="008329E1">
      <w:pPr>
        <w:widowControl w:val="0"/>
        <w:numPr>
          <w:ilvl w:val="0"/>
          <w:numId w:val="47"/>
        </w:numPr>
        <w:tabs>
          <w:tab w:val="clear" w:pos="360"/>
        </w:tabs>
        <w:adjustRightInd w:val="0"/>
        <w:spacing w:line="276" w:lineRule="auto"/>
        <w:jc w:val="both"/>
        <w:textAlignment w:val="baseline"/>
        <w:rPr>
          <w:sz w:val="22"/>
          <w:szCs w:val="22"/>
        </w:rPr>
      </w:pPr>
      <w:r>
        <w:rPr>
          <w:sz w:val="22"/>
          <w:szCs w:val="22"/>
        </w:rPr>
        <w:t>W przypadku gdy przedmiot zamówienia obejmuje w całości lub części dostawę sytemu OT</w:t>
      </w:r>
      <w:r>
        <w:rPr>
          <w:sz w:val="22"/>
          <w:szCs w:val="22"/>
        </w:rPr>
        <w:br/>
        <w:t>w</w:t>
      </w:r>
      <w:r w:rsidRPr="00AF7971">
        <w:rPr>
          <w:sz w:val="22"/>
          <w:szCs w:val="22"/>
        </w:rPr>
        <w:t>raz z systemem należy dostarczyć dokumentację zawierającą</w:t>
      </w:r>
      <w:r>
        <w:rPr>
          <w:sz w:val="22"/>
          <w:szCs w:val="22"/>
        </w:rPr>
        <w:t>:</w:t>
      </w:r>
    </w:p>
    <w:p w14:paraId="63C4567E" w14:textId="77777777" w:rsidR="004E7E57" w:rsidRPr="00AF7971" w:rsidRDefault="004E7E57" w:rsidP="008329E1">
      <w:pPr>
        <w:pStyle w:val="Akapitzlist"/>
        <w:widowControl w:val="0"/>
        <w:numPr>
          <w:ilvl w:val="0"/>
          <w:numId w:val="48"/>
        </w:numPr>
        <w:adjustRightInd w:val="0"/>
        <w:spacing w:line="276" w:lineRule="auto"/>
        <w:ind w:left="709"/>
        <w:jc w:val="both"/>
        <w:textAlignment w:val="baseline"/>
        <w:rPr>
          <w:sz w:val="22"/>
          <w:szCs w:val="22"/>
        </w:rPr>
      </w:pPr>
      <w:r w:rsidRPr="00AF7971">
        <w:rPr>
          <w:sz w:val="22"/>
          <w:szCs w:val="22"/>
        </w:rPr>
        <w:t>opis interfejsu komunikacyjnego</w:t>
      </w:r>
      <w:r>
        <w:rPr>
          <w:sz w:val="22"/>
          <w:szCs w:val="22"/>
        </w:rPr>
        <w:t>;</w:t>
      </w:r>
    </w:p>
    <w:p w14:paraId="7E36FFD4" w14:textId="77777777" w:rsidR="004E7E57" w:rsidRPr="00AF7971" w:rsidRDefault="004E7E57" w:rsidP="008329E1">
      <w:pPr>
        <w:pStyle w:val="Akapitzlist"/>
        <w:widowControl w:val="0"/>
        <w:numPr>
          <w:ilvl w:val="0"/>
          <w:numId w:val="48"/>
        </w:numPr>
        <w:adjustRightInd w:val="0"/>
        <w:spacing w:line="276" w:lineRule="auto"/>
        <w:ind w:left="709"/>
        <w:jc w:val="both"/>
        <w:textAlignment w:val="baseline"/>
        <w:rPr>
          <w:sz w:val="22"/>
          <w:szCs w:val="22"/>
        </w:rPr>
      </w:pPr>
      <w:r w:rsidRPr="00AF7971">
        <w:rPr>
          <w:sz w:val="22"/>
          <w:szCs w:val="22"/>
        </w:rPr>
        <w:t>opis protokołu komunikacyjnego,</w:t>
      </w:r>
    </w:p>
    <w:p w14:paraId="1F0162FA" w14:textId="77777777" w:rsidR="004E7E57" w:rsidRDefault="004E7E57" w:rsidP="004E7E57">
      <w:pPr>
        <w:widowControl w:val="0"/>
        <w:adjustRightInd w:val="0"/>
        <w:spacing w:line="276" w:lineRule="auto"/>
        <w:ind w:left="360"/>
        <w:jc w:val="both"/>
        <w:textAlignment w:val="baseline"/>
        <w:rPr>
          <w:sz w:val="22"/>
          <w:szCs w:val="22"/>
        </w:rPr>
      </w:pPr>
      <w:r w:rsidRPr="00AF7971">
        <w:rPr>
          <w:sz w:val="22"/>
          <w:szCs w:val="22"/>
        </w:rPr>
        <w:t xml:space="preserve">za pomocą którego możliwy będzie cykliczny dostęp do danych bieżących i archiwalnych oraz alarmów (jeśli </w:t>
      </w:r>
      <w:r>
        <w:rPr>
          <w:sz w:val="22"/>
          <w:szCs w:val="22"/>
        </w:rPr>
        <w:t>dostarczany</w:t>
      </w:r>
      <w:r w:rsidRPr="00AF7971">
        <w:rPr>
          <w:sz w:val="22"/>
          <w:szCs w:val="22"/>
        </w:rPr>
        <w:t xml:space="preserve"> system je generuje) zgromadzonych w </w:t>
      </w:r>
      <w:r>
        <w:rPr>
          <w:sz w:val="22"/>
          <w:szCs w:val="22"/>
        </w:rPr>
        <w:t>dostarczanym</w:t>
      </w:r>
      <w:r w:rsidRPr="00AF7971">
        <w:rPr>
          <w:sz w:val="22"/>
          <w:szCs w:val="22"/>
        </w:rPr>
        <w:t xml:space="preserve"> systemie w celu wizualizacji wybranych danych w innych systemach wizualizacji procesów produkcji zainstalowanych u Zamawiającego.</w:t>
      </w:r>
    </w:p>
    <w:p w14:paraId="133EC725" w14:textId="77777777" w:rsidR="004E7E57" w:rsidRDefault="004E7E57" w:rsidP="008329E1">
      <w:pPr>
        <w:widowControl w:val="0"/>
        <w:numPr>
          <w:ilvl w:val="0"/>
          <w:numId w:val="47"/>
        </w:numPr>
        <w:tabs>
          <w:tab w:val="clear" w:pos="360"/>
        </w:tabs>
        <w:adjustRightInd w:val="0"/>
        <w:spacing w:line="276" w:lineRule="auto"/>
        <w:jc w:val="both"/>
        <w:textAlignment w:val="baseline"/>
        <w:rPr>
          <w:sz w:val="22"/>
          <w:szCs w:val="22"/>
        </w:rPr>
      </w:pPr>
      <w:r w:rsidRPr="00AF7971">
        <w:rPr>
          <w:sz w:val="22"/>
          <w:szCs w:val="22"/>
        </w:rPr>
        <w:t xml:space="preserve">Dokumentacja interfejsu komunikacyjnego i protokołu komunikacyjnego </w:t>
      </w:r>
      <w:r>
        <w:rPr>
          <w:sz w:val="22"/>
          <w:szCs w:val="22"/>
        </w:rPr>
        <w:t>dla</w:t>
      </w:r>
      <w:r w:rsidRPr="00AF7971">
        <w:rPr>
          <w:sz w:val="22"/>
          <w:szCs w:val="22"/>
        </w:rPr>
        <w:t xml:space="preserve"> dostarcz</w:t>
      </w:r>
      <w:r>
        <w:rPr>
          <w:sz w:val="22"/>
          <w:szCs w:val="22"/>
        </w:rPr>
        <w:t>a</w:t>
      </w:r>
      <w:r w:rsidRPr="00AF7971">
        <w:rPr>
          <w:sz w:val="22"/>
          <w:szCs w:val="22"/>
        </w:rPr>
        <w:t>n</w:t>
      </w:r>
      <w:r>
        <w:rPr>
          <w:sz w:val="22"/>
          <w:szCs w:val="22"/>
        </w:rPr>
        <w:t>ego</w:t>
      </w:r>
      <w:r w:rsidRPr="00AF7971">
        <w:rPr>
          <w:sz w:val="22"/>
          <w:szCs w:val="22"/>
        </w:rPr>
        <w:t xml:space="preserve"> systemem powinna być kompletna, tak aby Zamawiający mógł, we własnym zakresie bez udziału Wykonawcy, skonfigurować współpracę </w:t>
      </w:r>
      <w:r>
        <w:rPr>
          <w:sz w:val="22"/>
          <w:szCs w:val="22"/>
        </w:rPr>
        <w:t>dostarczanego</w:t>
      </w:r>
      <w:r w:rsidRPr="00AF7971">
        <w:rPr>
          <w:sz w:val="22"/>
          <w:szCs w:val="22"/>
        </w:rPr>
        <w:t xml:space="preserve"> systemu z własnymi systemami wizualizacji procesów produkcji</w:t>
      </w:r>
      <w:r>
        <w:rPr>
          <w:sz w:val="22"/>
          <w:szCs w:val="22"/>
        </w:rPr>
        <w:t>.</w:t>
      </w:r>
    </w:p>
    <w:p w14:paraId="6A6AA45D" w14:textId="77777777" w:rsidR="004E7E57" w:rsidRPr="00AF7971" w:rsidRDefault="004E7E57" w:rsidP="008329E1">
      <w:pPr>
        <w:widowControl w:val="0"/>
        <w:numPr>
          <w:ilvl w:val="0"/>
          <w:numId w:val="47"/>
        </w:numPr>
        <w:tabs>
          <w:tab w:val="clear" w:pos="360"/>
        </w:tabs>
        <w:adjustRightInd w:val="0"/>
        <w:spacing w:line="276" w:lineRule="auto"/>
        <w:jc w:val="both"/>
        <w:textAlignment w:val="baseline"/>
        <w:rPr>
          <w:sz w:val="22"/>
          <w:szCs w:val="22"/>
        </w:rPr>
      </w:pPr>
      <w:r w:rsidRPr="00AF7971">
        <w:rPr>
          <w:sz w:val="22"/>
          <w:szCs w:val="22"/>
        </w:rPr>
        <w:t>Dokumentacja systemu musi ponadto zawierać następujące informacje:</w:t>
      </w:r>
    </w:p>
    <w:p w14:paraId="18308065" w14:textId="77777777" w:rsidR="004E7E57" w:rsidRPr="00AF7971" w:rsidRDefault="004E7E57" w:rsidP="008329E1">
      <w:pPr>
        <w:widowControl w:val="0"/>
        <w:numPr>
          <w:ilvl w:val="0"/>
          <w:numId w:val="49"/>
        </w:numPr>
        <w:tabs>
          <w:tab w:val="clear" w:pos="1080"/>
        </w:tabs>
        <w:adjustRightInd w:val="0"/>
        <w:spacing w:line="276" w:lineRule="auto"/>
        <w:ind w:left="709"/>
        <w:jc w:val="both"/>
        <w:textAlignment w:val="baseline"/>
        <w:rPr>
          <w:sz w:val="22"/>
          <w:szCs w:val="22"/>
        </w:rPr>
      </w:pPr>
      <w:r w:rsidRPr="00AF7971">
        <w:rPr>
          <w:sz w:val="22"/>
          <w:szCs w:val="22"/>
        </w:rPr>
        <w:t>opinia Producenta oprogramowania odnośnie możliwości aktualizacji przez Zamawiającego oprogramowania systemowego wykorzystywanego w zamawianym systemie</w:t>
      </w:r>
      <w:r>
        <w:rPr>
          <w:sz w:val="22"/>
          <w:szCs w:val="22"/>
        </w:rPr>
        <w:t>;</w:t>
      </w:r>
    </w:p>
    <w:p w14:paraId="17BA58CB" w14:textId="77777777" w:rsidR="004E7E57" w:rsidRPr="00AF7971" w:rsidRDefault="004E7E57" w:rsidP="008329E1">
      <w:pPr>
        <w:widowControl w:val="0"/>
        <w:numPr>
          <w:ilvl w:val="0"/>
          <w:numId w:val="49"/>
        </w:numPr>
        <w:tabs>
          <w:tab w:val="clear" w:pos="1080"/>
        </w:tabs>
        <w:adjustRightInd w:val="0"/>
        <w:spacing w:line="276" w:lineRule="auto"/>
        <w:ind w:left="709"/>
        <w:jc w:val="both"/>
        <w:textAlignment w:val="baseline"/>
        <w:rPr>
          <w:sz w:val="22"/>
          <w:szCs w:val="22"/>
        </w:rPr>
      </w:pPr>
      <w:r w:rsidRPr="00AF7971">
        <w:rPr>
          <w:sz w:val="22"/>
          <w:szCs w:val="22"/>
        </w:rPr>
        <w:t xml:space="preserve">opinia Producenta oprogramowania odnośnie możliwości instalacji w systemie oprogramowania </w:t>
      </w:r>
      <w:proofErr w:type="spellStart"/>
      <w:r w:rsidRPr="00AF7971">
        <w:rPr>
          <w:sz w:val="22"/>
          <w:szCs w:val="22"/>
        </w:rPr>
        <w:t>antymalware</w:t>
      </w:r>
      <w:proofErr w:type="spellEnd"/>
      <w:r w:rsidRPr="00AF7971">
        <w:rPr>
          <w:sz w:val="22"/>
          <w:szCs w:val="22"/>
        </w:rPr>
        <w:t xml:space="preserve"> (antywirusowego) oraz trybu aktualizacji sygnatur antywirusowych</w:t>
      </w:r>
      <w:r>
        <w:rPr>
          <w:sz w:val="22"/>
          <w:szCs w:val="22"/>
        </w:rPr>
        <w:t>.</w:t>
      </w:r>
    </w:p>
    <w:p w14:paraId="62ED1CC4" w14:textId="77777777" w:rsidR="004E7E57" w:rsidRPr="00AF7971" w:rsidRDefault="004E7E57" w:rsidP="008329E1">
      <w:pPr>
        <w:widowControl w:val="0"/>
        <w:numPr>
          <w:ilvl w:val="0"/>
          <w:numId w:val="47"/>
        </w:numPr>
        <w:tabs>
          <w:tab w:val="clear" w:pos="360"/>
        </w:tabs>
        <w:adjustRightInd w:val="0"/>
        <w:spacing w:line="276" w:lineRule="auto"/>
        <w:jc w:val="both"/>
        <w:textAlignment w:val="baseline"/>
        <w:rPr>
          <w:sz w:val="22"/>
          <w:szCs w:val="22"/>
        </w:rPr>
      </w:pPr>
      <w:r>
        <w:rPr>
          <w:sz w:val="22"/>
          <w:szCs w:val="22"/>
        </w:rPr>
        <w:t>D</w:t>
      </w:r>
      <w:r w:rsidRPr="00AF7971">
        <w:rPr>
          <w:sz w:val="22"/>
          <w:szCs w:val="22"/>
        </w:rPr>
        <w:t xml:space="preserve">la systemów zawierających oprogramowanie wykorzystywane do sterowania maszyn i urządzeń dokumentacja systemu </w:t>
      </w:r>
      <w:r>
        <w:rPr>
          <w:sz w:val="22"/>
          <w:szCs w:val="22"/>
        </w:rPr>
        <w:t xml:space="preserve">poza w/w wymaganiami </w:t>
      </w:r>
      <w:r w:rsidRPr="00AF7971">
        <w:rPr>
          <w:sz w:val="22"/>
          <w:szCs w:val="22"/>
        </w:rPr>
        <w:t>musi zawierać informację o spełnieniu wymagań dotyczących bezpieczeństwa funkcjonalnego (IEC 61508):</w:t>
      </w:r>
    </w:p>
    <w:p w14:paraId="3D756DCF" w14:textId="77777777" w:rsidR="004E7E57" w:rsidRPr="00AF7971" w:rsidRDefault="004E7E57" w:rsidP="008329E1">
      <w:pPr>
        <w:widowControl w:val="0"/>
        <w:numPr>
          <w:ilvl w:val="0"/>
          <w:numId w:val="50"/>
        </w:numPr>
        <w:tabs>
          <w:tab w:val="clear" w:pos="1080"/>
          <w:tab w:val="num" w:pos="720"/>
        </w:tabs>
        <w:adjustRightInd w:val="0"/>
        <w:spacing w:line="276" w:lineRule="auto"/>
        <w:ind w:left="709"/>
        <w:jc w:val="both"/>
        <w:textAlignment w:val="baseline"/>
        <w:rPr>
          <w:sz w:val="22"/>
          <w:szCs w:val="22"/>
        </w:rPr>
      </w:pPr>
      <w:r w:rsidRPr="00AF7971">
        <w:rPr>
          <w:sz w:val="22"/>
          <w:szCs w:val="22"/>
        </w:rPr>
        <w:t xml:space="preserve">PN-EN 61508-2:2010E, Bezpieczeństwo funkcjonalne elektrycznych /elektronicznych /programowalnych elektronicznych systemów związanych z bezpieczeństwem – </w:t>
      </w:r>
      <w:r w:rsidRPr="00AF7971">
        <w:rPr>
          <w:sz w:val="22"/>
          <w:szCs w:val="22"/>
        </w:rPr>
        <w:br/>
        <w:t>Część 2: Wymagania dotyczące elektrycznych /elektronicznych /programowalnych elektronicznych systemów związanych z bezpieczeństwem</w:t>
      </w:r>
      <w:r>
        <w:rPr>
          <w:sz w:val="22"/>
          <w:szCs w:val="22"/>
        </w:rPr>
        <w:t>;</w:t>
      </w:r>
    </w:p>
    <w:p w14:paraId="5D027989" w14:textId="77777777" w:rsidR="004E7E57" w:rsidRPr="00AF7971" w:rsidRDefault="004E7E57" w:rsidP="008329E1">
      <w:pPr>
        <w:widowControl w:val="0"/>
        <w:numPr>
          <w:ilvl w:val="0"/>
          <w:numId w:val="50"/>
        </w:numPr>
        <w:tabs>
          <w:tab w:val="clear" w:pos="1080"/>
          <w:tab w:val="num" w:pos="720"/>
        </w:tabs>
        <w:adjustRightInd w:val="0"/>
        <w:spacing w:line="276" w:lineRule="auto"/>
        <w:ind w:left="709"/>
        <w:jc w:val="both"/>
        <w:textAlignment w:val="baseline"/>
        <w:rPr>
          <w:sz w:val="22"/>
          <w:szCs w:val="22"/>
        </w:rPr>
      </w:pPr>
      <w:r w:rsidRPr="00AF7971">
        <w:rPr>
          <w:sz w:val="22"/>
          <w:szCs w:val="22"/>
        </w:rPr>
        <w:t xml:space="preserve">PN-EN 61508-3:2010E, Bezpieczeństwo funkcjonalne elektrycznych /elektronicznych /programowalnych elektronicznych systemów związanych z bezpieczeństwem – </w:t>
      </w:r>
      <w:r w:rsidRPr="00AF7971">
        <w:rPr>
          <w:sz w:val="22"/>
          <w:szCs w:val="22"/>
        </w:rPr>
        <w:br/>
        <w:t xml:space="preserve">Część 3: Wymagania dotyczące oprogramowania. </w:t>
      </w:r>
    </w:p>
    <w:p w14:paraId="42FD66B8" w14:textId="77777777" w:rsidR="004E7E57" w:rsidRDefault="004E7E57" w:rsidP="008329E1">
      <w:pPr>
        <w:widowControl w:val="0"/>
        <w:numPr>
          <w:ilvl w:val="0"/>
          <w:numId w:val="47"/>
        </w:numPr>
        <w:tabs>
          <w:tab w:val="clear" w:pos="360"/>
        </w:tabs>
        <w:adjustRightInd w:val="0"/>
        <w:spacing w:line="276" w:lineRule="auto"/>
        <w:jc w:val="both"/>
        <w:textAlignment w:val="baseline"/>
        <w:rPr>
          <w:sz w:val="22"/>
          <w:szCs w:val="22"/>
        </w:rPr>
      </w:pPr>
      <w:r w:rsidRPr="00AF7971">
        <w:rPr>
          <w:sz w:val="22"/>
          <w:szCs w:val="22"/>
        </w:rPr>
        <w:t>Dla dostarcz</w:t>
      </w:r>
      <w:r>
        <w:rPr>
          <w:sz w:val="22"/>
          <w:szCs w:val="22"/>
        </w:rPr>
        <w:t>a</w:t>
      </w:r>
      <w:r w:rsidRPr="00AF7971">
        <w:rPr>
          <w:sz w:val="22"/>
          <w:szCs w:val="22"/>
        </w:rPr>
        <w:t>nego systemu należy zapewnić wszystkie licencje na dostarczone i zainstalowane oprogramowanie (w tym systemy operacyjne i bazodanowe (jeśli jest wykorzystywane)</w:t>
      </w:r>
      <w:r>
        <w:rPr>
          <w:sz w:val="22"/>
          <w:szCs w:val="22"/>
        </w:rPr>
        <w:br/>
      </w:r>
      <w:r w:rsidRPr="00AF7971">
        <w:rPr>
          <w:sz w:val="22"/>
          <w:szCs w:val="22"/>
        </w:rPr>
        <w:t>oraz licencje dostępowe – jeśli są wymagane).</w:t>
      </w:r>
      <w:r>
        <w:rPr>
          <w:sz w:val="22"/>
          <w:szCs w:val="22"/>
        </w:rPr>
        <w:t xml:space="preserve"> </w:t>
      </w:r>
      <w:r w:rsidRPr="00AF7971">
        <w:rPr>
          <w:sz w:val="22"/>
          <w:szCs w:val="22"/>
        </w:rPr>
        <w:t>Oprogramowanie systemowe musi być właściwe</w:t>
      </w:r>
      <w:r>
        <w:rPr>
          <w:sz w:val="22"/>
          <w:szCs w:val="22"/>
        </w:rPr>
        <w:br/>
      </w:r>
      <w:r w:rsidRPr="00AF7971">
        <w:rPr>
          <w:sz w:val="22"/>
          <w:szCs w:val="22"/>
        </w:rPr>
        <w:t>do celu w jakim będzie wykorzystywane, zgodnie z zapisami licencyjnymi producenta oprogramowania (EULA-End User License Agreement).</w:t>
      </w:r>
    </w:p>
    <w:p w14:paraId="0E5A748B" w14:textId="77777777" w:rsidR="004E7E57" w:rsidRDefault="004E7E57" w:rsidP="008329E1">
      <w:pPr>
        <w:widowControl w:val="0"/>
        <w:numPr>
          <w:ilvl w:val="0"/>
          <w:numId w:val="47"/>
        </w:numPr>
        <w:tabs>
          <w:tab w:val="clear" w:pos="360"/>
        </w:tabs>
        <w:adjustRightInd w:val="0"/>
        <w:spacing w:line="276" w:lineRule="auto"/>
        <w:jc w:val="both"/>
        <w:textAlignment w:val="baseline"/>
        <w:rPr>
          <w:sz w:val="22"/>
          <w:szCs w:val="22"/>
        </w:rPr>
      </w:pPr>
      <w:r w:rsidRPr="00AF7971">
        <w:rPr>
          <w:sz w:val="22"/>
          <w:szCs w:val="22"/>
        </w:rPr>
        <w:t>Zamawiający nie dopuszcza stosowania oprogramowania systemowego klasy desktop do rozwiązań serwerowych.</w:t>
      </w:r>
    </w:p>
    <w:p w14:paraId="3F35A7DA" w14:textId="77777777" w:rsidR="004E7E57" w:rsidRDefault="004E7E57" w:rsidP="008329E1">
      <w:pPr>
        <w:widowControl w:val="0"/>
        <w:numPr>
          <w:ilvl w:val="0"/>
          <w:numId w:val="47"/>
        </w:numPr>
        <w:tabs>
          <w:tab w:val="clear" w:pos="360"/>
        </w:tabs>
        <w:adjustRightInd w:val="0"/>
        <w:spacing w:line="276" w:lineRule="auto"/>
        <w:jc w:val="both"/>
        <w:textAlignment w:val="baseline"/>
        <w:rPr>
          <w:sz w:val="22"/>
          <w:szCs w:val="22"/>
        </w:rPr>
      </w:pPr>
      <w:r w:rsidRPr="00AF7971">
        <w:rPr>
          <w:sz w:val="22"/>
          <w:szCs w:val="22"/>
        </w:rPr>
        <w:t>Licencje na oprogramowanie muszą być zarejestrowane na użytkownika końcowego Polska Grupa Górnicza SA.</w:t>
      </w:r>
    </w:p>
    <w:p w14:paraId="0875283F" w14:textId="77777777" w:rsidR="004E7E57" w:rsidRPr="00AF7971" w:rsidRDefault="004E7E57" w:rsidP="008329E1">
      <w:pPr>
        <w:widowControl w:val="0"/>
        <w:numPr>
          <w:ilvl w:val="0"/>
          <w:numId w:val="47"/>
        </w:numPr>
        <w:tabs>
          <w:tab w:val="clear" w:pos="360"/>
        </w:tabs>
        <w:adjustRightInd w:val="0"/>
        <w:spacing w:line="276" w:lineRule="auto"/>
        <w:jc w:val="both"/>
        <w:textAlignment w:val="baseline"/>
        <w:rPr>
          <w:sz w:val="22"/>
          <w:szCs w:val="22"/>
        </w:rPr>
      </w:pPr>
      <w:r w:rsidRPr="00AF7971">
        <w:rPr>
          <w:sz w:val="22"/>
          <w:szCs w:val="22"/>
        </w:rPr>
        <w:t>W przypadku dostarczenia licencji na oprogramowanie firmy Microsoft licencjonowanych</w:t>
      </w:r>
      <w:r>
        <w:rPr>
          <w:sz w:val="22"/>
          <w:szCs w:val="22"/>
        </w:rPr>
        <w:br/>
      </w:r>
      <w:r w:rsidRPr="00AF7971">
        <w:rPr>
          <w:sz w:val="22"/>
          <w:szCs w:val="22"/>
        </w:rPr>
        <w:t>na warunkach licencji grupowych (MOLP, OLP, MPSA) Wykonawca zobowiązany jest do kontaktu z Zakładem Informatyki i Telekomunikacji PGG SA celem uzyskania dodatkowych informacji dotyczących rejestracji produktu.</w:t>
      </w:r>
    </w:p>
    <w:p w14:paraId="1195A865" w14:textId="77777777" w:rsidR="004E7E57" w:rsidRDefault="004E7E57" w:rsidP="008329E1">
      <w:pPr>
        <w:widowControl w:val="0"/>
        <w:numPr>
          <w:ilvl w:val="0"/>
          <w:numId w:val="47"/>
        </w:numPr>
        <w:tabs>
          <w:tab w:val="clear" w:pos="360"/>
        </w:tabs>
        <w:adjustRightInd w:val="0"/>
        <w:spacing w:line="276" w:lineRule="auto"/>
        <w:jc w:val="both"/>
        <w:textAlignment w:val="baseline"/>
        <w:rPr>
          <w:sz w:val="22"/>
          <w:szCs w:val="22"/>
        </w:rPr>
      </w:pPr>
      <w:r w:rsidRPr="00E51316">
        <w:rPr>
          <w:sz w:val="22"/>
          <w:szCs w:val="22"/>
        </w:rPr>
        <w:lastRenderedPageBreak/>
        <w:t xml:space="preserve">Wszelkie prace związane z konfiguracją i połączeniem </w:t>
      </w:r>
      <w:r>
        <w:rPr>
          <w:sz w:val="22"/>
          <w:szCs w:val="22"/>
        </w:rPr>
        <w:t>dostarczanego</w:t>
      </w:r>
      <w:r w:rsidRPr="00E51316">
        <w:rPr>
          <w:sz w:val="22"/>
          <w:szCs w:val="22"/>
        </w:rPr>
        <w:t xml:space="preserve"> systemu z istniejącą infrastrukturą sieciową, w tym synchronizacji czasu, muszą być skonsultowane </w:t>
      </w:r>
      <w:r w:rsidRPr="00E51316">
        <w:rPr>
          <w:sz w:val="22"/>
          <w:szCs w:val="22"/>
        </w:rPr>
        <w:br/>
        <w:t xml:space="preserve">i zaakceptowane przez Zakład Informatyki i Telekomunikacji pod względem zgodności </w:t>
      </w:r>
      <w:r w:rsidRPr="00E51316">
        <w:rPr>
          <w:sz w:val="22"/>
          <w:szCs w:val="22"/>
        </w:rPr>
        <w:br/>
        <w:t xml:space="preserve">z obowiązującymi w PGG S.A. uregulowaniami w zakresie bezpieczeństwa informatycznego dla systemów funkcjonujących na podstawie technik informatycznych w PGG S.A. </w:t>
      </w:r>
    </w:p>
    <w:p w14:paraId="3569E450" w14:textId="77777777" w:rsidR="004E7E57" w:rsidRPr="00DF2487" w:rsidRDefault="004E7E57" w:rsidP="008329E1">
      <w:pPr>
        <w:widowControl w:val="0"/>
        <w:numPr>
          <w:ilvl w:val="0"/>
          <w:numId w:val="47"/>
        </w:numPr>
        <w:tabs>
          <w:tab w:val="clear" w:pos="360"/>
        </w:tabs>
        <w:adjustRightInd w:val="0"/>
        <w:spacing w:line="276" w:lineRule="auto"/>
        <w:jc w:val="both"/>
        <w:textAlignment w:val="baseline"/>
        <w:rPr>
          <w:sz w:val="22"/>
          <w:szCs w:val="22"/>
        </w:rPr>
      </w:pPr>
      <w:r w:rsidRPr="00DF2487">
        <w:rPr>
          <w:sz w:val="22"/>
          <w:szCs w:val="22"/>
        </w:rPr>
        <w:t>Dokumentacje, o której mowa wyżej musi stanowić odrębną część (rozdział) dokumentacji przedmiotu zamówienia.</w:t>
      </w:r>
    </w:p>
    <w:p w14:paraId="3A689EB0" w14:textId="77777777" w:rsidR="004E7E57" w:rsidRPr="00DF2487" w:rsidRDefault="004E7E57" w:rsidP="008329E1">
      <w:pPr>
        <w:widowControl w:val="0"/>
        <w:numPr>
          <w:ilvl w:val="0"/>
          <w:numId w:val="47"/>
        </w:numPr>
        <w:tabs>
          <w:tab w:val="clear" w:pos="360"/>
        </w:tabs>
        <w:adjustRightInd w:val="0"/>
        <w:spacing w:line="276" w:lineRule="auto"/>
        <w:jc w:val="both"/>
        <w:textAlignment w:val="baseline"/>
        <w:rPr>
          <w:sz w:val="22"/>
          <w:szCs w:val="22"/>
        </w:rPr>
      </w:pPr>
      <w:r w:rsidRPr="00DF2487">
        <w:rPr>
          <w:sz w:val="22"/>
          <w:szCs w:val="22"/>
        </w:rPr>
        <w:t xml:space="preserve">Przedmiotową Dokumentację / Licencje  należy dostarczyć w </w:t>
      </w:r>
      <w:r>
        <w:rPr>
          <w:sz w:val="22"/>
          <w:szCs w:val="22"/>
        </w:rPr>
        <w:t>2</w:t>
      </w:r>
      <w:r w:rsidRPr="00DF2487">
        <w:rPr>
          <w:sz w:val="22"/>
          <w:szCs w:val="22"/>
        </w:rPr>
        <w:t xml:space="preserve"> egzemplarzach, z czego jeden egzemplarz należy dostarczyć do Zakładu Informatyki i Telekomunikacji (ul. Jastrzębska 10, 44-253 Rybnik).</w:t>
      </w:r>
    </w:p>
    <w:p w14:paraId="5A9CA6AB" w14:textId="77777777" w:rsidR="004E7E57" w:rsidRDefault="004E7E57" w:rsidP="008329E1">
      <w:pPr>
        <w:widowControl w:val="0"/>
        <w:numPr>
          <w:ilvl w:val="0"/>
          <w:numId w:val="47"/>
        </w:numPr>
        <w:tabs>
          <w:tab w:val="clear" w:pos="360"/>
        </w:tabs>
        <w:adjustRightInd w:val="0"/>
        <w:spacing w:line="276" w:lineRule="auto"/>
        <w:jc w:val="both"/>
        <w:textAlignment w:val="baseline"/>
        <w:rPr>
          <w:sz w:val="22"/>
          <w:szCs w:val="22"/>
        </w:rPr>
      </w:pPr>
      <w:r w:rsidRPr="00DF2487">
        <w:rPr>
          <w:sz w:val="22"/>
          <w:szCs w:val="22"/>
        </w:rPr>
        <w:t xml:space="preserve">Wykonawca zobowiązany jest udostępnić dokumentację w wersji elektronicznej – edytowalnej (pliki MS Word, MS Excel, MS Visio, </w:t>
      </w:r>
      <w:proofErr w:type="spellStart"/>
      <w:r w:rsidRPr="00DF2487">
        <w:rPr>
          <w:sz w:val="22"/>
          <w:szCs w:val="22"/>
        </w:rPr>
        <w:t>Autocad</w:t>
      </w:r>
      <w:proofErr w:type="spellEnd"/>
      <w:r w:rsidRPr="00DF2487">
        <w:rPr>
          <w:sz w:val="22"/>
          <w:szCs w:val="22"/>
        </w:rPr>
        <w:t xml:space="preserve"> itp.) wraz z dokumentem, w którym wyraża zgodę na jej wykorzystanie przez </w:t>
      </w:r>
      <w:proofErr w:type="spellStart"/>
      <w:r w:rsidRPr="00DF2487">
        <w:rPr>
          <w:sz w:val="22"/>
          <w:szCs w:val="22"/>
        </w:rPr>
        <w:t>Zamawiającgo</w:t>
      </w:r>
      <w:proofErr w:type="spellEnd"/>
      <w:r w:rsidRPr="00DF2487">
        <w:rPr>
          <w:sz w:val="22"/>
          <w:szCs w:val="22"/>
        </w:rPr>
        <w:t xml:space="preserve"> w innych projektach. </w:t>
      </w:r>
    </w:p>
    <w:p w14:paraId="46B2DB11" w14:textId="77777777" w:rsidR="004E7E57" w:rsidRDefault="004E7E57" w:rsidP="004E7E57">
      <w:pPr>
        <w:spacing w:after="160" w:line="276" w:lineRule="auto"/>
        <w:rPr>
          <w:sz w:val="22"/>
          <w:szCs w:val="22"/>
        </w:rPr>
      </w:pPr>
      <w:r>
        <w:rPr>
          <w:sz w:val="22"/>
          <w:szCs w:val="22"/>
        </w:rPr>
        <w:br w:type="page"/>
      </w:r>
    </w:p>
    <w:p w14:paraId="568AF90F" w14:textId="77777777" w:rsidR="008E5215" w:rsidRPr="00707CAF" w:rsidRDefault="008E5215" w:rsidP="00CA29C2">
      <w:pPr>
        <w:pStyle w:val="Nagwek1"/>
        <w:shd w:val="clear" w:color="auto" w:fill="D9D9D9" w:themeFill="background1" w:themeFillShade="D9"/>
        <w:spacing w:before="120" w:line="276" w:lineRule="auto"/>
        <w:jc w:val="right"/>
        <w:rPr>
          <w:rFonts w:ascii="Times New Roman" w:hAnsi="Times New Roman" w:cs="Times New Roman"/>
          <w:color w:val="auto"/>
          <w:sz w:val="24"/>
          <w:szCs w:val="24"/>
        </w:rPr>
      </w:pPr>
      <w:bookmarkStart w:id="47" w:name="_Toc197423838"/>
      <w:r w:rsidRPr="00707CAF">
        <w:rPr>
          <w:rFonts w:ascii="Times New Roman" w:hAnsi="Times New Roman" w:cs="Times New Roman"/>
          <w:color w:val="auto"/>
          <w:sz w:val="24"/>
          <w:szCs w:val="24"/>
        </w:rPr>
        <w:lastRenderedPageBreak/>
        <w:t>Załącznik nr 2 do SWZ</w:t>
      </w:r>
      <w:r>
        <w:rPr>
          <w:rFonts w:ascii="Times New Roman" w:hAnsi="Times New Roman" w:cs="Times New Roman"/>
          <w:color w:val="auto"/>
          <w:sz w:val="24"/>
          <w:szCs w:val="24"/>
        </w:rPr>
        <w:t xml:space="preserve"> „Formularz ofertowy”</w:t>
      </w:r>
      <w:bookmarkEnd w:id="47"/>
    </w:p>
    <w:p w14:paraId="2C81A525" w14:textId="77777777" w:rsidR="00A85DB6" w:rsidRPr="001818F1" w:rsidRDefault="00A85DB6" w:rsidP="00CA29C2">
      <w:pPr>
        <w:spacing w:line="276" w:lineRule="auto"/>
        <w:jc w:val="center"/>
        <w:rPr>
          <w:b/>
          <w:bCs/>
          <w:sz w:val="10"/>
          <w:szCs w:val="24"/>
        </w:rPr>
      </w:pPr>
    </w:p>
    <w:p w14:paraId="04A9371D" w14:textId="77777777" w:rsidR="004E7E57" w:rsidRDefault="004E7E57" w:rsidP="00CA29C2">
      <w:pPr>
        <w:spacing w:line="276" w:lineRule="auto"/>
        <w:jc w:val="center"/>
        <w:rPr>
          <w:b/>
          <w:bCs/>
          <w:spacing w:val="20"/>
          <w:sz w:val="28"/>
          <w:szCs w:val="28"/>
        </w:rPr>
      </w:pPr>
    </w:p>
    <w:p w14:paraId="6AB40FA0" w14:textId="77777777" w:rsidR="004E7E57" w:rsidRDefault="004E7E57" w:rsidP="00CA29C2">
      <w:pPr>
        <w:spacing w:line="276" w:lineRule="auto"/>
        <w:jc w:val="center"/>
        <w:rPr>
          <w:b/>
          <w:bCs/>
          <w:spacing w:val="20"/>
          <w:sz w:val="28"/>
          <w:szCs w:val="28"/>
        </w:rPr>
      </w:pPr>
    </w:p>
    <w:p w14:paraId="18C860E4" w14:textId="77777777" w:rsidR="00A85DB6" w:rsidRPr="004E7E57" w:rsidRDefault="00A85DB6" w:rsidP="00CA29C2">
      <w:pPr>
        <w:spacing w:line="276" w:lineRule="auto"/>
        <w:jc w:val="center"/>
        <w:rPr>
          <w:b/>
          <w:bCs/>
          <w:spacing w:val="20"/>
          <w:sz w:val="28"/>
          <w:szCs w:val="28"/>
        </w:rPr>
      </w:pPr>
      <w:r w:rsidRPr="004E7E57">
        <w:rPr>
          <w:b/>
          <w:bCs/>
          <w:spacing w:val="20"/>
          <w:sz w:val="28"/>
          <w:szCs w:val="28"/>
        </w:rPr>
        <w:t>FORMULARZ OFERTOWY</w:t>
      </w:r>
    </w:p>
    <w:p w14:paraId="5A39D6A7" w14:textId="77777777" w:rsidR="004E7E57" w:rsidRDefault="004E7E57" w:rsidP="00CA29C2">
      <w:pPr>
        <w:spacing w:line="276" w:lineRule="auto"/>
        <w:ind w:left="426"/>
        <w:jc w:val="center"/>
        <w:rPr>
          <w:b/>
          <w:bCs/>
          <w:spacing w:val="20"/>
          <w:sz w:val="28"/>
          <w:szCs w:val="28"/>
        </w:rPr>
      </w:pPr>
    </w:p>
    <w:p w14:paraId="77ECBDF9" w14:textId="77777777" w:rsidR="004E7E57" w:rsidRDefault="004E7E57" w:rsidP="00CA29C2">
      <w:pPr>
        <w:spacing w:line="276" w:lineRule="auto"/>
        <w:ind w:left="426"/>
        <w:jc w:val="center"/>
        <w:rPr>
          <w:b/>
          <w:bCs/>
          <w:spacing w:val="20"/>
          <w:sz w:val="28"/>
          <w:szCs w:val="28"/>
        </w:rPr>
      </w:pPr>
    </w:p>
    <w:p w14:paraId="5040FC95" w14:textId="77777777" w:rsidR="00A85DB6" w:rsidRPr="004E7E57" w:rsidRDefault="00A85DB6" w:rsidP="00CA29C2">
      <w:pPr>
        <w:spacing w:line="276" w:lineRule="auto"/>
        <w:ind w:left="426"/>
        <w:jc w:val="center"/>
        <w:rPr>
          <w:b/>
          <w:bCs/>
          <w:spacing w:val="20"/>
          <w:sz w:val="28"/>
          <w:szCs w:val="28"/>
        </w:rPr>
      </w:pPr>
      <w:r w:rsidRPr="004E7E57">
        <w:rPr>
          <w:b/>
          <w:bCs/>
          <w:spacing w:val="20"/>
          <w:sz w:val="28"/>
          <w:szCs w:val="28"/>
        </w:rPr>
        <w:t xml:space="preserve">Elektroniczny Formularz Ofertowy jest dostępny na platformie Elektronicznego Formularza Ofertowego. </w:t>
      </w:r>
    </w:p>
    <w:p w14:paraId="6826B52C" w14:textId="77777777" w:rsidR="007F5233" w:rsidRDefault="007F5233" w:rsidP="00CA29C2">
      <w:pPr>
        <w:spacing w:line="276" w:lineRule="auto"/>
        <w:ind w:left="426"/>
        <w:jc w:val="center"/>
        <w:rPr>
          <w:b/>
          <w:bCs/>
          <w:spacing w:val="20"/>
          <w:sz w:val="28"/>
          <w:szCs w:val="28"/>
        </w:rPr>
      </w:pPr>
    </w:p>
    <w:p w14:paraId="3001390B" w14:textId="77777777" w:rsidR="004E7E57" w:rsidRPr="004E7E57" w:rsidRDefault="00A85DB6" w:rsidP="00CA29C2">
      <w:pPr>
        <w:spacing w:line="276" w:lineRule="auto"/>
        <w:ind w:left="426"/>
        <w:jc w:val="center"/>
        <w:rPr>
          <w:b/>
          <w:bCs/>
          <w:spacing w:val="20"/>
          <w:sz w:val="28"/>
          <w:szCs w:val="28"/>
        </w:rPr>
      </w:pPr>
      <w:r w:rsidRPr="004E7E57">
        <w:rPr>
          <w:b/>
          <w:bCs/>
          <w:spacing w:val="20"/>
          <w:sz w:val="28"/>
          <w:szCs w:val="28"/>
        </w:rPr>
        <w:t>Link do Elektronicznego Formularza Ofertowego znajduje się w profilu nabywcy</w:t>
      </w:r>
    </w:p>
    <w:p w14:paraId="39F62F97" w14:textId="77777777" w:rsidR="004E7E57" w:rsidRDefault="004E7E57">
      <w:pPr>
        <w:spacing w:after="160" w:line="259" w:lineRule="auto"/>
        <w:rPr>
          <w:b/>
          <w:bCs/>
          <w:spacing w:val="20"/>
          <w:sz w:val="28"/>
          <w:szCs w:val="28"/>
        </w:rPr>
      </w:pPr>
      <w:r>
        <w:rPr>
          <w:b/>
          <w:bCs/>
          <w:spacing w:val="20"/>
          <w:sz w:val="28"/>
          <w:szCs w:val="28"/>
        </w:rPr>
        <w:br w:type="page"/>
      </w:r>
    </w:p>
    <w:p w14:paraId="348C9078" w14:textId="77777777" w:rsidR="004E7E57" w:rsidRPr="00F04F28" w:rsidRDefault="004E7E57" w:rsidP="004E7E57">
      <w:pPr>
        <w:pStyle w:val="Nagwek1"/>
        <w:keepNext w:val="0"/>
        <w:keepLines w:val="0"/>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48" w:name="_Toc71709399"/>
      <w:bookmarkStart w:id="49" w:name="_Toc197423839"/>
      <w:r w:rsidRPr="00F04F28">
        <w:rPr>
          <w:rFonts w:ascii="Times New Roman" w:hAnsi="Times New Roman" w:cs="Times New Roman"/>
          <w:color w:val="auto"/>
          <w:sz w:val="24"/>
          <w:szCs w:val="24"/>
        </w:rPr>
        <w:lastRenderedPageBreak/>
        <w:t>Załącznik nr 2a do SWZ</w:t>
      </w:r>
      <w:r>
        <w:rPr>
          <w:rFonts w:ascii="Times New Roman" w:hAnsi="Times New Roman" w:cs="Times New Roman"/>
          <w:color w:val="auto"/>
          <w:sz w:val="24"/>
          <w:szCs w:val="24"/>
        </w:rPr>
        <w:t xml:space="preserve"> „</w:t>
      </w:r>
      <w:r w:rsidRPr="00162121">
        <w:rPr>
          <w:rFonts w:ascii="Times New Roman" w:hAnsi="Times New Roman" w:cs="Times New Roman"/>
          <w:color w:val="auto"/>
          <w:sz w:val="24"/>
          <w:szCs w:val="24"/>
        </w:rPr>
        <w:t>Wzór załącznika nr 2a”</w:t>
      </w:r>
      <w:bookmarkEnd w:id="48"/>
      <w:bookmarkEnd w:id="49"/>
    </w:p>
    <w:p w14:paraId="0F8F128E" w14:textId="77777777" w:rsidR="004E7E57" w:rsidRDefault="004E7E57" w:rsidP="004E7E57">
      <w:pPr>
        <w:pStyle w:val="TekstpodstawowyTekstpodstawowyZnak"/>
        <w:spacing w:line="276" w:lineRule="auto"/>
        <w:jc w:val="center"/>
        <w:rPr>
          <w:b/>
          <w:sz w:val="22"/>
          <w:szCs w:val="22"/>
        </w:rPr>
      </w:pPr>
    </w:p>
    <w:p w14:paraId="7EC78595" w14:textId="77777777" w:rsidR="004E7E57" w:rsidRDefault="004E7E57" w:rsidP="004E7E57">
      <w:pPr>
        <w:spacing w:line="276" w:lineRule="auto"/>
        <w:jc w:val="center"/>
        <w:rPr>
          <w:b/>
          <w:sz w:val="22"/>
          <w:szCs w:val="22"/>
        </w:rPr>
      </w:pPr>
      <w:r>
        <w:rPr>
          <w:b/>
          <w:sz w:val="22"/>
          <w:szCs w:val="22"/>
        </w:rPr>
        <w:tab/>
      </w:r>
    </w:p>
    <w:p w14:paraId="475CA794" w14:textId="77777777" w:rsidR="004E7E57" w:rsidRDefault="004E7E57" w:rsidP="004E7E57">
      <w:pPr>
        <w:jc w:val="center"/>
        <w:rPr>
          <w:b/>
          <w:color w:val="000000" w:themeColor="text1"/>
          <w:sz w:val="24"/>
          <w:szCs w:val="22"/>
          <w:u w:val="single"/>
        </w:rPr>
      </w:pPr>
    </w:p>
    <w:p w14:paraId="4895BBBF" w14:textId="77777777" w:rsidR="004E7E57" w:rsidRPr="00A26CA1" w:rsidRDefault="004E7E57" w:rsidP="004E7E57">
      <w:pPr>
        <w:jc w:val="center"/>
        <w:rPr>
          <w:b/>
          <w:color w:val="000000" w:themeColor="text1"/>
          <w:sz w:val="24"/>
          <w:szCs w:val="22"/>
          <w:u w:val="single"/>
        </w:rPr>
      </w:pPr>
      <w:r w:rsidRPr="00A26CA1">
        <w:rPr>
          <w:b/>
          <w:color w:val="000000" w:themeColor="text1"/>
          <w:sz w:val="24"/>
          <w:szCs w:val="22"/>
          <w:u w:val="single"/>
        </w:rPr>
        <w:t>Wzór załącznik</w:t>
      </w:r>
      <w:r>
        <w:rPr>
          <w:b/>
          <w:color w:val="000000" w:themeColor="text1"/>
          <w:sz w:val="24"/>
          <w:szCs w:val="22"/>
          <w:u w:val="single"/>
        </w:rPr>
        <w:t>a nr</w:t>
      </w:r>
      <w:r w:rsidRPr="00A26CA1">
        <w:rPr>
          <w:b/>
          <w:color w:val="000000" w:themeColor="text1"/>
          <w:sz w:val="24"/>
          <w:szCs w:val="22"/>
          <w:u w:val="single"/>
        </w:rPr>
        <w:t xml:space="preserve"> 2a załączono w odrębnym pliku (*.xls)</w:t>
      </w:r>
    </w:p>
    <w:p w14:paraId="33506634" w14:textId="77777777" w:rsidR="004E7E57" w:rsidRPr="002F0173" w:rsidRDefault="004E7E57" w:rsidP="004E7E57">
      <w:pPr>
        <w:rPr>
          <w:b/>
          <w:color w:val="000000" w:themeColor="text1"/>
          <w:sz w:val="22"/>
          <w:szCs w:val="22"/>
          <w:u w:val="single"/>
        </w:rPr>
      </w:pPr>
    </w:p>
    <w:p w14:paraId="2E6DAE3C" w14:textId="77777777" w:rsidR="004E7E57" w:rsidRPr="002F0173" w:rsidRDefault="004E7E57" w:rsidP="004E7E57">
      <w:pPr>
        <w:jc w:val="center"/>
        <w:rPr>
          <w:sz w:val="22"/>
          <w:szCs w:val="22"/>
        </w:rPr>
      </w:pPr>
    </w:p>
    <w:p w14:paraId="40C2095E" w14:textId="77777777" w:rsidR="004E7E57" w:rsidRDefault="004E7E57" w:rsidP="004E7E57">
      <w:pPr>
        <w:spacing w:line="276" w:lineRule="auto"/>
        <w:jc w:val="center"/>
        <w:rPr>
          <w:sz w:val="22"/>
          <w:szCs w:val="22"/>
        </w:rPr>
      </w:pPr>
      <w:r w:rsidRPr="002F0173">
        <w:rPr>
          <w:sz w:val="22"/>
          <w:szCs w:val="22"/>
        </w:rPr>
        <w:t xml:space="preserve">W/w dokument jest udostępniony w Profilu Nabywcy Zamawiającego pod adresem </w:t>
      </w:r>
      <w:hyperlink r:id="rId26" w:history="1">
        <w:r w:rsidRPr="00654C96">
          <w:rPr>
            <w:rStyle w:val="Hipercze"/>
            <w:sz w:val="22"/>
            <w:szCs w:val="22"/>
          </w:rPr>
          <w:t>www.korporacja.pgg.pl/dostawcy/przetargi</w:t>
        </w:r>
      </w:hyperlink>
      <w:r>
        <w:rPr>
          <w:sz w:val="22"/>
          <w:szCs w:val="22"/>
          <w:u w:val="single"/>
        </w:rPr>
        <w:t xml:space="preserve"> </w:t>
      </w:r>
      <w:r w:rsidRPr="002F0173">
        <w:rPr>
          <w:sz w:val="22"/>
          <w:szCs w:val="22"/>
        </w:rPr>
        <w:t>wraz z ogłoszeniem o przedmiotowym przetargu</w:t>
      </w:r>
      <w:r>
        <w:rPr>
          <w:sz w:val="22"/>
          <w:szCs w:val="22"/>
        </w:rPr>
        <w:t xml:space="preserve"> oraz na platformie Elektronicznego Formularza Ofertowego (EFO)</w:t>
      </w:r>
      <w:r w:rsidRPr="002F0173">
        <w:rPr>
          <w:sz w:val="22"/>
          <w:szCs w:val="22"/>
        </w:rPr>
        <w:t>, jako osobny plik do pobrania (w formie pliku *.</w:t>
      </w:r>
      <w:r>
        <w:rPr>
          <w:sz w:val="22"/>
          <w:szCs w:val="22"/>
        </w:rPr>
        <w:t>xls</w:t>
      </w:r>
      <w:r w:rsidRPr="002F0173">
        <w:rPr>
          <w:sz w:val="22"/>
          <w:szCs w:val="22"/>
        </w:rPr>
        <w:t>).</w:t>
      </w:r>
    </w:p>
    <w:p w14:paraId="6EEE1F41" w14:textId="77777777" w:rsidR="004E7E57" w:rsidRDefault="004E7E57" w:rsidP="004E7E57">
      <w:pPr>
        <w:spacing w:line="276" w:lineRule="auto"/>
        <w:jc w:val="center"/>
        <w:rPr>
          <w:sz w:val="22"/>
          <w:szCs w:val="22"/>
        </w:rPr>
      </w:pPr>
    </w:p>
    <w:p w14:paraId="40320516" w14:textId="77777777" w:rsidR="004E7E57" w:rsidRDefault="004E7E57" w:rsidP="004E7E57">
      <w:pPr>
        <w:spacing w:line="276" w:lineRule="auto"/>
        <w:jc w:val="center"/>
        <w:rPr>
          <w:sz w:val="22"/>
          <w:szCs w:val="22"/>
        </w:rPr>
      </w:pPr>
    </w:p>
    <w:p w14:paraId="59F9FC3A" w14:textId="77777777" w:rsidR="004E7E57" w:rsidRDefault="004E7E57" w:rsidP="004E7E57">
      <w:pPr>
        <w:spacing w:line="276" w:lineRule="auto"/>
        <w:jc w:val="center"/>
        <w:rPr>
          <w:sz w:val="22"/>
          <w:szCs w:val="22"/>
        </w:rPr>
      </w:pPr>
    </w:p>
    <w:p w14:paraId="664E11BD" w14:textId="77777777" w:rsidR="004E7E57" w:rsidRDefault="004E7E57" w:rsidP="004E7E57">
      <w:pPr>
        <w:spacing w:line="276" w:lineRule="auto"/>
        <w:jc w:val="center"/>
        <w:rPr>
          <w:sz w:val="22"/>
          <w:szCs w:val="22"/>
        </w:rPr>
      </w:pPr>
    </w:p>
    <w:p w14:paraId="5C0B633D" w14:textId="77777777" w:rsidR="004E7E57" w:rsidRDefault="004E7E57" w:rsidP="004E7E57">
      <w:pPr>
        <w:spacing w:line="276" w:lineRule="auto"/>
        <w:jc w:val="center"/>
        <w:rPr>
          <w:sz w:val="22"/>
          <w:szCs w:val="22"/>
        </w:rPr>
      </w:pPr>
    </w:p>
    <w:p w14:paraId="3BEB045C" w14:textId="77777777" w:rsidR="004E7E57" w:rsidRDefault="004E7E57" w:rsidP="004E7E57">
      <w:pPr>
        <w:spacing w:line="276" w:lineRule="auto"/>
        <w:jc w:val="center"/>
        <w:rPr>
          <w:sz w:val="22"/>
          <w:szCs w:val="22"/>
        </w:rPr>
      </w:pPr>
    </w:p>
    <w:p w14:paraId="42131829" w14:textId="77777777" w:rsidR="004E7E57" w:rsidRDefault="004E7E57" w:rsidP="004E7E57">
      <w:pPr>
        <w:spacing w:line="276" w:lineRule="auto"/>
        <w:jc w:val="center"/>
        <w:rPr>
          <w:rFonts w:eastAsiaTheme="majorEastAsia"/>
          <w:b/>
          <w:bCs/>
          <w:sz w:val="24"/>
          <w:szCs w:val="24"/>
        </w:rPr>
      </w:pPr>
    </w:p>
    <w:p w14:paraId="7192B575" w14:textId="77777777" w:rsidR="004E7E57" w:rsidRPr="00255E8C" w:rsidRDefault="004E7E57" w:rsidP="004E7E57">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50" w:name="_Toc71709400"/>
      <w:bookmarkStart w:id="51" w:name="_Toc197423840"/>
      <w:r w:rsidRPr="00255E8C">
        <w:rPr>
          <w:rFonts w:ascii="Times New Roman" w:hAnsi="Times New Roman" w:cs="Times New Roman"/>
          <w:color w:val="auto"/>
          <w:sz w:val="24"/>
          <w:szCs w:val="24"/>
        </w:rPr>
        <w:t>Załącznik nr 2b do SWZ</w:t>
      </w:r>
      <w:r>
        <w:rPr>
          <w:rFonts w:ascii="Times New Roman" w:hAnsi="Times New Roman" w:cs="Times New Roman"/>
          <w:color w:val="auto"/>
          <w:sz w:val="24"/>
          <w:szCs w:val="24"/>
        </w:rPr>
        <w:t xml:space="preserve"> „C</w:t>
      </w:r>
      <w:r w:rsidRPr="00162121">
        <w:rPr>
          <w:rFonts w:ascii="Times New Roman" w:hAnsi="Times New Roman" w:cs="Times New Roman"/>
          <w:color w:val="auto"/>
          <w:sz w:val="24"/>
          <w:szCs w:val="24"/>
        </w:rPr>
        <w:t>ennik nowych części zamiennych</w:t>
      </w:r>
      <w:r>
        <w:rPr>
          <w:rFonts w:ascii="Times New Roman" w:hAnsi="Times New Roman" w:cs="Times New Roman"/>
          <w:color w:val="auto"/>
          <w:sz w:val="24"/>
          <w:szCs w:val="24"/>
        </w:rPr>
        <w:t xml:space="preserve"> </w:t>
      </w:r>
      <w:r w:rsidRPr="00162121">
        <w:rPr>
          <w:rFonts w:ascii="Times New Roman" w:hAnsi="Times New Roman" w:cs="Times New Roman"/>
          <w:color w:val="auto"/>
          <w:sz w:val="24"/>
          <w:szCs w:val="24"/>
        </w:rPr>
        <w:t>i czynności remontowych</w:t>
      </w:r>
      <w:r>
        <w:rPr>
          <w:rFonts w:ascii="Times New Roman" w:hAnsi="Times New Roman" w:cs="Times New Roman"/>
          <w:color w:val="auto"/>
          <w:sz w:val="24"/>
          <w:szCs w:val="24"/>
        </w:rPr>
        <w:t>”</w:t>
      </w:r>
      <w:bookmarkEnd w:id="50"/>
      <w:bookmarkEnd w:id="51"/>
    </w:p>
    <w:p w14:paraId="24483E2B" w14:textId="77777777" w:rsidR="004E7E57" w:rsidRPr="006A1770" w:rsidRDefault="004E7E57" w:rsidP="004E7E57">
      <w:pPr>
        <w:spacing w:line="276" w:lineRule="auto"/>
        <w:ind w:left="4248"/>
        <w:jc w:val="right"/>
        <w:rPr>
          <w:b/>
          <w:sz w:val="22"/>
          <w:szCs w:val="22"/>
          <w:highlight w:val="red"/>
        </w:rPr>
      </w:pPr>
    </w:p>
    <w:p w14:paraId="0285CA6C" w14:textId="77777777" w:rsidR="004E7E57" w:rsidRDefault="004E7E57" w:rsidP="004E7E57">
      <w:pPr>
        <w:pStyle w:val="TekstpodstawowyTekstpodstawowyZnak"/>
        <w:spacing w:line="276" w:lineRule="auto"/>
        <w:jc w:val="center"/>
        <w:rPr>
          <w:b/>
          <w:sz w:val="22"/>
          <w:szCs w:val="22"/>
        </w:rPr>
      </w:pPr>
    </w:p>
    <w:p w14:paraId="61B339B2" w14:textId="77777777" w:rsidR="004E7E57" w:rsidRDefault="004E7E57" w:rsidP="004E7E57">
      <w:pPr>
        <w:pStyle w:val="TekstpodstawowyTekstpodstawowyZnak"/>
        <w:spacing w:line="276" w:lineRule="auto"/>
        <w:jc w:val="center"/>
        <w:rPr>
          <w:b/>
          <w:sz w:val="22"/>
          <w:szCs w:val="22"/>
        </w:rPr>
      </w:pPr>
      <w:r>
        <w:rPr>
          <w:b/>
          <w:sz w:val="22"/>
          <w:szCs w:val="22"/>
        </w:rPr>
        <w:t xml:space="preserve">CENNIK NOWYCH CZĘŚCI ZAMIENNYCH </w:t>
      </w:r>
    </w:p>
    <w:p w14:paraId="33B93ECE" w14:textId="77777777" w:rsidR="004E7E57" w:rsidRPr="00A64F9D" w:rsidRDefault="004E7E57" w:rsidP="004E7E57">
      <w:pPr>
        <w:pStyle w:val="TekstpodstawowyTekstpodstawowyZnak"/>
        <w:spacing w:line="276" w:lineRule="auto"/>
        <w:jc w:val="center"/>
        <w:rPr>
          <w:color w:val="FF0000"/>
          <w:sz w:val="22"/>
          <w:szCs w:val="22"/>
        </w:rPr>
      </w:pPr>
      <w:r>
        <w:rPr>
          <w:b/>
          <w:sz w:val="22"/>
          <w:szCs w:val="22"/>
        </w:rPr>
        <w:t xml:space="preserve">I CZYNNOŚCI REMONTOWYCH </w:t>
      </w:r>
    </w:p>
    <w:p w14:paraId="64AB26D9" w14:textId="77777777" w:rsidR="004E7E57" w:rsidRDefault="004E7E57" w:rsidP="004E7E57">
      <w:pPr>
        <w:pStyle w:val="TekstpodstawowyTekstpodstawowyZnak"/>
        <w:spacing w:line="276" w:lineRule="auto"/>
        <w:jc w:val="center"/>
        <w:rPr>
          <w:b/>
          <w:sz w:val="22"/>
          <w:szCs w:val="22"/>
        </w:rPr>
      </w:pPr>
      <w:r w:rsidRPr="00D4083B">
        <w:rPr>
          <w:b/>
          <w:sz w:val="22"/>
          <w:szCs w:val="22"/>
        </w:rPr>
        <w:t>Nie podlega ocenie - Wycenia Wykonawca</w:t>
      </w:r>
    </w:p>
    <w:p w14:paraId="14FE2DA6" w14:textId="77777777" w:rsidR="004E7E57" w:rsidRDefault="004E7E57" w:rsidP="004E7E57">
      <w:pPr>
        <w:jc w:val="center"/>
        <w:rPr>
          <w:b/>
          <w:color w:val="000000" w:themeColor="text1"/>
          <w:sz w:val="24"/>
          <w:szCs w:val="22"/>
          <w:u w:val="single"/>
        </w:rPr>
      </w:pPr>
    </w:p>
    <w:p w14:paraId="7629F279" w14:textId="77777777" w:rsidR="004E7E57" w:rsidRDefault="004E7E57" w:rsidP="004E7E57">
      <w:pPr>
        <w:jc w:val="center"/>
        <w:rPr>
          <w:b/>
          <w:color w:val="000000" w:themeColor="text1"/>
          <w:sz w:val="24"/>
          <w:szCs w:val="22"/>
          <w:u w:val="single"/>
        </w:rPr>
      </w:pPr>
    </w:p>
    <w:p w14:paraId="4247FC80" w14:textId="77777777" w:rsidR="004E7E57" w:rsidRPr="00A26CA1" w:rsidRDefault="004E7E57" w:rsidP="004E7E57">
      <w:pPr>
        <w:jc w:val="center"/>
        <w:rPr>
          <w:b/>
          <w:color w:val="000000" w:themeColor="text1"/>
          <w:sz w:val="24"/>
          <w:szCs w:val="22"/>
          <w:u w:val="single"/>
        </w:rPr>
      </w:pPr>
      <w:r w:rsidRPr="00A26CA1">
        <w:rPr>
          <w:b/>
          <w:color w:val="000000" w:themeColor="text1"/>
          <w:sz w:val="24"/>
          <w:szCs w:val="22"/>
          <w:u w:val="single"/>
        </w:rPr>
        <w:t>Wzór załącznik</w:t>
      </w:r>
      <w:r>
        <w:rPr>
          <w:b/>
          <w:color w:val="000000" w:themeColor="text1"/>
          <w:sz w:val="24"/>
          <w:szCs w:val="22"/>
          <w:u w:val="single"/>
        </w:rPr>
        <w:t>a nr</w:t>
      </w:r>
      <w:r w:rsidRPr="00A26CA1">
        <w:rPr>
          <w:b/>
          <w:color w:val="000000" w:themeColor="text1"/>
          <w:sz w:val="24"/>
          <w:szCs w:val="22"/>
          <w:u w:val="single"/>
        </w:rPr>
        <w:t xml:space="preserve"> </w:t>
      </w:r>
      <w:r>
        <w:rPr>
          <w:b/>
          <w:color w:val="000000" w:themeColor="text1"/>
          <w:sz w:val="24"/>
          <w:szCs w:val="22"/>
          <w:u w:val="single"/>
        </w:rPr>
        <w:t>2b</w:t>
      </w:r>
      <w:r w:rsidRPr="00A26CA1">
        <w:rPr>
          <w:b/>
          <w:color w:val="000000" w:themeColor="text1"/>
          <w:sz w:val="24"/>
          <w:szCs w:val="22"/>
          <w:u w:val="single"/>
        </w:rPr>
        <w:t xml:space="preserve"> załączono w odrębnym pliku (*.xls)</w:t>
      </w:r>
    </w:p>
    <w:p w14:paraId="5EAE8DBE" w14:textId="77777777" w:rsidR="004E7E57" w:rsidRPr="002F0173" w:rsidRDefault="004E7E57" w:rsidP="004E7E57">
      <w:pPr>
        <w:rPr>
          <w:b/>
          <w:color w:val="000000" w:themeColor="text1"/>
          <w:sz w:val="22"/>
          <w:szCs w:val="22"/>
          <w:u w:val="single"/>
        </w:rPr>
      </w:pPr>
    </w:p>
    <w:p w14:paraId="6980AAA8" w14:textId="77777777" w:rsidR="004E7E57" w:rsidRDefault="004E7E57" w:rsidP="004E7E57">
      <w:pPr>
        <w:jc w:val="center"/>
        <w:rPr>
          <w:sz w:val="22"/>
          <w:szCs w:val="22"/>
        </w:rPr>
      </w:pPr>
    </w:p>
    <w:p w14:paraId="081FD9CF" w14:textId="77777777" w:rsidR="004E7E57" w:rsidRPr="002F0173" w:rsidRDefault="004E7E57" w:rsidP="004E7E57">
      <w:pPr>
        <w:jc w:val="center"/>
        <w:rPr>
          <w:sz w:val="22"/>
          <w:szCs w:val="22"/>
        </w:rPr>
      </w:pPr>
    </w:p>
    <w:p w14:paraId="48F38775" w14:textId="77777777" w:rsidR="004E7E57" w:rsidRPr="002F0173" w:rsidRDefault="004E7E57" w:rsidP="004E7E57">
      <w:pPr>
        <w:spacing w:line="276" w:lineRule="auto"/>
        <w:jc w:val="center"/>
        <w:rPr>
          <w:sz w:val="22"/>
          <w:szCs w:val="22"/>
        </w:rPr>
      </w:pPr>
      <w:r w:rsidRPr="002F0173">
        <w:rPr>
          <w:sz w:val="22"/>
          <w:szCs w:val="22"/>
        </w:rPr>
        <w:t xml:space="preserve">W/w dokument jest udostępniony w Profilu Nabywcy Zamawiającego pod adresem </w:t>
      </w:r>
      <w:hyperlink r:id="rId27" w:history="1">
        <w:r w:rsidR="007F5233" w:rsidRPr="00CD765B">
          <w:rPr>
            <w:rStyle w:val="Hipercze"/>
            <w:sz w:val="22"/>
            <w:szCs w:val="22"/>
          </w:rPr>
          <w:t>www.korporacja.pgg.pl/dostawcy/przetargi</w:t>
        </w:r>
      </w:hyperlink>
      <w:r w:rsidR="007F5233">
        <w:rPr>
          <w:sz w:val="22"/>
          <w:szCs w:val="22"/>
          <w:u w:val="single"/>
        </w:rPr>
        <w:t xml:space="preserve"> </w:t>
      </w:r>
      <w:r w:rsidRPr="002F0173">
        <w:rPr>
          <w:sz w:val="22"/>
          <w:szCs w:val="22"/>
        </w:rPr>
        <w:t>wraz z ogłoszeniem o przedmiotowym przetargu</w:t>
      </w:r>
      <w:r>
        <w:rPr>
          <w:sz w:val="22"/>
          <w:szCs w:val="22"/>
        </w:rPr>
        <w:t xml:space="preserve"> oraz na platformie Elektronicznego Formularza Ofertowego (EFO)</w:t>
      </w:r>
      <w:r w:rsidRPr="002F0173">
        <w:rPr>
          <w:sz w:val="22"/>
          <w:szCs w:val="22"/>
        </w:rPr>
        <w:t>, jako osobny plik do pobrania (w formie pliku *.</w:t>
      </w:r>
      <w:r>
        <w:rPr>
          <w:sz w:val="22"/>
          <w:szCs w:val="22"/>
        </w:rPr>
        <w:t>xls</w:t>
      </w:r>
      <w:r w:rsidRPr="002F0173">
        <w:rPr>
          <w:sz w:val="22"/>
          <w:szCs w:val="22"/>
        </w:rPr>
        <w:t>).</w:t>
      </w:r>
    </w:p>
    <w:p w14:paraId="41A06241" w14:textId="77777777" w:rsidR="004E7E57" w:rsidRDefault="004E7E57" w:rsidP="004E7E57">
      <w:pPr>
        <w:spacing w:after="160" w:line="259" w:lineRule="auto"/>
        <w:rPr>
          <w:rFonts w:eastAsiaTheme="majorEastAsia"/>
          <w:b/>
          <w:bCs/>
          <w:sz w:val="24"/>
          <w:szCs w:val="24"/>
        </w:rPr>
      </w:pPr>
    </w:p>
    <w:p w14:paraId="40E62DC8" w14:textId="77777777" w:rsidR="004E7E57" w:rsidRDefault="004E7E57" w:rsidP="004E7E57">
      <w:pPr>
        <w:spacing w:after="160" w:line="259" w:lineRule="auto"/>
        <w:rPr>
          <w:rFonts w:eastAsiaTheme="majorEastAsia"/>
          <w:b/>
          <w:bCs/>
          <w:sz w:val="24"/>
          <w:szCs w:val="24"/>
        </w:rPr>
      </w:pPr>
      <w:r>
        <w:rPr>
          <w:rFonts w:eastAsiaTheme="majorEastAsia"/>
          <w:b/>
          <w:bCs/>
          <w:sz w:val="24"/>
          <w:szCs w:val="24"/>
        </w:rPr>
        <w:br w:type="page"/>
      </w:r>
    </w:p>
    <w:p w14:paraId="59772726" w14:textId="77777777" w:rsidR="004E7E57" w:rsidRPr="004E7E57" w:rsidRDefault="004E7E57">
      <w:pPr>
        <w:spacing w:after="160" w:line="259" w:lineRule="auto"/>
        <w:rPr>
          <w:b/>
          <w:bCs/>
          <w:spacing w:val="20"/>
          <w:sz w:val="28"/>
          <w:szCs w:val="28"/>
        </w:rPr>
      </w:pPr>
    </w:p>
    <w:p w14:paraId="4B25C04F" w14:textId="77777777" w:rsidR="000C279C" w:rsidRDefault="000C279C" w:rsidP="00CA29C2">
      <w:pPr>
        <w:pStyle w:val="Nagwek1"/>
        <w:shd w:val="clear" w:color="auto" w:fill="D9D9D9" w:themeFill="background1" w:themeFillShade="D9"/>
        <w:spacing w:before="120" w:line="276" w:lineRule="auto"/>
        <w:jc w:val="right"/>
        <w:rPr>
          <w:rFonts w:ascii="Times New Roman" w:hAnsi="Times New Roman" w:cs="Times New Roman"/>
          <w:color w:val="auto"/>
          <w:sz w:val="24"/>
          <w:szCs w:val="24"/>
        </w:rPr>
      </w:pPr>
      <w:bookmarkStart w:id="52" w:name="_Toc197423841"/>
      <w:bookmarkStart w:id="53" w:name="_Hlk114909251"/>
      <w:bookmarkEnd w:id="46"/>
      <w:r w:rsidRPr="00ED28D9">
        <w:rPr>
          <w:rFonts w:ascii="Times New Roman" w:hAnsi="Times New Roman" w:cs="Times New Roman"/>
          <w:color w:val="auto"/>
          <w:sz w:val="24"/>
          <w:szCs w:val="24"/>
        </w:rPr>
        <w:t xml:space="preserve">Załącznik nr </w:t>
      </w:r>
      <w:r>
        <w:rPr>
          <w:rFonts w:ascii="Times New Roman" w:hAnsi="Times New Roman" w:cs="Times New Roman"/>
          <w:color w:val="auto"/>
          <w:sz w:val="24"/>
          <w:szCs w:val="24"/>
        </w:rPr>
        <w:t>3</w:t>
      </w:r>
      <w:r w:rsidR="00E2161C">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w:t>
      </w:r>
      <w:r w:rsidR="00E2161C">
        <w:rPr>
          <w:rFonts w:ascii="Times New Roman" w:hAnsi="Times New Roman" w:cs="Times New Roman"/>
          <w:color w:val="auto"/>
          <w:sz w:val="24"/>
          <w:szCs w:val="24"/>
        </w:rPr>
        <w:t>D</w:t>
      </w:r>
      <w:r>
        <w:rPr>
          <w:rFonts w:ascii="Times New Roman" w:hAnsi="Times New Roman" w:cs="Times New Roman"/>
          <w:color w:val="auto"/>
          <w:sz w:val="24"/>
          <w:szCs w:val="24"/>
        </w:rPr>
        <w:t>okumenty składane przez wykonawcę wraz z ofertą</w:t>
      </w:r>
      <w:bookmarkEnd w:id="52"/>
    </w:p>
    <w:p w14:paraId="024F78EF" w14:textId="77777777" w:rsidR="008E5215" w:rsidRPr="00885C5D" w:rsidRDefault="008E5215" w:rsidP="00CA29C2">
      <w:pPr>
        <w:tabs>
          <w:tab w:val="left" w:pos="180"/>
          <w:tab w:val="left" w:pos="851"/>
        </w:tabs>
        <w:spacing w:line="276" w:lineRule="auto"/>
        <w:ind w:left="3960" w:hanging="3960"/>
        <w:jc w:val="center"/>
        <w:rPr>
          <w:b/>
          <w:bCs/>
          <w:sz w:val="28"/>
          <w:szCs w:val="28"/>
        </w:rPr>
      </w:pPr>
    </w:p>
    <w:p w14:paraId="3DDF2152" w14:textId="77777777" w:rsidR="000C279C" w:rsidRPr="00707CAF" w:rsidRDefault="000C279C" w:rsidP="00CA29C2">
      <w:pPr>
        <w:pStyle w:val="Nagwek1"/>
        <w:shd w:val="clear" w:color="auto" w:fill="D9D9D9" w:themeFill="background1" w:themeFillShade="D9"/>
        <w:spacing w:before="120" w:line="276" w:lineRule="auto"/>
        <w:jc w:val="right"/>
        <w:rPr>
          <w:rFonts w:ascii="Times New Roman" w:hAnsi="Times New Roman" w:cs="Times New Roman"/>
          <w:color w:val="auto"/>
          <w:sz w:val="24"/>
          <w:szCs w:val="24"/>
        </w:rPr>
      </w:pPr>
      <w:bookmarkStart w:id="54" w:name="_Toc65677234"/>
      <w:bookmarkStart w:id="55" w:name="_Toc66354105"/>
      <w:bookmarkStart w:id="56" w:name="_Toc197423842"/>
      <w:r w:rsidRPr="00707CAF">
        <w:rPr>
          <w:rFonts w:ascii="Times New Roman" w:hAnsi="Times New Roman" w:cs="Times New Roman"/>
          <w:color w:val="auto"/>
          <w:sz w:val="24"/>
          <w:szCs w:val="24"/>
        </w:rPr>
        <w:t>Załącznik nr 3.1 do SWZ</w:t>
      </w:r>
      <w:r>
        <w:rPr>
          <w:rFonts w:ascii="Times New Roman" w:hAnsi="Times New Roman" w:cs="Times New Roman"/>
          <w:color w:val="auto"/>
          <w:sz w:val="24"/>
          <w:szCs w:val="24"/>
        </w:rPr>
        <w:t xml:space="preserve"> </w:t>
      </w:r>
      <w:r w:rsidRPr="00707CAF">
        <w:rPr>
          <w:rFonts w:ascii="Times New Roman" w:hAnsi="Times New Roman" w:cs="Times New Roman"/>
          <w:color w:val="auto"/>
          <w:sz w:val="20"/>
          <w:szCs w:val="20"/>
        </w:rPr>
        <w:t>„Informacja o podwykonawcach”</w:t>
      </w:r>
      <w:bookmarkEnd w:id="54"/>
      <w:bookmarkEnd w:id="55"/>
      <w:bookmarkEnd w:id="56"/>
    </w:p>
    <w:bookmarkEnd w:id="53"/>
    <w:p w14:paraId="340E1EFC" w14:textId="77777777" w:rsidR="008E5215" w:rsidRPr="00885C5D" w:rsidRDefault="008E5215" w:rsidP="00CA29C2">
      <w:pPr>
        <w:tabs>
          <w:tab w:val="left" w:pos="720"/>
        </w:tabs>
        <w:spacing w:line="276" w:lineRule="auto"/>
        <w:ind w:left="360" w:firstLine="180"/>
        <w:jc w:val="right"/>
        <w:rPr>
          <w:b/>
          <w:sz w:val="22"/>
        </w:rPr>
      </w:pPr>
    </w:p>
    <w:p w14:paraId="1CC76C03" w14:textId="77777777" w:rsidR="008E5215" w:rsidRPr="00885C5D" w:rsidRDefault="008E5215" w:rsidP="00CA29C2">
      <w:pPr>
        <w:tabs>
          <w:tab w:val="left" w:pos="720"/>
        </w:tabs>
        <w:spacing w:line="276" w:lineRule="auto"/>
        <w:ind w:left="360" w:firstLine="180"/>
        <w:jc w:val="center"/>
        <w:rPr>
          <w:b/>
        </w:rPr>
      </w:pPr>
      <w:bookmarkStart w:id="57" w:name="_Hlk114909275"/>
      <w:r w:rsidRPr="00885C5D">
        <w:rPr>
          <w:b/>
          <w:sz w:val="24"/>
        </w:rPr>
        <w:t>INFORMACJA O PODWYKONAWCACH</w:t>
      </w:r>
    </w:p>
    <w:p w14:paraId="298766FD" w14:textId="77777777" w:rsidR="008E5215" w:rsidRPr="00885C5D" w:rsidRDefault="008E5215" w:rsidP="00CA29C2">
      <w:pPr>
        <w:tabs>
          <w:tab w:val="left" w:pos="720"/>
        </w:tabs>
        <w:spacing w:line="276" w:lineRule="auto"/>
        <w:rPr>
          <w:b/>
          <w:sz w:val="22"/>
        </w:rPr>
      </w:pPr>
    </w:p>
    <w:p w14:paraId="4A86BEB8" w14:textId="77777777" w:rsidR="008E5215" w:rsidRPr="00885C5D" w:rsidRDefault="008E5215" w:rsidP="00CA29C2">
      <w:pPr>
        <w:tabs>
          <w:tab w:val="left" w:pos="720"/>
        </w:tabs>
        <w:spacing w:line="276" w:lineRule="auto"/>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1"/>
      </w:tblGrid>
      <w:tr w:rsidR="008E5215" w:rsidRPr="00885C5D" w14:paraId="3A35C0D9" w14:textId="77777777" w:rsidTr="008B48F5">
        <w:trPr>
          <w:trHeight w:val="806"/>
        </w:trPr>
        <w:tc>
          <w:tcPr>
            <w:tcW w:w="1501" w:type="pct"/>
            <w:shd w:val="clear" w:color="auto" w:fill="auto"/>
            <w:vAlign w:val="center"/>
          </w:tcPr>
          <w:p w14:paraId="2E4F6546" w14:textId="77777777" w:rsidR="008E5215" w:rsidRPr="00885C5D" w:rsidRDefault="008E5215" w:rsidP="00CA29C2">
            <w:pPr>
              <w:snapToGrid w:val="0"/>
              <w:spacing w:line="276" w:lineRule="auto"/>
              <w:jc w:val="center"/>
              <w:rPr>
                <w:b/>
                <w:sz w:val="24"/>
              </w:rPr>
            </w:pPr>
            <w:r w:rsidRPr="00885C5D">
              <w:rPr>
                <w:b/>
                <w:sz w:val="24"/>
              </w:rPr>
              <w:t>Nazwa i adres Podwykonawcy</w:t>
            </w:r>
          </w:p>
        </w:tc>
        <w:tc>
          <w:tcPr>
            <w:tcW w:w="3499" w:type="pct"/>
            <w:shd w:val="clear" w:color="auto" w:fill="auto"/>
            <w:vAlign w:val="center"/>
          </w:tcPr>
          <w:p w14:paraId="36ECEC65" w14:textId="77777777" w:rsidR="008E5215" w:rsidRPr="00885C5D" w:rsidRDefault="008E5215" w:rsidP="00CA29C2">
            <w:pPr>
              <w:snapToGrid w:val="0"/>
              <w:spacing w:line="276" w:lineRule="auto"/>
              <w:jc w:val="center"/>
              <w:rPr>
                <w:b/>
                <w:sz w:val="24"/>
              </w:rPr>
            </w:pPr>
            <w:r w:rsidRPr="00885C5D">
              <w:rPr>
                <w:b/>
                <w:sz w:val="24"/>
              </w:rPr>
              <w:t>Część zamówienia, którą Wykonawca zamierza powierzyć Podwykonawcy</w:t>
            </w:r>
          </w:p>
        </w:tc>
      </w:tr>
      <w:tr w:rsidR="008E5215" w:rsidRPr="00885C5D" w14:paraId="5792DCC3" w14:textId="77777777" w:rsidTr="008B48F5">
        <w:trPr>
          <w:trHeight w:val="335"/>
        </w:trPr>
        <w:tc>
          <w:tcPr>
            <w:tcW w:w="1501" w:type="pct"/>
            <w:shd w:val="clear" w:color="auto" w:fill="auto"/>
          </w:tcPr>
          <w:p w14:paraId="3B341CB9" w14:textId="77777777" w:rsidR="008E5215" w:rsidRPr="00885C5D" w:rsidRDefault="008E5215" w:rsidP="00CA29C2">
            <w:pPr>
              <w:tabs>
                <w:tab w:val="left" w:pos="720"/>
              </w:tabs>
              <w:snapToGrid w:val="0"/>
              <w:spacing w:line="276" w:lineRule="auto"/>
              <w:jc w:val="center"/>
              <w:rPr>
                <w:b/>
                <w:i/>
                <w:sz w:val="22"/>
              </w:rPr>
            </w:pPr>
            <w:r w:rsidRPr="00885C5D">
              <w:rPr>
                <w:b/>
                <w:i/>
                <w:sz w:val="22"/>
              </w:rPr>
              <w:t>1</w:t>
            </w:r>
          </w:p>
        </w:tc>
        <w:tc>
          <w:tcPr>
            <w:tcW w:w="3499" w:type="pct"/>
            <w:shd w:val="clear" w:color="auto" w:fill="auto"/>
          </w:tcPr>
          <w:p w14:paraId="593EC184" w14:textId="77777777" w:rsidR="008E5215" w:rsidRPr="00885C5D" w:rsidRDefault="008E5215" w:rsidP="00CA29C2">
            <w:pPr>
              <w:tabs>
                <w:tab w:val="left" w:pos="720"/>
              </w:tabs>
              <w:snapToGrid w:val="0"/>
              <w:spacing w:line="276" w:lineRule="auto"/>
              <w:jc w:val="center"/>
              <w:rPr>
                <w:b/>
                <w:i/>
                <w:sz w:val="22"/>
              </w:rPr>
            </w:pPr>
            <w:r w:rsidRPr="00885C5D">
              <w:rPr>
                <w:b/>
                <w:i/>
                <w:sz w:val="22"/>
              </w:rPr>
              <w:t>2</w:t>
            </w:r>
          </w:p>
        </w:tc>
      </w:tr>
      <w:tr w:rsidR="008E5215" w:rsidRPr="00885C5D" w14:paraId="1DA7DEAD" w14:textId="77777777" w:rsidTr="008B48F5">
        <w:trPr>
          <w:trHeight w:val="824"/>
        </w:trPr>
        <w:tc>
          <w:tcPr>
            <w:tcW w:w="1501" w:type="pct"/>
            <w:shd w:val="clear" w:color="auto" w:fill="auto"/>
          </w:tcPr>
          <w:p w14:paraId="382C0FB0" w14:textId="77777777" w:rsidR="008E5215" w:rsidRPr="00885C5D" w:rsidRDefault="008E5215" w:rsidP="00CA29C2">
            <w:pPr>
              <w:tabs>
                <w:tab w:val="left" w:pos="720"/>
              </w:tabs>
              <w:snapToGrid w:val="0"/>
              <w:spacing w:line="276" w:lineRule="auto"/>
              <w:rPr>
                <w:b/>
                <w:sz w:val="22"/>
              </w:rPr>
            </w:pPr>
          </w:p>
        </w:tc>
        <w:tc>
          <w:tcPr>
            <w:tcW w:w="3499" w:type="pct"/>
            <w:shd w:val="clear" w:color="auto" w:fill="auto"/>
          </w:tcPr>
          <w:p w14:paraId="0D62AD87" w14:textId="77777777" w:rsidR="008E5215" w:rsidRPr="00885C5D" w:rsidRDefault="008E5215" w:rsidP="00CA29C2">
            <w:pPr>
              <w:tabs>
                <w:tab w:val="left" w:pos="720"/>
              </w:tabs>
              <w:snapToGrid w:val="0"/>
              <w:spacing w:line="276" w:lineRule="auto"/>
              <w:rPr>
                <w:b/>
                <w:sz w:val="22"/>
              </w:rPr>
            </w:pPr>
          </w:p>
        </w:tc>
      </w:tr>
      <w:tr w:rsidR="008E5215" w:rsidRPr="00885C5D" w14:paraId="280FD7DB" w14:textId="77777777" w:rsidTr="008B48F5">
        <w:trPr>
          <w:trHeight w:val="824"/>
        </w:trPr>
        <w:tc>
          <w:tcPr>
            <w:tcW w:w="1501" w:type="pct"/>
            <w:shd w:val="clear" w:color="auto" w:fill="auto"/>
          </w:tcPr>
          <w:p w14:paraId="4C164307" w14:textId="77777777" w:rsidR="008E5215" w:rsidRPr="00885C5D" w:rsidRDefault="008E5215" w:rsidP="00CA29C2">
            <w:pPr>
              <w:tabs>
                <w:tab w:val="left" w:pos="720"/>
              </w:tabs>
              <w:snapToGrid w:val="0"/>
              <w:spacing w:line="276" w:lineRule="auto"/>
              <w:rPr>
                <w:b/>
                <w:sz w:val="22"/>
              </w:rPr>
            </w:pPr>
          </w:p>
        </w:tc>
        <w:tc>
          <w:tcPr>
            <w:tcW w:w="3499" w:type="pct"/>
            <w:shd w:val="clear" w:color="auto" w:fill="auto"/>
          </w:tcPr>
          <w:p w14:paraId="0D163585" w14:textId="77777777" w:rsidR="008E5215" w:rsidRPr="00885C5D" w:rsidRDefault="008E5215" w:rsidP="00CA29C2">
            <w:pPr>
              <w:tabs>
                <w:tab w:val="left" w:pos="720"/>
              </w:tabs>
              <w:snapToGrid w:val="0"/>
              <w:spacing w:line="276" w:lineRule="auto"/>
              <w:rPr>
                <w:b/>
                <w:sz w:val="22"/>
              </w:rPr>
            </w:pPr>
          </w:p>
        </w:tc>
      </w:tr>
      <w:tr w:rsidR="008E5215" w:rsidRPr="00885C5D" w14:paraId="177683F7" w14:textId="77777777" w:rsidTr="008B48F5">
        <w:trPr>
          <w:trHeight w:val="824"/>
        </w:trPr>
        <w:tc>
          <w:tcPr>
            <w:tcW w:w="1501" w:type="pct"/>
            <w:shd w:val="clear" w:color="auto" w:fill="auto"/>
          </w:tcPr>
          <w:p w14:paraId="02D8AA4E" w14:textId="77777777" w:rsidR="008E5215" w:rsidRPr="00885C5D" w:rsidRDefault="008E5215" w:rsidP="00CA29C2">
            <w:pPr>
              <w:tabs>
                <w:tab w:val="left" w:pos="720"/>
              </w:tabs>
              <w:snapToGrid w:val="0"/>
              <w:spacing w:line="276" w:lineRule="auto"/>
              <w:rPr>
                <w:b/>
                <w:sz w:val="22"/>
              </w:rPr>
            </w:pPr>
          </w:p>
        </w:tc>
        <w:tc>
          <w:tcPr>
            <w:tcW w:w="3499" w:type="pct"/>
            <w:shd w:val="clear" w:color="auto" w:fill="auto"/>
          </w:tcPr>
          <w:p w14:paraId="4D0A1939" w14:textId="77777777" w:rsidR="008E5215" w:rsidRPr="00885C5D" w:rsidRDefault="008E5215" w:rsidP="00CA29C2">
            <w:pPr>
              <w:tabs>
                <w:tab w:val="left" w:pos="720"/>
              </w:tabs>
              <w:snapToGrid w:val="0"/>
              <w:spacing w:line="276" w:lineRule="auto"/>
              <w:rPr>
                <w:b/>
                <w:sz w:val="22"/>
              </w:rPr>
            </w:pPr>
          </w:p>
        </w:tc>
      </w:tr>
    </w:tbl>
    <w:p w14:paraId="38B1668F" w14:textId="77777777" w:rsidR="008E5215" w:rsidRPr="00885C5D" w:rsidRDefault="008E5215" w:rsidP="00CA29C2">
      <w:pPr>
        <w:tabs>
          <w:tab w:val="left" w:pos="720"/>
        </w:tabs>
        <w:spacing w:line="276" w:lineRule="auto"/>
        <w:ind w:left="360" w:firstLine="180"/>
        <w:rPr>
          <w:b/>
          <w:sz w:val="22"/>
        </w:rPr>
      </w:pPr>
    </w:p>
    <w:p w14:paraId="08B84EE6" w14:textId="77777777" w:rsidR="008E5215" w:rsidRPr="00885C5D" w:rsidRDefault="008E5215" w:rsidP="00CA29C2">
      <w:pPr>
        <w:tabs>
          <w:tab w:val="left" w:pos="851"/>
        </w:tabs>
        <w:spacing w:line="276" w:lineRule="auto"/>
        <w:rPr>
          <w:b/>
          <w:bCs/>
          <w:i/>
          <w:sz w:val="22"/>
          <w:szCs w:val="28"/>
        </w:rPr>
      </w:pPr>
    </w:p>
    <w:p w14:paraId="21B783F4" w14:textId="77777777" w:rsidR="008E5215" w:rsidRPr="00885C5D" w:rsidRDefault="008E5215" w:rsidP="00CA29C2">
      <w:pPr>
        <w:tabs>
          <w:tab w:val="left" w:pos="851"/>
        </w:tabs>
        <w:spacing w:line="276" w:lineRule="auto"/>
        <w:rPr>
          <w:b/>
          <w:bCs/>
          <w:i/>
          <w:sz w:val="22"/>
          <w:szCs w:val="28"/>
        </w:rPr>
      </w:pPr>
    </w:p>
    <w:p w14:paraId="184DFC8A" w14:textId="77777777" w:rsidR="008E5215" w:rsidRPr="00885C5D" w:rsidRDefault="008E5215" w:rsidP="00CA29C2">
      <w:pPr>
        <w:tabs>
          <w:tab w:val="left" w:pos="851"/>
        </w:tabs>
        <w:spacing w:line="276" w:lineRule="auto"/>
        <w:rPr>
          <w:b/>
          <w:bCs/>
          <w:i/>
          <w:sz w:val="22"/>
          <w:szCs w:val="28"/>
        </w:rPr>
      </w:pPr>
    </w:p>
    <w:p w14:paraId="02DDE5E5" w14:textId="77777777" w:rsidR="008E5215" w:rsidRPr="00885C5D" w:rsidRDefault="008E5215" w:rsidP="004E7E57">
      <w:pPr>
        <w:tabs>
          <w:tab w:val="left" w:pos="851"/>
        </w:tabs>
        <w:spacing w:line="360" w:lineRule="auto"/>
        <w:rPr>
          <w:b/>
          <w:bCs/>
          <w:i/>
          <w:sz w:val="22"/>
          <w:szCs w:val="28"/>
        </w:rPr>
      </w:pPr>
    </w:p>
    <w:p w14:paraId="15C938AB" w14:textId="77777777" w:rsidR="008E5215" w:rsidRPr="00885C5D" w:rsidRDefault="008E5215" w:rsidP="004E7E57">
      <w:pPr>
        <w:tabs>
          <w:tab w:val="left" w:pos="851"/>
        </w:tabs>
        <w:spacing w:line="360" w:lineRule="auto"/>
        <w:rPr>
          <w:bCs/>
          <w:i/>
          <w:sz w:val="22"/>
          <w:szCs w:val="28"/>
        </w:rPr>
      </w:pPr>
      <w:r w:rsidRPr="00885C5D">
        <w:rPr>
          <w:b/>
          <w:bCs/>
          <w:i/>
          <w:sz w:val="22"/>
          <w:szCs w:val="28"/>
        </w:rPr>
        <w:t>Uwaga</w:t>
      </w:r>
      <w:r w:rsidRPr="00885C5D">
        <w:rPr>
          <w:bCs/>
          <w:i/>
          <w:sz w:val="22"/>
          <w:szCs w:val="28"/>
        </w:rPr>
        <w:t>:</w:t>
      </w:r>
    </w:p>
    <w:p w14:paraId="638FAD9F" w14:textId="77777777" w:rsidR="008E5215" w:rsidRPr="00885C5D" w:rsidRDefault="008E5215" w:rsidP="004E7E57">
      <w:pPr>
        <w:tabs>
          <w:tab w:val="left" w:pos="851"/>
        </w:tabs>
        <w:spacing w:line="360" w:lineRule="auto"/>
        <w:rPr>
          <w:b/>
          <w:bCs/>
          <w:i/>
          <w:sz w:val="22"/>
          <w:szCs w:val="28"/>
        </w:rPr>
      </w:pPr>
      <w:r w:rsidRPr="00885C5D">
        <w:rPr>
          <w:b/>
          <w:bCs/>
          <w:i/>
          <w:sz w:val="22"/>
          <w:szCs w:val="28"/>
        </w:rPr>
        <w:t>Wypełnia Wykonawca, który zamierza powierzyć część lub części zamówienia Podwykonawcom.</w:t>
      </w:r>
    </w:p>
    <w:p w14:paraId="1A0491C5" w14:textId="77777777" w:rsidR="008E5215" w:rsidRPr="00885C5D" w:rsidRDefault="008E5215" w:rsidP="004E7E57">
      <w:pPr>
        <w:tabs>
          <w:tab w:val="left" w:pos="851"/>
        </w:tabs>
        <w:spacing w:line="360" w:lineRule="auto"/>
        <w:rPr>
          <w:b/>
          <w:bCs/>
          <w:i/>
          <w:sz w:val="22"/>
          <w:szCs w:val="28"/>
        </w:rPr>
      </w:pPr>
      <w:r w:rsidRPr="00885C5D">
        <w:rPr>
          <w:b/>
          <w:bCs/>
          <w:i/>
          <w:sz w:val="22"/>
          <w:szCs w:val="28"/>
        </w:rPr>
        <w:t>Należy złożyć wraz z ofertą.</w:t>
      </w:r>
    </w:p>
    <w:p w14:paraId="3C58E059" w14:textId="77777777" w:rsidR="008E5215" w:rsidRPr="00885C5D" w:rsidRDefault="008E5215" w:rsidP="004E7E57">
      <w:pPr>
        <w:tabs>
          <w:tab w:val="left" w:pos="851"/>
        </w:tabs>
        <w:spacing w:line="360" w:lineRule="auto"/>
        <w:rPr>
          <w:b/>
          <w:bCs/>
          <w:i/>
          <w:sz w:val="22"/>
          <w:szCs w:val="28"/>
        </w:rPr>
      </w:pPr>
      <w:r w:rsidRPr="00885C5D">
        <w:rPr>
          <w:b/>
          <w:bCs/>
          <w:i/>
          <w:sz w:val="22"/>
          <w:szCs w:val="28"/>
        </w:rPr>
        <w:t>Jeżeli Podwykonawca w dniu składania oferty nie jest znany, wówczas Wykonawca wypełnia tylko kolumnę nr 2.</w:t>
      </w:r>
    </w:p>
    <w:p w14:paraId="38A38F7F" w14:textId="77777777" w:rsidR="008E5215" w:rsidRDefault="008E5215" w:rsidP="004E7E57">
      <w:pPr>
        <w:spacing w:line="360" w:lineRule="auto"/>
      </w:pPr>
    </w:p>
    <w:p w14:paraId="75C4DAD1" w14:textId="77777777" w:rsidR="008E5215" w:rsidRDefault="008E5215" w:rsidP="00CA29C2">
      <w:pPr>
        <w:spacing w:line="276" w:lineRule="auto"/>
      </w:pPr>
    </w:p>
    <w:p w14:paraId="1C0B8268" w14:textId="77777777" w:rsidR="008E5215" w:rsidRDefault="008E5215" w:rsidP="00CA29C2">
      <w:pPr>
        <w:spacing w:line="276" w:lineRule="auto"/>
      </w:pPr>
    </w:p>
    <w:p w14:paraId="00969AA4" w14:textId="77777777" w:rsidR="008E5215" w:rsidRDefault="008E5215" w:rsidP="00CA29C2">
      <w:pPr>
        <w:spacing w:line="276" w:lineRule="auto"/>
      </w:pPr>
    </w:p>
    <w:p w14:paraId="2CB7244D" w14:textId="77777777" w:rsidR="008E5215" w:rsidRDefault="008E5215" w:rsidP="00CA29C2">
      <w:pPr>
        <w:spacing w:after="160" w:line="276" w:lineRule="auto"/>
        <w:rPr>
          <w:b/>
          <w:bCs/>
          <w:sz w:val="24"/>
          <w:szCs w:val="24"/>
        </w:rPr>
      </w:pPr>
      <w:r>
        <w:rPr>
          <w:b/>
          <w:bCs/>
          <w:sz w:val="24"/>
          <w:szCs w:val="24"/>
        </w:rPr>
        <w:br w:type="page"/>
      </w:r>
    </w:p>
    <w:p w14:paraId="08F86396" w14:textId="77777777" w:rsidR="008E5215" w:rsidRPr="00707CAF" w:rsidRDefault="008E5215" w:rsidP="00CA29C2">
      <w:pPr>
        <w:pStyle w:val="Nagwek1"/>
        <w:shd w:val="clear" w:color="auto" w:fill="D9D9D9" w:themeFill="background1" w:themeFillShade="D9"/>
        <w:spacing w:before="120" w:line="276" w:lineRule="auto"/>
        <w:jc w:val="right"/>
        <w:rPr>
          <w:rFonts w:ascii="Times New Roman" w:hAnsi="Times New Roman" w:cs="Times New Roman"/>
          <w:color w:val="auto"/>
          <w:sz w:val="24"/>
          <w:szCs w:val="24"/>
        </w:rPr>
      </w:pPr>
      <w:bookmarkStart w:id="58" w:name="_Toc65677235"/>
      <w:bookmarkStart w:id="59" w:name="_Toc66354106"/>
      <w:bookmarkStart w:id="60" w:name="_Toc197423843"/>
      <w:bookmarkStart w:id="61" w:name="_Hlk114909316"/>
      <w:bookmarkEnd w:id="57"/>
      <w:r w:rsidRPr="00707CAF">
        <w:rPr>
          <w:rFonts w:ascii="Times New Roman" w:hAnsi="Times New Roman" w:cs="Times New Roman"/>
          <w:color w:val="auto"/>
          <w:sz w:val="24"/>
          <w:szCs w:val="24"/>
        </w:rPr>
        <w:lastRenderedPageBreak/>
        <w:t>Załącznik nr 3.2 do SWZ „Oświadczenie wykonawcy – podmiotu zagranicznego”</w:t>
      </w:r>
      <w:bookmarkEnd w:id="58"/>
      <w:bookmarkEnd w:id="59"/>
      <w:bookmarkEnd w:id="60"/>
    </w:p>
    <w:p w14:paraId="3C1126A8" w14:textId="77777777" w:rsidR="008E5215" w:rsidRPr="0036655B" w:rsidRDefault="008E5215" w:rsidP="00CA29C2">
      <w:pPr>
        <w:spacing w:after="200" w:line="276" w:lineRule="auto"/>
        <w:rPr>
          <w:b/>
          <w:sz w:val="22"/>
        </w:rPr>
      </w:pPr>
    </w:p>
    <w:p w14:paraId="7904BCDA" w14:textId="77777777" w:rsidR="008E5215" w:rsidRDefault="008E5215" w:rsidP="00CA29C2">
      <w:pPr>
        <w:spacing w:after="200" w:line="276" w:lineRule="auto"/>
        <w:jc w:val="center"/>
        <w:rPr>
          <w:b/>
          <w:sz w:val="22"/>
          <w:szCs w:val="22"/>
        </w:rPr>
      </w:pPr>
      <w:r w:rsidRPr="0036655B">
        <w:rPr>
          <w:b/>
          <w:sz w:val="22"/>
        </w:rPr>
        <w:t xml:space="preserve">OŚWIADCZENIE WYKONAWCY </w:t>
      </w:r>
      <w:r w:rsidRPr="004B4CDE">
        <w:rPr>
          <w:b/>
          <w:sz w:val="22"/>
        </w:rPr>
        <w:t xml:space="preserve">– </w:t>
      </w:r>
      <w:r w:rsidRPr="007E17A8">
        <w:rPr>
          <w:b/>
          <w:sz w:val="22"/>
        </w:rPr>
        <w:t xml:space="preserve">PODMIOTU ZAGRANICZNEGO , O </w:t>
      </w:r>
      <w:r w:rsidRPr="007E17A8">
        <w:rPr>
          <w:b/>
          <w:sz w:val="22"/>
          <w:szCs w:val="22"/>
        </w:rPr>
        <w:t xml:space="preserve">POWSTANIU </w:t>
      </w:r>
      <w:r>
        <w:rPr>
          <w:b/>
          <w:sz w:val="22"/>
          <w:szCs w:val="22"/>
        </w:rPr>
        <w:br/>
      </w:r>
      <w:r w:rsidRPr="007E17A8">
        <w:rPr>
          <w:b/>
          <w:sz w:val="22"/>
          <w:szCs w:val="22"/>
        </w:rPr>
        <w:t>U</w:t>
      </w:r>
      <w:r>
        <w:rPr>
          <w:b/>
          <w:sz w:val="22"/>
          <w:szCs w:val="22"/>
        </w:rPr>
        <w:t> </w:t>
      </w:r>
      <w:r w:rsidRPr="007E17A8">
        <w:rPr>
          <w:b/>
          <w:sz w:val="22"/>
          <w:szCs w:val="22"/>
        </w:rPr>
        <w:t xml:space="preserve"> ZAMAWIAJĄCEGO OBOWIĄZKU PODATKOWEGO OD TOWARÓW </w:t>
      </w:r>
      <w:r w:rsidRPr="0036655B">
        <w:rPr>
          <w:b/>
          <w:sz w:val="22"/>
          <w:szCs w:val="22"/>
        </w:rPr>
        <w:t>I USŁUG</w:t>
      </w:r>
    </w:p>
    <w:p w14:paraId="45CDFA2C" w14:textId="77777777" w:rsidR="008E5215" w:rsidRDefault="008E5215" w:rsidP="00CA29C2">
      <w:pPr>
        <w:spacing w:after="200" w:line="276" w:lineRule="auto"/>
        <w:jc w:val="center"/>
        <w:rPr>
          <w:b/>
          <w:sz w:val="22"/>
          <w:szCs w:val="22"/>
        </w:rPr>
      </w:pPr>
    </w:p>
    <w:p w14:paraId="0A0330F2" w14:textId="77777777" w:rsidR="008E5215" w:rsidRPr="0036655B" w:rsidRDefault="008E5215" w:rsidP="00CA29C2">
      <w:pPr>
        <w:spacing w:line="276" w:lineRule="auto"/>
        <w:contextualSpacing/>
        <w:jc w:val="both"/>
        <w:rPr>
          <w:b/>
          <w:sz w:val="22"/>
          <w:szCs w:val="22"/>
        </w:rPr>
      </w:pPr>
      <w:r w:rsidRPr="0036655B">
        <w:rPr>
          <w:b/>
          <w:sz w:val="22"/>
          <w:szCs w:val="22"/>
        </w:rPr>
        <w:t xml:space="preserve">Oświadczam, że wybór oferty będzie prowadzić do powstania u zamawiającego obowiązku podatkowego zgodnie z ustawą z 11.03.2004r. o podatku od towarów i usług </w:t>
      </w:r>
      <w:r w:rsidRPr="0036655B">
        <w:rPr>
          <w:b/>
          <w:sz w:val="22"/>
          <w:szCs w:val="22"/>
          <w:vertAlign w:val="superscript"/>
        </w:rPr>
        <w:t>1)</w:t>
      </w:r>
      <w:r w:rsidRPr="0036655B">
        <w:rPr>
          <w:b/>
          <w:sz w:val="22"/>
          <w:szCs w:val="22"/>
        </w:rPr>
        <w:t xml:space="preserve"> w zakresie części zamówienia (zadania):</w:t>
      </w:r>
    </w:p>
    <w:p w14:paraId="377967EA" w14:textId="77777777" w:rsidR="008E5215" w:rsidRPr="0036655B" w:rsidRDefault="008E5215" w:rsidP="00CA29C2">
      <w:pPr>
        <w:spacing w:line="276" w:lineRule="auto"/>
        <w:contextualSpacing/>
        <w:jc w:val="both"/>
        <w:rPr>
          <w:b/>
          <w:sz w:val="22"/>
          <w:szCs w:val="22"/>
        </w:rPr>
      </w:pPr>
    </w:p>
    <w:p w14:paraId="47945818" w14:textId="77777777" w:rsidR="008E5215" w:rsidRPr="0036655B" w:rsidRDefault="008E5215" w:rsidP="00CA29C2">
      <w:pPr>
        <w:spacing w:line="276" w:lineRule="auto"/>
        <w:contextualSpacing/>
        <w:jc w:val="both"/>
        <w:rPr>
          <w:b/>
          <w:sz w:val="22"/>
          <w:szCs w:val="22"/>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4565"/>
      </w:tblGrid>
      <w:tr w:rsidR="008E5215" w:rsidRPr="0036655B" w14:paraId="213E1EF2" w14:textId="77777777" w:rsidTr="009F2A2B">
        <w:tc>
          <w:tcPr>
            <w:tcW w:w="4649" w:type="dxa"/>
            <w:shd w:val="clear" w:color="auto" w:fill="auto"/>
          </w:tcPr>
          <w:p w14:paraId="210473A0" w14:textId="77777777" w:rsidR="008E5215" w:rsidRPr="0036655B" w:rsidRDefault="008E5215" w:rsidP="00CA29C2">
            <w:pPr>
              <w:spacing w:line="276" w:lineRule="auto"/>
              <w:contextualSpacing/>
              <w:jc w:val="center"/>
              <w:rPr>
                <w:bCs/>
                <w:sz w:val="22"/>
                <w:szCs w:val="22"/>
              </w:rPr>
            </w:pPr>
            <w:r w:rsidRPr="0036655B">
              <w:rPr>
                <w:bCs/>
                <w:sz w:val="22"/>
                <w:szCs w:val="22"/>
              </w:rPr>
              <w:t xml:space="preserve">Nr zadania/pozycji </w:t>
            </w:r>
          </w:p>
          <w:p w14:paraId="42D491F9" w14:textId="77777777" w:rsidR="008E5215" w:rsidRPr="0036655B" w:rsidRDefault="008E5215" w:rsidP="00CA29C2">
            <w:pPr>
              <w:spacing w:line="276" w:lineRule="auto"/>
              <w:contextualSpacing/>
              <w:jc w:val="center"/>
              <w:rPr>
                <w:bCs/>
                <w:sz w:val="22"/>
                <w:szCs w:val="22"/>
              </w:rPr>
            </w:pPr>
            <w:r w:rsidRPr="0036655B">
              <w:rPr>
                <w:bCs/>
                <w:sz w:val="22"/>
                <w:szCs w:val="22"/>
              </w:rPr>
              <w:t>(zgodnie z formularzem ofertowym)</w:t>
            </w:r>
            <w:r w:rsidR="009F2A2B">
              <w:rPr>
                <w:bCs/>
                <w:sz w:val="22"/>
                <w:szCs w:val="22"/>
              </w:rPr>
              <w:t xml:space="preserve"> </w:t>
            </w:r>
            <w:r w:rsidRPr="0036655B">
              <w:rPr>
                <w:bCs/>
                <w:sz w:val="22"/>
                <w:szCs w:val="22"/>
              </w:rPr>
              <w:t>lub</w:t>
            </w:r>
          </w:p>
          <w:p w14:paraId="6FF0D6EB" w14:textId="77777777" w:rsidR="008E5215" w:rsidRPr="0036655B" w:rsidRDefault="008E5215" w:rsidP="00CA29C2">
            <w:pPr>
              <w:spacing w:line="276" w:lineRule="auto"/>
              <w:contextualSpacing/>
              <w:jc w:val="center"/>
              <w:rPr>
                <w:bCs/>
                <w:sz w:val="22"/>
                <w:szCs w:val="22"/>
              </w:rPr>
            </w:pPr>
            <w:r w:rsidRPr="0036655B">
              <w:rPr>
                <w:bCs/>
                <w:sz w:val="22"/>
                <w:szCs w:val="22"/>
              </w:rPr>
              <w:t>„</w:t>
            </w:r>
            <w:r w:rsidRPr="0036655B">
              <w:rPr>
                <w:bCs/>
                <w:i/>
                <w:iCs/>
                <w:sz w:val="22"/>
                <w:szCs w:val="22"/>
              </w:rPr>
              <w:t>wszystkie oferowane zadania/pozycje</w:t>
            </w:r>
            <w:r w:rsidRPr="0036655B">
              <w:rPr>
                <w:bCs/>
                <w:sz w:val="22"/>
                <w:szCs w:val="22"/>
              </w:rPr>
              <w:t>”</w:t>
            </w:r>
            <w:r w:rsidRPr="0036655B">
              <w:rPr>
                <w:bCs/>
                <w:sz w:val="22"/>
                <w:szCs w:val="22"/>
                <w:vertAlign w:val="superscript"/>
              </w:rPr>
              <w:t xml:space="preserve"> 2)</w:t>
            </w:r>
          </w:p>
        </w:tc>
        <w:tc>
          <w:tcPr>
            <w:tcW w:w="4565" w:type="dxa"/>
            <w:shd w:val="clear" w:color="auto" w:fill="auto"/>
          </w:tcPr>
          <w:p w14:paraId="0571F0EF" w14:textId="77777777" w:rsidR="008E5215" w:rsidRPr="0036655B" w:rsidRDefault="008E5215" w:rsidP="00CA29C2">
            <w:pPr>
              <w:spacing w:line="276" w:lineRule="auto"/>
              <w:contextualSpacing/>
              <w:jc w:val="center"/>
              <w:rPr>
                <w:b/>
                <w:i/>
                <w:iCs/>
                <w:sz w:val="22"/>
                <w:szCs w:val="22"/>
              </w:rPr>
            </w:pPr>
            <w:r w:rsidRPr="0036655B">
              <w:rPr>
                <w:bCs/>
                <w:sz w:val="22"/>
                <w:szCs w:val="22"/>
              </w:rPr>
              <w:t>Stawka podatku od towarów i usług obowiązująca u zamawiającego</w:t>
            </w:r>
            <w:r w:rsidRPr="0036655B">
              <w:rPr>
                <w:bCs/>
                <w:sz w:val="22"/>
                <w:szCs w:val="22"/>
                <w:vertAlign w:val="superscript"/>
              </w:rPr>
              <w:t>1)</w:t>
            </w:r>
          </w:p>
          <w:p w14:paraId="7F34A22A" w14:textId="77777777" w:rsidR="008E5215" w:rsidRPr="0036655B" w:rsidRDefault="008E5215" w:rsidP="00CA29C2">
            <w:pPr>
              <w:spacing w:line="276" w:lineRule="auto"/>
              <w:contextualSpacing/>
              <w:jc w:val="center"/>
              <w:rPr>
                <w:bCs/>
                <w:sz w:val="22"/>
                <w:szCs w:val="22"/>
              </w:rPr>
            </w:pPr>
            <w:r w:rsidRPr="0036655B">
              <w:rPr>
                <w:bCs/>
                <w:sz w:val="22"/>
                <w:szCs w:val="22"/>
              </w:rPr>
              <w:t>[%]</w:t>
            </w:r>
          </w:p>
        </w:tc>
      </w:tr>
      <w:tr w:rsidR="008E5215" w:rsidRPr="0036655B" w14:paraId="52FAE543" w14:textId="77777777" w:rsidTr="009F2A2B">
        <w:tc>
          <w:tcPr>
            <w:tcW w:w="4649" w:type="dxa"/>
            <w:shd w:val="clear" w:color="auto" w:fill="auto"/>
          </w:tcPr>
          <w:p w14:paraId="6735DCCA" w14:textId="77777777" w:rsidR="008E5215" w:rsidRPr="0036655B" w:rsidRDefault="008E5215" w:rsidP="00CA29C2">
            <w:pPr>
              <w:spacing w:line="276" w:lineRule="auto"/>
              <w:contextualSpacing/>
              <w:jc w:val="both"/>
              <w:rPr>
                <w:b/>
                <w:sz w:val="22"/>
                <w:szCs w:val="22"/>
              </w:rPr>
            </w:pPr>
          </w:p>
        </w:tc>
        <w:tc>
          <w:tcPr>
            <w:tcW w:w="4565" w:type="dxa"/>
            <w:shd w:val="clear" w:color="auto" w:fill="auto"/>
          </w:tcPr>
          <w:p w14:paraId="1864180A" w14:textId="77777777" w:rsidR="008E5215" w:rsidRPr="0036655B" w:rsidRDefault="008E5215" w:rsidP="00CA29C2">
            <w:pPr>
              <w:spacing w:line="276" w:lineRule="auto"/>
              <w:contextualSpacing/>
              <w:jc w:val="both"/>
              <w:rPr>
                <w:b/>
                <w:sz w:val="22"/>
                <w:szCs w:val="22"/>
              </w:rPr>
            </w:pPr>
          </w:p>
        </w:tc>
      </w:tr>
      <w:tr w:rsidR="008E5215" w:rsidRPr="0036655B" w14:paraId="13954369" w14:textId="77777777" w:rsidTr="009F2A2B">
        <w:tc>
          <w:tcPr>
            <w:tcW w:w="4649" w:type="dxa"/>
            <w:shd w:val="clear" w:color="auto" w:fill="auto"/>
          </w:tcPr>
          <w:p w14:paraId="7E3A2CED" w14:textId="77777777" w:rsidR="008E5215" w:rsidRPr="0036655B" w:rsidRDefault="008E5215" w:rsidP="00CA29C2">
            <w:pPr>
              <w:spacing w:line="276" w:lineRule="auto"/>
              <w:contextualSpacing/>
              <w:jc w:val="both"/>
              <w:rPr>
                <w:b/>
                <w:sz w:val="22"/>
                <w:szCs w:val="22"/>
              </w:rPr>
            </w:pPr>
          </w:p>
        </w:tc>
        <w:tc>
          <w:tcPr>
            <w:tcW w:w="4565" w:type="dxa"/>
            <w:shd w:val="clear" w:color="auto" w:fill="auto"/>
          </w:tcPr>
          <w:p w14:paraId="18DA8E64" w14:textId="77777777" w:rsidR="008E5215" w:rsidRPr="0036655B" w:rsidRDefault="008E5215" w:rsidP="00CA29C2">
            <w:pPr>
              <w:spacing w:line="276" w:lineRule="auto"/>
              <w:contextualSpacing/>
              <w:jc w:val="both"/>
              <w:rPr>
                <w:b/>
                <w:sz w:val="22"/>
                <w:szCs w:val="22"/>
              </w:rPr>
            </w:pPr>
          </w:p>
        </w:tc>
      </w:tr>
      <w:tr w:rsidR="008E5215" w:rsidRPr="0036655B" w14:paraId="1DE08223" w14:textId="77777777" w:rsidTr="009F2A2B">
        <w:tc>
          <w:tcPr>
            <w:tcW w:w="4649" w:type="dxa"/>
            <w:shd w:val="clear" w:color="auto" w:fill="auto"/>
          </w:tcPr>
          <w:p w14:paraId="6047C5A5" w14:textId="77777777" w:rsidR="008E5215" w:rsidRPr="0036655B" w:rsidRDefault="008E5215" w:rsidP="00CA29C2">
            <w:pPr>
              <w:spacing w:line="276" w:lineRule="auto"/>
              <w:contextualSpacing/>
              <w:jc w:val="both"/>
              <w:rPr>
                <w:b/>
                <w:sz w:val="22"/>
                <w:szCs w:val="22"/>
              </w:rPr>
            </w:pPr>
          </w:p>
        </w:tc>
        <w:tc>
          <w:tcPr>
            <w:tcW w:w="4565" w:type="dxa"/>
            <w:shd w:val="clear" w:color="auto" w:fill="auto"/>
          </w:tcPr>
          <w:p w14:paraId="3C76351E" w14:textId="77777777" w:rsidR="008E5215" w:rsidRPr="0036655B" w:rsidRDefault="008E5215" w:rsidP="00CA29C2">
            <w:pPr>
              <w:spacing w:line="276" w:lineRule="auto"/>
              <w:contextualSpacing/>
              <w:jc w:val="both"/>
              <w:rPr>
                <w:b/>
                <w:sz w:val="22"/>
                <w:szCs w:val="22"/>
              </w:rPr>
            </w:pPr>
          </w:p>
        </w:tc>
      </w:tr>
      <w:tr w:rsidR="008E5215" w:rsidRPr="0036655B" w14:paraId="678C346B" w14:textId="77777777" w:rsidTr="009F2A2B">
        <w:tc>
          <w:tcPr>
            <w:tcW w:w="4649" w:type="dxa"/>
            <w:shd w:val="clear" w:color="auto" w:fill="auto"/>
          </w:tcPr>
          <w:p w14:paraId="48ED4212" w14:textId="77777777" w:rsidR="008E5215" w:rsidRPr="0036655B" w:rsidRDefault="008E5215" w:rsidP="00CA29C2">
            <w:pPr>
              <w:spacing w:line="276" w:lineRule="auto"/>
              <w:contextualSpacing/>
              <w:jc w:val="both"/>
              <w:rPr>
                <w:b/>
                <w:sz w:val="22"/>
                <w:szCs w:val="22"/>
              </w:rPr>
            </w:pPr>
          </w:p>
        </w:tc>
        <w:tc>
          <w:tcPr>
            <w:tcW w:w="4565" w:type="dxa"/>
            <w:shd w:val="clear" w:color="auto" w:fill="auto"/>
          </w:tcPr>
          <w:p w14:paraId="510C7FB5" w14:textId="77777777" w:rsidR="008E5215" w:rsidRPr="0036655B" w:rsidRDefault="008E5215" w:rsidP="00CA29C2">
            <w:pPr>
              <w:spacing w:line="276" w:lineRule="auto"/>
              <w:contextualSpacing/>
              <w:jc w:val="both"/>
              <w:rPr>
                <w:b/>
                <w:sz w:val="22"/>
                <w:szCs w:val="22"/>
              </w:rPr>
            </w:pPr>
          </w:p>
        </w:tc>
      </w:tr>
      <w:tr w:rsidR="008E5215" w:rsidRPr="0036655B" w14:paraId="1C542B0D" w14:textId="77777777" w:rsidTr="009F2A2B">
        <w:tc>
          <w:tcPr>
            <w:tcW w:w="4649" w:type="dxa"/>
            <w:shd w:val="clear" w:color="auto" w:fill="auto"/>
          </w:tcPr>
          <w:p w14:paraId="08C3DBC5" w14:textId="77777777" w:rsidR="008E5215" w:rsidRPr="0036655B" w:rsidRDefault="008E5215" w:rsidP="00CA29C2">
            <w:pPr>
              <w:spacing w:line="276" w:lineRule="auto"/>
              <w:contextualSpacing/>
              <w:jc w:val="both"/>
              <w:rPr>
                <w:b/>
                <w:sz w:val="22"/>
                <w:szCs w:val="22"/>
              </w:rPr>
            </w:pPr>
          </w:p>
        </w:tc>
        <w:tc>
          <w:tcPr>
            <w:tcW w:w="4565" w:type="dxa"/>
            <w:shd w:val="clear" w:color="auto" w:fill="auto"/>
          </w:tcPr>
          <w:p w14:paraId="5CD2C172" w14:textId="77777777" w:rsidR="008E5215" w:rsidRPr="0036655B" w:rsidRDefault="008E5215" w:rsidP="00CA29C2">
            <w:pPr>
              <w:spacing w:line="276" w:lineRule="auto"/>
              <w:contextualSpacing/>
              <w:jc w:val="both"/>
              <w:rPr>
                <w:b/>
                <w:sz w:val="22"/>
                <w:szCs w:val="22"/>
              </w:rPr>
            </w:pPr>
          </w:p>
        </w:tc>
      </w:tr>
      <w:tr w:rsidR="008E5215" w:rsidRPr="0036655B" w14:paraId="7E7C0434" w14:textId="77777777" w:rsidTr="009F2A2B">
        <w:tc>
          <w:tcPr>
            <w:tcW w:w="4649" w:type="dxa"/>
            <w:shd w:val="clear" w:color="auto" w:fill="auto"/>
          </w:tcPr>
          <w:p w14:paraId="64045621" w14:textId="77777777" w:rsidR="008E5215" w:rsidRPr="0036655B" w:rsidRDefault="008E5215" w:rsidP="00CA29C2">
            <w:pPr>
              <w:spacing w:line="276" w:lineRule="auto"/>
              <w:contextualSpacing/>
              <w:jc w:val="both"/>
              <w:rPr>
                <w:b/>
                <w:sz w:val="22"/>
                <w:szCs w:val="22"/>
              </w:rPr>
            </w:pPr>
          </w:p>
        </w:tc>
        <w:tc>
          <w:tcPr>
            <w:tcW w:w="4565" w:type="dxa"/>
            <w:shd w:val="clear" w:color="auto" w:fill="auto"/>
          </w:tcPr>
          <w:p w14:paraId="156929F9" w14:textId="77777777" w:rsidR="008E5215" w:rsidRPr="0036655B" w:rsidRDefault="008E5215" w:rsidP="00CA29C2">
            <w:pPr>
              <w:spacing w:line="276" w:lineRule="auto"/>
              <w:contextualSpacing/>
              <w:jc w:val="both"/>
              <w:rPr>
                <w:b/>
                <w:sz w:val="22"/>
                <w:szCs w:val="22"/>
              </w:rPr>
            </w:pPr>
          </w:p>
        </w:tc>
      </w:tr>
      <w:tr w:rsidR="008E5215" w:rsidRPr="0036655B" w14:paraId="7E1849E3" w14:textId="77777777" w:rsidTr="009F2A2B">
        <w:tc>
          <w:tcPr>
            <w:tcW w:w="4649" w:type="dxa"/>
            <w:shd w:val="clear" w:color="auto" w:fill="auto"/>
          </w:tcPr>
          <w:p w14:paraId="76BA3B6B" w14:textId="77777777" w:rsidR="008E5215" w:rsidRPr="0036655B" w:rsidRDefault="008E5215" w:rsidP="00CA29C2">
            <w:pPr>
              <w:spacing w:line="276" w:lineRule="auto"/>
              <w:contextualSpacing/>
              <w:jc w:val="both"/>
              <w:rPr>
                <w:b/>
                <w:sz w:val="22"/>
                <w:szCs w:val="22"/>
              </w:rPr>
            </w:pPr>
          </w:p>
        </w:tc>
        <w:tc>
          <w:tcPr>
            <w:tcW w:w="4565" w:type="dxa"/>
            <w:shd w:val="clear" w:color="auto" w:fill="auto"/>
          </w:tcPr>
          <w:p w14:paraId="618673E0" w14:textId="77777777" w:rsidR="008E5215" w:rsidRPr="0036655B" w:rsidRDefault="008E5215" w:rsidP="00CA29C2">
            <w:pPr>
              <w:spacing w:line="276" w:lineRule="auto"/>
              <w:contextualSpacing/>
              <w:jc w:val="both"/>
              <w:rPr>
                <w:b/>
                <w:sz w:val="22"/>
                <w:szCs w:val="22"/>
              </w:rPr>
            </w:pPr>
          </w:p>
        </w:tc>
      </w:tr>
    </w:tbl>
    <w:p w14:paraId="04D790CA" w14:textId="77777777" w:rsidR="008E5215" w:rsidRPr="0036655B" w:rsidRDefault="008E5215" w:rsidP="00CA29C2">
      <w:pPr>
        <w:spacing w:line="276" w:lineRule="auto"/>
        <w:contextualSpacing/>
        <w:jc w:val="both"/>
        <w:rPr>
          <w:b/>
          <w:sz w:val="22"/>
          <w:szCs w:val="22"/>
        </w:rPr>
      </w:pPr>
    </w:p>
    <w:p w14:paraId="5CDA4AA8" w14:textId="77777777" w:rsidR="008E5215" w:rsidRPr="0036655B" w:rsidRDefault="008E5215" w:rsidP="00CA29C2">
      <w:pPr>
        <w:spacing w:line="276" w:lineRule="auto"/>
        <w:contextualSpacing/>
        <w:jc w:val="both"/>
        <w:rPr>
          <w:b/>
          <w:bCs/>
          <w:sz w:val="22"/>
          <w:szCs w:val="22"/>
        </w:rPr>
      </w:pPr>
      <w:r w:rsidRPr="0036655B">
        <w:rPr>
          <w:b/>
          <w:bCs/>
          <w:sz w:val="22"/>
          <w:szCs w:val="22"/>
        </w:rPr>
        <w:t>Oświadczam, że wartość towaru netto w danym zadaniu / pozycji równa jest wartości określonej w Formularzu Ofertowym.</w:t>
      </w:r>
    </w:p>
    <w:p w14:paraId="3D6EEE7E" w14:textId="77777777" w:rsidR="008E5215" w:rsidRPr="0036655B" w:rsidRDefault="008E5215" w:rsidP="00CA29C2">
      <w:pPr>
        <w:spacing w:line="276" w:lineRule="auto"/>
        <w:contextualSpacing/>
        <w:jc w:val="both"/>
        <w:rPr>
          <w:b/>
          <w:bCs/>
          <w:sz w:val="22"/>
          <w:szCs w:val="22"/>
        </w:rPr>
      </w:pPr>
    </w:p>
    <w:p w14:paraId="63C01AFB" w14:textId="77777777" w:rsidR="008E5215" w:rsidRPr="0036655B" w:rsidRDefault="008E5215" w:rsidP="004E7E57">
      <w:pPr>
        <w:spacing w:line="276" w:lineRule="auto"/>
        <w:contextualSpacing/>
        <w:jc w:val="both"/>
        <w:rPr>
          <w:b/>
          <w:sz w:val="22"/>
          <w:szCs w:val="22"/>
        </w:rPr>
      </w:pPr>
    </w:p>
    <w:p w14:paraId="5BD80CC3" w14:textId="77777777" w:rsidR="008E5215" w:rsidRPr="0036655B" w:rsidRDefault="008E5215" w:rsidP="004E7E57">
      <w:pPr>
        <w:spacing w:line="276" w:lineRule="auto"/>
        <w:ind w:left="284" w:hanging="284"/>
        <w:contextualSpacing/>
        <w:jc w:val="both"/>
        <w:rPr>
          <w:b/>
          <w:i/>
          <w:iCs/>
          <w:sz w:val="24"/>
          <w:szCs w:val="24"/>
        </w:rPr>
      </w:pPr>
      <w:r w:rsidRPr="0036655B">
        <w:rPr>
          <w:b/>
          <w:i/>
          <w:iCs/>
          <w:sz w:val="24"/>
          <w:szCs w:val="24"/>
        </w:rPr>
        <w:t>1) Stawka podatku od towarów i usług obowiązująca u zamawiającego zgodnie z ustawą z</w:t>
      </w:r>
      <w:r w:rsidR="004E7E57">
        <w:rPr>
          <w:b/>
          <w:i/>
          <w:iCs/>
          <w:sz w:val="24"/>
          <w:szCs w:val="24"/>
        </w:rPr>
        <w:t> </w:t>
      </w:r>
      <w:r w:rsidRPr="0036655B">
        <w:rPr>
          <w:b/>
          <w:i/>
          <w:iCs/>
          <w:sz w:val="24"/>
          <w:szCs w:val="24"/>
        </w:rPr>
        <w:t>11.03.2004r. o</w:t>
      </w:r>
      <w:r>
        <w:rPr>
          <w:b/>
          <w:i/>
          <w:iCs/>
          <w:sz w:val="24"/>
          <w:szCs w:val="24"/>
        </w:rPr>
        <w:t xml:space="preserve"> </w:t>
      </w:r>
      <w:r w:rsidRPr="0036655B">
        <w:rPr>
          <w:b/>
          <w:i/>
          <w:iCs/>
          <w:sz w:val="24"/>
          <w:szCs w:val="24"/>
        </w:rPr>
        <w:t>podatku od towarów i usług wynosi 23%.</w:t>
      </w:r>
    </w:p>
    <w:p w14:paraId="0A6E7F2B" w14:textId="77777777" w:rsidR="008E5215" w:rsidRPr="0036655B" w:rsidRDefault="008E5215" w:rsidP="004E7E57">
      <w:pPr>
        <w:spacing w:line="276" w:lineRule="auto"/>
        <w:ind w:left="142" w:hanging="142"/>
        <w:contextualSpacing/>
        <w:jc w:val="both"/>
        <w:rPr>
          <w:b/>
          <w:i/>
          <w:iCs/>
          <w:sz w:val="24"/>
          <w:szCs w:val="24"/>
        </w:rPr>
      </w:pPr>
    </w:p>
    <w:p w14:paraId="4C113E6E" w14:textId="77777777" w:rsidR="008E5215" w:rsidRPr="0036655B" w:rsidRDefault="008E5215" w:rsidP="008329E1">
      <w:pPr>
        <w:numPr>
          <w:ilvl w:val="0"/>
          <w:numId w:val="39"/>
        </w:numPr>
        <w:spacing w:line="276" w:lineRule="auto"/>
        <w:ind w:left="284" w:hanging="284"/>
        <w:contextualSpacing/>
        <w:jc w:val="both"/>
        <w:rPr>
          <w:bCs/>
          <w:i/>
          <w:iCs/>
          <w:sz w:val="24"/>
          <w:szCs w:val="24"/>
        </w:rPr>
      </w:pPr>
      <w:r w:rsidRPr="0036655B">
        <w:rPr>
          <w:bCs/>
          <w:i/>
          <w:iCs/>
          <w:sz w:val="24"/>
          <w:szCs w:val="24"/>
        </w:rPr>
        <w:t xml:space="preserve">Wpisać odpowiednio (w przypadku większej ilości zadań/pozycji można numery zadań/pozycji wpisać w jednej pozycji tabeli np. „1, 3, od 5 do 19” lub „wszystkie oferowane zadania/pozycje”). </w:t>
      </w:r>
    </w:p>
    <w:p w14:paraId="4C94E970" w14:textId="77777777" w:rsidR="008E5215" w:rsidRPr="0036655B" w:rsidRDefault="008E5215" w:rsidP="004E7E57">
      <w:pPr>
        <w:spacing w:line="276" w:lineRule="auto"/>
        <w:ind w:left="360"/>
        <w:contextualSpacing/>
        <w:jc w:val="both"/>
        <w:rPr>
          <w:b/>
          <w:sz w:val="22"/>
          <w:szCs w:val="22"/>
        </w:rPr>
      </w:pPr>
    </w:p>
    <w:p w14:paraId="07CC419C" w14:textId="77777777" w:rsidR="008E5215" w:rsidRPr="0036655B" w:rsidRDefault="008E5215" w:rsidP="00CA29C2">
      <w:pPr>
        <w:spacing w:after="200" w:line="276" w:lineRule="auto"/>
        <w:rPr>
          <w:b/>
          <w:sz w:val="18"/>
          <w:szCs w:val="18"/>
        </w:rPr>
      </w:pPr>
    </w:p>
    <w:p w14:paraId="41FDC1EF" w14:textId="77777777" w:rsidR="008E5215" w:rsidRDefault="008E5215" w:rsidP="00CA29C2">
      <w:pPr>
        <w:spacing w:after="160" w:line="276" w:lineRule="auto"/>
        <w:rPr>
          <w:b/>
          <w:bCs/>
          <w:sz w:val="24"/>
          <w:szCs w:val="24"/>
        </w:rPr>
      </w:pPr>
      <w:r>
        <w:rPr>
          <w:b/>
          <w:bCs/>
          <w:sz w:val="24"/>
          <w:szCs w:val="24"/>
        </w:rPr>
        <w:br w:type="page"/>
      </w:r>
    </w:p>
    <w:p w14:paraId="3F05B382" w14:textId="77777777" w:rsidR="008E5215" w:rsidRPr="00707CAF" w:rsidRDefault="008E5215" w:rsidP="00CA29C2">
      <w:pPr>
        <w:pStyle w:val="Nagwek1"/>
        <w:shd w:val="clear" w:color="auto" w:fill="D9D9D9" w:themeFill="background1" w:themeFillShade="D9"/>
        <w:spacing w:before="120" w:line="276" w:lineRule="auto"/>
        <w:jc w:val="right"/>
        <w:rPr>
          <w:rFonts w:ascii="Times New Roman" w:hAnsi="Times New Roman" w:cs="Times New Roman"/>
          <w:color w:val="auto"/>
          <w:sz w:val="24"/>
          <w:szCs w:val="24"/>
        </w:rPr>
      </w:pPr>
      <w:bookmarkStart w:id="62" w:name="_Toc65677236"/>
      <w:bookmarkStart w:id="63" w:name="_Toc66354107"/>
      <w:bookmarkStart w:id="64" w:name="_Toc197423844"/>
      <w:bookmarkStart w:id="65" w:name="_Hlk114909385"/>
      <w:bookmarkEnd w:id="61"/>
      <w:r w:rsidRPr="00707CAF">
        <w:rPr>
          <w:rFonts w:ascii="Times New Roman" w:hAnsi="Times New Roman" w:cs="Times New Roman"/>
          <w:color w:val="auto"/>
          <w:sz w:val="24"/>
          <w:szCs w:val="24"/>
        </w:rPr>
        <w:lastRenderedPageBreak/>
        <w:t>Załącznik nr 3.3 do SWZ</w:t>
      </w:r>
      <w:r>
        <w:rPr>
          <w:rFonts w:ascii="Times New Roman" w:hAnsi="Times New Roman" w:cs="Times New Roman"/>
          <w:color w:val="auto"/>
          <w:sz w:val="24"/>
          <w:szCs w:val="24"/>
        </w:rPr>
        <w:t xml:space="preserve"> „Zobowiązanie podmiotu udostępniającego”</w:t>
      </w:r>
      <w:bookmarkEnd w:id="62"/>
      <w:bookmarkEnd w:id="63"/>
      <w:bookmarkEnd w:id="64"/>
    </w:p>
    <w:p w14:paraId="58C45938" w14:textId="77777777" w:rsidR="008E5215" w:rsidRPr="0036655B" w:rsidRDefault="008E5215" w:rsidP="00CA29C2">
      <w:pPr>
        <w:spacing w:line="276" w:lineRule="auto"/>
        <w:jc w:val="center"/>
        <w:rPr>
          <w:b/>
          <w:sz w:val="22"/>
          <w:szCs w:val="22"/>
          <w:highlight w:val="cyan"/>
        </w:rPr>
      </w:pPr>
    </w:p>
    <w:p w14:paraId="7F9F8EC2" w14:textId="77777777" w:rsidR="008E5215" w:rsidRPr="0036655B" w:rsidRDefault="008E5215" w:rsidP="00CA29C2">
      <w:pPr>
        <w:spacing w:line="276" w:lineRule="auto"/>
        <w:jc w:val="center"/>
        <w:rPr>
          <w:b/>
          <w:sz w:val="22"/>
        </w:rPr>
      </w:pPr>
      <w:r w:rsidRPr="0036655B">
        <w:rPr>
          <w:b/>
          <w:sz w:val="22"/>
        </w:rPr>
        <w:t xml:space="preserve">ZOBOWIĄZANIE PODMIOTU UDOSTĘPNIAJĄCEGO ZASOBY DO ODDANIA </w:t>
      </w:r>
      <w:r w:rsidR="00643CA3">
        <w:rPr>
          <w:b/>
          <w:sz w:val="22"/>
        </w:rPr>
        <w:br/>
      </w:r>
      <w:r w:rsidRPr="0036655B">
        <w:rPr>
          <w:b/>
          <w:sz w:val="22"/>
        </w:rPr>
        <w:t>DO DYSPOZYCJI WYKONAWCY ZASOBÓW NIEZBĘDNYCH DO REALIZACJI  ZAMÓWIENIA</w:t>
      </w:r>
    </w:p>
    <w:p w14:paraId="2734AB61" w14:textId="77777777" w:rsidR="008E5215" w:rsidRPr="0036655B" w:rsidRDefault="008E5215" w:rsidP="00CA29C2">
      <w:pPr>
        <w:spacing w:line="276" w:lineRule="auto"/>
        <w:jc w:val="both"/>
        <w:rPr>
          <w:sz w:val="22"/>
        </w:rPr>
      </w:pPr>
    </w:p>
    <w:p w14:paraId="2A9F684E" w14:textId="77777777" w:rsidR="00995EE8" w:rsidRPr="008057B2" w:rsidRDefault="00995EE8" w:rsidP="00995EE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071376D" w14:textId="77777777" w:rsidR="00995EE8" w:rsidRPr="00CC1C75" w:rsidRDefault="00995EE8" w:rsidP="00995EE8">
      <w:pPr>
        <w:tabs>
          <w:tab w:val="left" w:pos="0"/>
        </w:tabs>
        <w:rPr>
          <w:color w:val="FF0000"/>
          <w:sz w:val="22"/>
          <w:szCs w:val="22"/>
        </w:rPr>
      </w:pPr>
    </w:p>
    <w:p w14:paraId="52682830" w14:textId="77777777" w:rsidR="00995EE8" w:rsidRPr="00E66F78" w:rsidRDefault="00995EE8" w:rsidP="00995EE8">
      <w:pPr>
        <w:rPr>
          <w:b/>
          <w:sz w:val="22"/>
          <w:szCs w:val="22"/>
        </w:rPr>
      </w:pPr>
    </w:p>
    <w:p w14:paraId="00DAA03E" w14:textId="77777777" w:rsidR="00995EE8" w:rsidRPr="00E66F78" w:rsidRDefault="00995EE8" w:rsidP="00995EE8">
      <w:pPr>
        <w:spacing w:line="312"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amówienia obowiązującą w postępowaniu o udzielenie zamówienia prowadzon</w:t>
      </w:r>
      <w:r>
        <w:rPr>
          <w:sz w:val="22"/>
          <w:szCs w:val="22"/>
        </w:rPr>
        <w:t>ym</w:t>
      </w:r>
      <w:r w:rsidRPr="00E66F78">
        <w:rPr>
          <w:sz w:val="22"/>
          <w:szCs w:val="22"/>
        </w:rPr>
        <w:t xml:space="preserve"> w trybie przetargu nieograniczonego </w:t>
      </w:r>
      <w:r>
        <w:rPr>
          <w:sz w:val="22"/>
          <w:szCs w:val="22"/>
        </w:rPr>
        <w:t>pn. „</w:t>
      </w:r>
      <w:r w:rsidRPr="00E66F78">
        <w:rPr>
          <w:sz w:val="22"/>
          <w:szCs w:val="22"/>
        </w:rPr>
        <w:t xml:space="preserve"> ……………………………</w:t>
      </w:r>
      <w:r>
        <w:rPr>
          <w:sz w:val="22"/>
          <w:szCs w:val="22"/>
        </w:rPr>
        <w:t>..</w:t>
      </w:r>
      <w:r w:rsidRPr="00E66F78">
        <w:rPr>
          <w:sz w:val="22"/>
          <w:szCs w:val="22"/>
        </w:rPr>
        <w:t>.</w:t>
      </w:r>
      <w:r>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5E422617" w14:textId="77777777" w:rsidR="00995EE8" w:rsidRPr="00E66F78" w:rsidRDefault="00995EE8" w:rsidP="00995EE8">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2ABC29B5" w14:textId="77777777" w:rsidR="00995EE8" w:rsidRPr="00E66F78" w:rsidRDefault="00995EE8" w:rsidP="00995EE8">
      <w:pPr>
        <w:spacing w:line="312" w:lineRule="auto"/>
        <w:jc w:val="both"/>
        <w:rPr>
          <w:i/>
          <w:sz w:val="22"/>
          <w:szCs w:val="22"/>
        </w:rPr>
      </w:pPr>
      <w:r w:rsidRPr="00E66F78">
        <w:rPr>
          <w:sz w:val="22"/>
          <w:szCs w:val="22"/>
        </w:rPr>
        <w:t>………………….. (</w:t>
      </w:r>
      <w:r w:rsidRPr="00E66F78">
        <w:rPr>
          <w:i/>
          <w:sz w:val="22"/>
          <w:szCs w:val="22"/>
        </w:rPr>
        <w:t>imię i nazwisko osoby podpisującej)</w:t>
      </w:r>
    </w:p>
    <w:p w14:paraId="0F98D288" w14:textId="77777777" w:rsidR="00995EE8" w:rsidRPr="00E66F78" w:rsidRDefault="00995EE8" w:rsidP="00995EE8">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74D173B6" w14:textId="77777777" w:rsidR="00995EE8" w:rsidRPr="00E66F78" w:rsidRDefault="00995EE8" w:rsidP="00995EE8">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2250F1D3" w14:textId="77777777" w:rsidR="00995EE8" w:rsidRPr="00E66F78" w:rsidRDefault="00995EE8" w:rsidP="00995EE8">
      <w:pPr>
        <w:numPr>
          <w:ilvl w:val="0"/>
          <w:numId w:val="27"/>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1659E3ED" w14:textId="77777777" w:rsidR="00995EE8" w:rsidRPr="00E66F78" w:rsidRDefault="00995EE8" w:rsidP="00995EE8">
      <w:pPr>
        <w:numPr>
          <w:ilvl w:val="1"/>
          <w:numId w:val="27"/>
        </w:numPr>
        <w:spacing w:line="312" w:lineRule="auto"/>
        <w:jc w:val="both"/>
        <w:rPr>
          <w:sz w:val="22"/>
          <w:szCs w:val="22"/>
        </w:rPr>
      </w:pPr>
      <w:r w:rsidRPr="00E66F78">
        <w:rPr>
          <w:sz w:val="22"/>
          <w:szCs w:val="22"/>
        </w:rPr>
        <w:t>…………………………………………………………………………………………………</w:t>
      </w:r>
    </w:p>
    <w:p w14:paraId="1189BE63" w14:textId="77777777" w:rsidR="00995EE8" w:rsidRPr="00E66F78" w:rsidRDefault="00995EE8" w:rsidP="00995EE8">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6C5993C9" w14:textId="77777777" w:rsidR="00995EE8" w:rsidRPr="00E66F78" w:rsidRDefault="00995EE8" w:rsidP="00995EE8">
      <w:pPr>
        <w:numPr>
          <w:ilvl w:val="1"/>
          <w:numId w:val="27"/>
        </w:numPr>
        <w:spacing w:line="312" w:lineRule="auto"/>
        <w:jc w:val="both"/>
        <w:rPr>
          <w:sz w:val="22"/>
          <w:szCs w:val="22"/>
        </w:rPr>
      </w:pPr>
      <w:r w:rsidRPr="00E66F78">
        <w:rPr>
          <w:sz w:val="22"/>
          <w:szCs w:val="22"/>
        </w:rPr>
        <w:t>…………………………………………………………………………………………………</w:t>
      </w:r>
    </w:p>
    <w:p w14:paraId="43876C39" w14:textId="77777777" w:rsidR="00995EE8" w:rsidRPr="00ED3FC9" w:rsidRDefault="00995EE8" w:rsidP="00995EE8">
      <w:pPr>
        <w:spacing w:line="312" w:lineRule="auto"/>
        <w:ind w:left="1080"/>
        <w:jc w:val="both"/>
        <w:rPr>
          <w:i/>
          <w:iCs/>
          <w:sz w:val="22"/>
          <w:szCs w:val="22"/>
        </w:rPr>
      </w:pPr>
      <w:r w:rsidRPr="00ED3FC9">
        <w:rPr>
          <w:i/>
          <w:iCs/>
          <w:sz w:val="22"/>
          <w:szCs w:val="22"/>
        </w:rPr>
        <w:t>(należy wyspecyfikować udostępniane zasoby)</w:t>
      </w:r>
    </w:p>
    <w:p w14:paraId="3D4F9741" w14:textId="77777777" w:rsidR="00995EE8" w:rsidRPr="00E66F78" w:rsidRDefault="00995EE8" w:rsidP="00995EE8">
      <w:pPr>
        <w:numPr>
          <w:ilvl w:val="1"/>
          <w:numId w:val="27"/>
        </w:numPr>
        <w:spacing w:line="312" w:lineRule="auto"/>
        <w:jc w:val="both"/>
        <w:rPr>
          <w:sz w:val="22"/>
          <w:szCs w:val="22"/>
        </w:rPr>
      </w:pPr>
      <w:r w:rsidRPr="00E66F78">
        <w:rPr>
          <w:sz w:val="22"/>
          <w:szCs w:val="22"/>
        </w:rPr>
        <w:t>…………………………………………………………………………………………………</w:t>
      </w:r>
    </w:p>
    <w:p w14:paraId="316A7C92" w14:textId="77777777" w:rsidR="00995EE8" w:rsidRPr="00E66F78" w:rsidRDefault="00995EE8" w:rsidP="00995EE8">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5D39AC5A" w14:textId="77777777" w:rsidR="00995EE8" w:rsidRPr="00E66F78" w:rsidRDefault="00995EE8" w:rsidP="00995EE8">
      <w:pPr>
        <w:numPr>
          <w:ilvl w:val="0"/>
          <w:numId w:val="27"/>
        </w:numPr>
        <w:spacing w:line="312" w:lineRule="auto"/>
        <w:jc w:val="both"/>
        <w:rPr>
          <w:sz w:val="22"/>
          <w:szCs w:val="22"/>
        </w:rPr>
      </w:pPr>
      <w:r w:rsidRPr="00E66F78">
        <w:rPr>
          <w:sz w:val="22"/>
          <w:szCs w:val="22"/>
        </w:rPr>
        <w:t>Sposób wykorzystania zasobów przy wykonywaniu zamówienia:</w:t>
      </w:r>
    </w:p>
    <w:p w14:paraId="0895E532" w14:textId="77777777" w:rsidR="00995EE8" w:rsidRPr="00E66F78" w:rsidRDefault="00995EE8" w:rsidP="00995EE8">
      <w:pPr>
        <w:spacing w:line="312" w:lineRule="auto"/>
        <w:ind w:left="360"/>
        <w:jc w:val="both"/>
        <w:rPr>
          <w:sz w:val="22"/>
          <w:szCs w:val="22"/>
        </w:rPr>
      </w:pPr>
      <w:r w:rsidRPr="00E66F78">
        <w:rPr>
          <w:sz w:val="22"/>
          <w:szCs w:val="22"/>
        </w:rPr>
        <w:t>………………………………………………………………………………………………………………………………………………………………………………………………………………</w:t>
      </w:r>
    </w:p>
    <w:p w14:paraId="7986633C" w14:textId="77777777" w:rsidR="00995EE8" w:rsidRPr="00E66F78" w:rsidRDefault="00995EE8" w:rsidP="00995EE8">
      <w:pPr>
        <w:numPr>
          <w:ilvl w:val="0"/>
          <w:numId w:val="27"/>
        </w:numPr>
        <w:spacing w:line="312" w:lineRule="auto"/>
        <w:jc w:val="both"/>
        <w:rPr>
          <w:sz w:val="22"/>
          <w:szCs w:val="22"/>
        </w:rPr>
      </w:pPr>
      <w:r w:rsidRPr="00E66F78">
        <w:rPr>
          <w:sz w:val="22"/>
          <w:szCs w:val="22"/>
        </w:rPr>
        <w:t>Zakres i okres naszego udziału przy wykonywaniu zamówienia:</w:t>
      </w:r>
    </w:p>
    <w:p w14:paraId="3399FE37" w14:textId="77777777" w:rsidR="00995EE8" w:rsidRPr="00555424" w:rsidRDefault="00995EE8" w:rsidP="00995EE8">
      <w:pPr>
        <w:pStyle w:val="Akapitzlist"/>
        <w:spacing w:line="312" w:lineRule="auto"/>
        <w:ind w:left="360"/>
        <w:jc w:val="both"/>
        <w:rPr>
          <w:sz w:val="22"/>
          <w:szCs w:val="22"/>
        </w:rPr>
      </w:pPr>
      <w:r w:rsidRPr="00555424">
        <w:rPr>
          <w:sz w:val="22"/>
          <w:szCs w:val="22"/>
        </w:rPr>
        <w:t>………………………………………………………………………………………………………………………………………………………………………………………………………………</w:t>
      </w:r>
    </w:p>
    <w:p w14:paraId="35BA62EA" w14:textId="77777777" w:rsidR="00995EE8" w:rsidRPr="00E66F78" w:rsidRDefault="00995EE8" w:rsidP="00995EE8">
      <w:pPr>
        <w:spacing w:line="312" w:lineRule="auto"/>
        <w:jc w:val="both"/>
        <w:rPr>
          <w:sz w:val="22"/>
          <w:szCs w:val="22"/>
        </w:rPr>
      </w:pPr>
      <w:r w:rsidRPr="00E66F78">
        <w:rPr>
          <w:sz w:val="22"/>
          <w:szCs w:val="22"/>
        </w:rPr>
        <w:t>4) Zrealizujemy następujące usługi wchodzące z zakres przedmiotu zamówienia:</w:t>
      </w:r>
    </w:p>
    <w:p w14:paraId="4A718A2B" w14:textId="77777777" w:rsidR="00995EE8" w:rsidRPr="002B3992" w:rsidRDefault="00995EE8" w:rsidP="00995EE8">
      <w:pPr>
        <w:spacing w:line="312" w:lineRule="auto"/>
        <w:ind w:left="360"/>
        <w:jc w:val="both"/>
        <w:rPr>
          <w:sz w:val="22"/>
          <w:szCs w:val="22"/>
        </w:rPr>
      </w:pPr>
      <w:r w:rsidRPr="002B3992">
        <w:rPr>
          <w:sz w:val="22"/>
          <w:szCs w:val="22"/>
        </w:rPr>
        <w:t>………………………………………………………………………………………………………………………………………………………………………………………………………………</w:t>
      </w:r>
    </w:p>
    <w:p w14:paraId="00CE6153" w14:textId="77777777" w:rsidR="00995EE8" w:rsidRPr="002B3992" w:rsidRDefault="00995EE8" w:rsidP="00995EE8">
      <w:pPr>
        <w:spacing w:line="312" w:lineRule="auto"/>
        <w:jc w:val="both"/>
      </w:pPr>
    </w:p>
    <w:p w14:paraId="08786E7E" w14:textId="77777777" w:rsidR="00995EE8" w:rsidRDefault="00995EE8" w:rsidP="00995EE8">
      <w:pPr>
        <w:spacing w:line="312" w:lineRule="auto"/>
        <w:jc w:val="both"/>
      </w:pPr>
      <w:r w:rsidRPr="002B3992">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p>
    <w:p w14:paraId="0F339A3D" w14:textId="77777777" w:rsidR="008E5215" w:rsidRPr="0036655B" w:rsidRDefault="008E5215" w:rsidP="00CA29C2">
      <w:pPr>
        <w:spacing w:line="276" w:lineRule="auto"/>
        <w:jc w:val="both"/>
        <w:rPr>
          <w:sz w:val="22"/>
          <w:szCs w:val="22"/>
        </w:rPr>
      </w:pPr>
    </w:p>
    <w:p w14:paraId="49B0D98F" w14:textId="77777777" w:rsidR="008E5215" w:rsidRDefault="008E5215" w:rsidP="00CA29C2">
      <w:pPr>
        <w:spacing w:after="160" w:line="276" w:lineRule="auto"/>
        <w:rPr>
          <w:b/>
          <w:bCs/>
          <w:sz w:val="24"/>
          <w:szCs w:val="24"/>
        </w:rPr>
      </w:pPr>
      <w:r>
        <w:rPr>
          <w:b/>
          <w:bCs/>
          <w:sz w:val="24"/>
          <w:szCs w:val="24"/>
        </w:rPr>
        <w:br w:type="page"/>
      </w:r>
    </w:p>
    <w:p w14:paraId="20971868" w14:textId="77777777" w:rsidR="008E5215" w:rsidRPr="00707CAF" w:rsidRDefault="008E5215" w:rsidP="00CA29C2">
      <w:pPr>
        <w:pStyle w:val="Nagwek1"/>
        <w:shd w:val="clear" w:color="auto" w:fill="D9D9D9" w:themeFill="background1" w:themeFillShade="D9"/>
        <w:spacing w:before="120" w:line="276" w:lineRule="auto"/>
        <w:jc w:val="right"/>
        <w:rPr>
          <w:rFonts w:ascii="Times New Roman" w:hAnsi="Times New Roman" w:cs="Times New Roman"/>
          <w:color w:val="auto"/>
          <w:sz w:val="24"/>
          <w:szCs w:val="24"/>
        </w:rPr>
      </w:pPr>
      <w:bookmarkStart w:id="66" w:name="_Toc65677237"/>
      <w:bookmarkStart w:id="67" w:name="_Toc66354108"/>
      <w:bookmarkStart w:id="68" w:name="_Toc197423845"/>
      <w:r w:rsidRPr="00707CAF">
        <w:rPr>
          <w:rFonts w:ascii="Times New Roman" w:hAnsi="Times New Roman" w:cs="Times New Roman"/>
          <w:color w:val="auto"/>
          <w:sz w:val="24"/>
          <w:szCs w:val="24"/>
        </w:rPr>
        <w:lastRenderedPageBreak/>
        <w:t>Załącznik nr 3.</w:t>
      </w:r>
      <w:r>
        <w:rPr>
          <w:rFonts w:ascii="Times New Roman" w:hAnsi="Times New Roman" w:cs="Times New Roman"/>
          <w:color w:val="auto"/>
          <w:sz w:val="24"/>
          <w:szCs w:val="24"/>
        </w:rPr>
        <w:t>4</w:t>
      </w:r>
      <w:r w:rsidRPr="00707CAF">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„Oświadczenie o kategorii przedsiębiorstwa”</w:t>
      </w:r>
      <w:bookmarkStart w:id="69" w:name="_Hlk65669276"/>
      <w:bookmarkEnd w:id="66"/>
      <w:bookmarkEnd w:id="67"/>
      <w:bookmarkEnd w:id="68"/>
    </w:p>
    <w:p w14:paraId="5F901AA8" w14:textId="77777777" w:rsidR="008E5215" w:rsidRPr="0036655B" w:rsidRDefault="008E5215" w:rsidP="00CA29C2">
      <w:pPr>
        <w:tabs>
          <w:tab w:val="left" w:pos="851"/>
        </w:tabs>
        <w:spacing w:line="276" w:lineRule="auto"/>
        <w:rPr>
          <w:b/>
          <w:bCs/>
          <w:sz w:val="22"/>
          <w:szCs w:val="22"/>
          <w:highlight w:val="cyan"/>
        </w:rPr>
      </w:pPr>
    </w:p>
    <w:p w14:paraId="365B86CF" w14:textId="77777777" w:rsidR="008E5215" w:rsidRPr="0036655B" w:rsidRDefault="008E5215" w:rsidP="00CA29C2">
      <w:pPr>
        <w:spacing w:line="276" w:lineRule="auto"/>
        <w:jc w:val="center"/>
        <w:rPr>
          <w:b/>
          <w:sz w:val="22"/>
          <w:szCs w:val="22"/>
          <w:highlight w:val="cyan"/>
        </w:rPr>
      </w:pPr>
    </w:p>
    <w:p w14:paraId="704F7CA0" w14:textId="77777777" w:rsidR="008E5215" w:rsidRDefault="008E5215" w:rsidP="00CA29C2">
      <w:pPr>
        <w:tabs>
          <w:tab w:val="left" w:pos="851"/>
        </w:tabs>
        <w:spacing w:line="276" w:lineRule="auto"/>
        <w:jc w:val="center"/>
        <w:rPr>
          <w:b/>
          <w:bCs/>
          <w:sz w:val="24"/>
          <w:szCs w:val="28"/>
        </w:rPr>
      </w:pPr>
    </w:p>
    <w:p w14:paraId="346D06A1" w14:textId="77777777" w:rsidR="008E5215" w:rsidRDefault="008E5215" w:rsidP="00CA29C2">
      <w:pPr>
        <w:tabs>
          <w:tab w:val="left" w:pos="851"/>
        </w:tabs>
        <w:spacing w:line="276" w:lineRule="auto"/>
        <w:rPr>
          <w:b/>
          <w:bCs/>
          <w:sz w:val="24"/>
          <w:szCs w:val="28"/>
        </w:rPr>
      </w:pPr>
    </w:p>
    <w:p w14:paraId="55A415BE" w14:textId="77777777" w:rsidR="008E5215" w:rsidRPr="00E0597D" w:rsidRDefault="008E5215" w:rsidP="00CA29C2">
      <w:pPr>
        <w:spacing w:before="120" w:line="276" w:lineRule="auto"/>
        <w:jc w:val="center"/>
        <w:rPr>
          <w:b/>
          <w:bCs/>
          <w:smallCaps/>
          <w:sz w:val="28"/>
          <w:szCs w:val="28"/>
        </w:rPr>
      </w:pPr>
      <w:r w:rsidRPr="00E0597D">
        <w:rPr>
          <w:b/>
          <w:bCs/>
          <w:smallCaps/>
          <w:sz w:val="28"/>
          <w:szCs w:val="28"/>
        </w:rPr>
        <w:t>Oświadczenie</w:t>
      </w:r>
    </w:p>
    <w:p w14:paraId="12E31043" w14:textId="77777777" w:rsidR="008E5215" w:rsidRDefault="008E5215" w:rsidP="00CA29C2">
      <w:pPr>
        <w:tabs>
          <w:tab w:val="left" w:pos="851"/>
        </w:tabs>
        <w:spacing w:line="276" w:lineRule="auto"/>
        <w:jc w:val="center"/>
        <w:rPr>
          <w:b/>
          <w:bCs/>
          <w:sz w:val="24"/>
          <w:szCs w:val="28"/>
        </w:rPr>
      </w:pPr>
    </w:p>
    <w:p w14:paraId="2BF3A5F2" w14:textId="77777777" w:rsidR="008E5215" w:rsidRDefault="008E5215" w:rsidP="00CA29C2">
      <w:pPr>
        <w:pStyle w:val="Akapitzlist"/>
        <w:spacing w:before="480" w:line="276" w:lineRule="auto"/>
        <w:ind w:left="567"/>
        <w:jc w:val="both"/>
        <w:rPr>
          <w:b/>
          <w:bCs/>
        </w:rPr>
      </w:pPr>
      <w:r w:rsidRPr="00DA5A81">
        <w:rPr>
          <w:b/>
          <w:bCs/>
        </w:rPr>
        <w:t xml:space="preserve">Oświadczam, że </w:t>
      </w:r>
      <w:r w:rsidRPr="00DA5A81">
        <w:t>kwalifikujemy się do kategorii (odpowiednio zaznaczyć)</w:t>
      </w:r>
      <w:r w:rsidRPr="00DA5A81">
        <w:rPr>
          <w:b/>
          <w:bCs/>
        </w:rPr>
        <w:t xml:space="preserve">: </w:t>
      </w:r>
    </w:p>
    <w:p w14:paraId="3D31F2F5" w14:textId="77777777" w:rsidR="008E5215" w:rsidRPr="00DA5A81" w:rsidRDefault="008E5215" w:rsidP="00CA29C2">
      <w:pPr>
        <w:pStyle w:val="Akapitzlist"/>
        <w:spacing w:before="480" w:line="276" w:lineRule="auto"/>
        <w:ind w:left="567"/>
        <w:jc w:val="both"/>
        <w:rPr>
          <w:b/>
          <w:bCs/>
        </w:rPr>
      </w:pPr>
    </w:p>
    <w:p w14:paraId="404263C4" w14:textId="77777777" w:rsidR="008E5215" w:rsidRPr="00DA5A81" w:rsidRDefault="008E5215" w:rsidP="00CA29C2">
      <w:pPr>
        <w:spacing w:before="240" w:line="276" w:lineRule="auto"/>
        <w:ind w:left="709"/>
        <w:rPr>
          <w:sz w:val="24"/>
          <w:szCs w:val="24"/>
        </w:rPr>
      </w:pPr>
      <w:r w:rsidRPr="00DA5A81">
        <w:rPr>
          <w:rFonts w:ascii="Wingdings" w:hAnsi="Wingdings"/>
          <w:sz w:val="24"/>
          <w:szCs w:val="24"/>
        </w:rPr>
        <w:t></w:t>
      </w:r>
      <w:r w:rsidRPr="00DA5A81">
        <w:rPr>
          <w:sz w:val="24"/>
          <w:szCs w:val="24"/>
        </w:rPr>
        <w:t xml:space="preserve"> - mikroprzedsi</w:t>
      </w:r>
      <w:r>
        <w:rPr>
          <w:sz w:val="24"/>
          <w:szCs w:val="24"/>
        </w:rPr>
        <w:t>ę</w:t>
      </w:r>
      <w:r w:rsidRPr="00DA5A81">
        <w:rPr>
          <w:sz w:val="24"/>
          <w:szCs w:val="24"/>
        </w:rPr>
        <w:t>bio</w:t>
      </w:r>
      <w:r>
        <w:rPr>
          <w:sz w:val="24"/>
          <w:szCs w:val="24"/>
        </w:rPr>
        <w:t>r</w:t>
      </w:r>
      <w:r w:rsidRPr="00DA5A81">
        <w:rPr>
          <w:sz w:val="24"/>
          <w:szCs w:val="24"/>
        </w:rPr>
        <w:t>stwo</w:t>
      </w:r>
    </w:p>
    <w:p w14:paraId="4DFA29F9" w14:textId="77777777" w:rsidR="008E5215" w:rsidRPr="00DA5A81" w:rsidRDefault="008E5215" w:rsidP="00CA29C2">
      <w:pPr>
        <w:spacing w:before="240" w:line="276" w:lineRule="auto"/>
        <w:ind w:left="709"/>
        <w:rPr>
          <w:sz w:val="24"/>
          <w:szCs w:val="24"/>
        </w:rPr>
      </w:pPr>
      <w:r w:rsidRPr="00DA5A81">
        <w:rPr>
          <w:rFonts w:ascii="Wingdings" w:hAnsi="Wingdings"/>
          <w:sz w:val="24"/>
          <w:szCs w:val="24"/>
        </w:rPr>
        <w:t></w:t>
      </w:r>
      <w:r w:rsidRPr="00DA5A81">
        <w:rPr>
          <w:sz w:val="24"/>
          <w:szCs w:val="24"/>
        </w:rPr>
        <w:t xml:space="preserve"> - małe przedsiębiorstwo</w:t>
      </w:r>
    </w:p>
    <w:p w14:paraId="11291226" w14:textId="77777777" w:rsidR="008E5215" w:rsidRPr="00DA5A81" w:rsidRDefault="008E5215" w:rsidP="00CA29C2">
      <w:pPr>
        <w:spacing w:before="240" w:line="276" w:lineRule="auto"/>
        <w:ind w:left="709"/>
        <w:rPr>
          <w:sz w:val="24"/>
          <w:szCs w:val="24"/>
        </w:rPr>
      </w:pPr>
      <w:r w:rsidRPr="00DA5A81">
        <w:rPr>
          <w:rFonts w:ascii="Wingdings" w:hAnsi="Wingdings"/>
          <w:sz w:val="24"/>
          <w:szCs w:val="24"/>
        </w:rPr>
        <w:t></w:t>
      </w:r>
      <w:r w:rsidRPr="00DA5A81">
        <w:rPr>
          <w:sz w:val="24"/>
          <w:szCs w:val="24"/>
        </w:rPr>
        <w:t xml:space="preserve"> - średnie przedsi</w:t>
      </w:r>
      <w:r>
        <w:rPr>
          <w:sz w:val="24"/>
          <w:szCs w:val="24"/>
        </w:rPr>
        <w:t>ę</w:t>
      </w:r>
      <w:r w:rsidRPr="00DA5A81">
        <w:rPr>
          <w:sz w:val="24"/>
          <w:szCs w:val="24"/>
        </w:rPr>
        <w:t>biorstwo</w:t>
      </w:r>
    </w:p>
    <w:p w14:paraId="6FA9E35D" w14:textId="77777777" w:rsidR="008E5215" w:rsidRPr="00DA5A81" w:rsidRDefault="008E5215" w:rsidP="00CA29C2">
      <w:pPr>
        <w:spacing w:before="240" w:line="276" w:lineRule="auto"/>
        <w:ind w:left="709"/>
        <w:rPr>
          <w:sz w:val="24"/>
          <w:szCs w:val="24"/>
        </w:rPr>
      </w:pPr>
      <w:r w:rsidRPr="00DA5A81">
        <w:rPr>
          <w:rFonts w:ascii="Wingdings" w:hAnsi="Wingdings"/>
          <w:sz w:val="24"/>
          <w:szCs w:val="24"/>
        </w:rPr>
        <w:t></w:t>
      </w:r>
      <w:r w:rsidRPr="00DA5A81">
        <w:rPr>
          <w:sz w:val="24"/>
          <w:szCs w:val="24"/>
        </w:rPr>
        <w:t xml:space="preserve"> - duże przedsi</w:t>
      </w:r>
      <w:r>
        <w:rPr>
          <w:sz w:val="24"/>
          <w:szCs w:val="24"/>
        </w:rPr>
        <w:t>ę</w:t>
      </w:r>
      <w:r w:rsidRPr="00DA5A81">
        <w:rPr>
          <w:sz w:val="24"/>
          <w:szCs w:val="24"/>
        </w:rPr>
        <w:t>biorstwo</w:t>
      </w:r>
    </w:p>
    <w:p w14:paraId="63846364" w14:textId="77777777" w:rsidR="008E5215" w:rsidRPr="00DA5A81" w:rsidRDefault="008E5215" w:rsidP="00CA29C2">
      <w:pPr>
        <w:spacing w:before="240" w:line="276" w:lineRule="auto"/>
        <w:ind w:left="709"/>
        <w:rPr>
          <w:sz w:val="24"/>
          <w:szCs w:val="24"/>
        </w:rPr>
      </w:pPr>
      <w:r w:rsidRPr="00DA5A81">
        <w:rPr>
          <w:rFonts w:ascii="Wingdings" w:hAnsi="Wingdings"/>
          <w:sz w:val="24"/>
          <w:szCs w:val="24"/>
        </w:rPr>
        <w:t></w:t>
      </w:r>
      <w:r w:rsidRPr="00DA5A81">
        <w:rPr>
          <w:sz w:val="24"/>
          <w:szCs w:val="24"/>
        </w:rPr>
        <w:t xml:space="preserve"> - inny rodzaj</w:t>
      </w:r>
    </w:p>
    <w:p w14:paraId="68E5CFDD" w14:textId="77777777" w:rsidR="008E5215" w:rsidRPr="00DA5A81" w:rsidRDefault="008E5215" w:rsidP="00CA29C2">
      <w:pPr>
        <w:spacing w:before="240" w:line="276" w:lineRule="auto"/>
        <w:rPr>
          <w:rFonts w:ascii="Arial" w:hAnsi="Arial" w:cs="Arial"/>
          <w:color w:val="1F497D"/>
          <w:sz w:val="16"/>
          <w:szCs w:val="16"/>
        </w:rPr>
      </w:pPr>
    </w:p>
    <w:p w14:paraId="536437A3" w14:textId="77777777" w:rsidR="009F2A2B" w:rsidRPr="00E66F78" w:rsidRDefault="009F2A2B" w:rsidP="00CA29C2">
      <w:pPr>
        <w:spacing w:line="276" w:lineRule="auto"/>
        <w:jc w:val="both"/>
        <w:rPr>
          <w:i/>
          <w:iCs/>
        </w:rPr>
      </w:pPr>
      <w:r w:rsidRPr="00E66F78">
        <w:rPr>
          <w:i/>
          <w:iCs/>
          <w:sz w:val="22"/>
          <w:szCs w:val="22"/>
        </w:rPr>
        <w:t xml:space="preserve">W przypadku ofert </w:t>
      </w:r>
      <w:r>
        <w:rPr>
          <w:i/>
          <w:iCs/>
          <w:sz w:val="22"/>
          <w:szCs w:val="22"/>
        </w:rPr>
        <w:t>Wykonawców</w:t>
      </w:r>
      <w:r w:rsidRPr="00E66F78">
        <w:rPr>
          <w:i/>
          <w:iCs/>
          <w:sz w:val="22"/>
          <w:szCs w:val="22"/>
        </w:rPr>
        <w:t xml:space="preserve"> wspólnie ubiegających się o udzielenie zamówienia niniejsze oświadczenie składane jest przez każdego z </w:t>
      </w:r>
      <w:r>
        <w:rPr>
          <w:i/>
          <w:iCs/>
          <w:sz w:val="22"/>
          <w:szCs w:val="22"/>
        </w:rPr>
        <w:t>Wykonawców</w:t>
      </w:r>
      <w:r w:rsidRPr="00E66F78">
        <w:rPr>
          <w:i/>
          <w:iCs/>
          <w:sz w:val="22"/>
          <w:szCs w:val="22"/>
        </w:rPr>
        <w:t>.</w:t>
      </w:r>
    </w:p>
    <w:p w14:paraId="46B746B3" w14:textId="77777777" w:rsidR="008E5215" w:rsidRDefault="008E5215" w:rsidP="00CA29C2">
      <w:pPr>
        <w:spacing w:line="276" w:lineRule="auto"/>
        <w:ind w:left="4395"/>
        <w:jc w:val="center"/>
        <w:rPr>
          <w:bCs/>
          <w:sz w:val="22"/>
          <w:szCs w:val="22"/>
        </w:rPr>
      </w:pPr>
    </w:p>
    <w:p w14:paraId="00201CBE" w14:textId="77777777" w:rsidR="009F2A2B" w:rsidRDefault="009F2A2B" w:rsidP="00CA29C2">
      <w:pPr>
        <w:spacing w:line="276" w:lineRule="auto"/>
        <w:ind w:left="4395"/>
        <w:jc w:val="center"/>
        <w:rPr>
          <w:bCs/>
          <w:sz w:val="22"/>
          <w:szCs w:val="22"/>
        </w:rPr>
      </w:pPr>
    </w:p>
    <w:p w14:paraId="6AFB6516" w14:textId="77777777" w:rsidR="009F2A2B" w:rsidRDefault="009F2A2B" w:rsidP="00CA29C2">
      <w:pPr>
        <w:spacing w:line="276" w:lineRule="auto"/>
        <w:ind w:left="4395"/>
        <w:jc w:val="center"/>
        <w:rPr>
          <w:bCs/>
          <w:sz w:val="22"/>
          <w:szCs w:val="22"/>
        </w:rPr>
      </w:pPr>
    </w:p>
    <w:p w14:paraId="4961E272" w14:textId="77777777" w:rsidR="008E5215" w:rsidRPr="0036655B" w:rsidRDefault="008E5215" w:rsidP="00CA29C2">
      <w:pPr>
        <w:spacing w:line="276" w:lineRule="auto"/>
        <w:ind w:left="4395"/>
        <w:jc w:val="center"/>
        <w:rPr>
          <w:i/>
          <w:iCs/>
        </w:rPr>
      </w:pPr>
    </w:p>
    <w:p w14:paraId="4B391564" w14:textId="77777777" w:rsidR="00EF5FA6" w:rsidRDefault="00EF5FA6" w:rsidP="00CA29C2">
      <w:pPr>
        <w:spacing w:after="160" w:line="276" w:lineRule="auto"/>
        <w:rPr>
          <w:b/>
          <w:bCs/>
          <w:sz w:val="24"/>
          <w:szCs w:val="28"/>
        </w:rPr>
      </w:pPr>
      <w:r>
        <w:rPr>
          <w:b/>
          <w:bCs/>
          <w:sz w:val="24"/>
          <w:szCs w:val="28"/>
        </w:rPr>
        <w:br w:type="page"/>
      </w:r>
    </w:p>
    <w:p w14:paraId="67F67F55" w14:textId="77777777" w:rsidR="000C279C" w:rsidRPr="00ED28D9" w:rsidRDefault="000C279C" w:rsidP="00CA29C2">
      <w:pPr>
        <w:pStyle w:val="Nagwek1"/>
        <w:shd w:val="clear" w:color="auto" w:fill="D9D9D9" w:themeFill="background1" w:themeFillShade="D9"/>
        <w:spacing w:before="120" w:line="276" w:lineRule="auto"/>
        <w:jc w:val="right"/>
        <w:rPr>
          <w:rFonts w:ascii="Times New Roman" w:hAnsi="Times New Roman" w:cs="Times New Roman"/>
          <w:color w:val="auto"/>
          <w:sz w:val="24"/>
          <w:szCs w:val="24"/>
        </w:rPr>
      </w:pPr>
      <w:bookmarkStart w:id="70" w:name="_Toc66281468"/>
      <w:bookmarkStart w:id="71" w:name="_Toc197423846"/>
      <w:bookmarkStart w:id="72" w:name="_Hlk114909420"/>
      <w:bookmarkEnd w:id="65"/>
      <w:bookmarkEnd w:id="69"/>
      <w:r w:rsidRPr="00ED28D9">
        <w:rPr>
          <w:rFonts w:ascii="Times New Roman" w:hAnsi="Times New Roman" w:cs="Times New Roman"/>
          <w:color w:val="auto"/>
          <w:sz w:val="24"/>
          <w:szCs w:val="24"/>
        </w:rPr>
        <w:lastRenderedPageBreak/>
        <w:t xml:space="preserve">Załączniki nr 4 </w:t>
      </w:r>
      <w:r w:rsidR="00E2161C">
        <w:rPr>
          <w:rFonts w:ascii="Times New Roman" w:hAnsi="Times New Roman" w:cs="Times New Roman"/>
          <w:color w:val="auto"/>
          <w:sz w:val="24"/>
          <w:szCs w:val="24"/>
        </w:rPr>
        <w:t>do SWZ</w:t>
      </w:r>
      <w:r w:rsidRPr="00ED28D9">
        <w:rPr>
          <w:rFonts w:ascii="Times New Roman" w:hAnsi="Times New Roman" w:cs="Times New Roman"/>
          <w:color w:val="auto"/>
          <w:sz w:val="24"/>
          <w:szCs w:val="24"/>
        </w:rPr>
        <w:t xml:space="preserve"> </w:t>
      </w:r>
      <w:r w:rsidR="00E2161C">
        <w:rPr>
          <w:rFonts w:ascii="Times New Roman" w:hAnsi="Times New Roman" w:cs="Times New Roman"/>
          <w:color w:val="auto"/>
          <w:sz w:val="24"/>
          <w:szCs w:val="24"/>
        </w:rPr>
        <w:t>P</w:t>
      </w:r>
      <w:r>
        <w:rPr>
          <w:rFonts w:ascii="Times New Roman" w:hAnsi="Times New Roman" w:cs="Times New Roman"/>
          <w:color w:val="auto"/>
          <w:sz w:val="24"/>
          <w:szCs w:val="24"/>
        </w:rPr>
        <w:t xml:space="preserve">ozostałe dokumenty </w:t>
      </w:r>
      <w:r w:rsidRPr="00ED28D9">
        <w:rPr>
          <w:rFonts w:ascii="Times New Roman" w:hAnsi="Times New Roman" w:cs="Times New Roman"/>
          <w:color w:val="auto"/>
          <w:sz w:val="24"/>
          <w:szCs w:val="24"/>
        </w:rPr>
        <w:t>składane przez wykonawcę</w:t>
      </w:r>
      <w:bookmarkEnd w:id="70"/>
      <w:bookmarkEnd w:id="71"/>
    </w:p>
    <w:p w14:paraId="767FD032" w14:textId="77777777" w:rsidR="000C279C" w:rsidRDefault="000C279C" w:rsidP="00CA29C2">
      <w:pPr>
        <w:spacing w:line="276" w:lineRule="auto"/>
        <w:jc w:val="right"/>
        <w:rPr>
          <w:b/>
          <w:sz w:val="24"/>
          <w:szCs w:val="24"/>
        </w:rPr>
      </w:pPr>
    </w:p>
    <w:p w14:paraId="2062F2B8" w14:textId="77777777" w:rsidR="000C279C" w:rsidRDefault="000C279C" w:rsidP="00CA29C2">
      <w:pPr>
        <w:spacing w:line="276" w:lineRule="auto"/>
        <w:jc w:val="right"/>
        <w:rPr>
          <w:b/>
        </w:rPr>
      </w:pPr>
    </w:p>
    <w:p w14:paraId="0F064DB2" w14:textId="77777777" w:rsidR="000C279C" w:rsidRPr="00433398" w:rsidRDefault="000C279C" w:rsidP="00CA29C2">
      <w:pPr>
        <w:pStyle w:val="Nagwek1"/>
        <w:shd w:val="clear" w:color="auto" w:fill="D9D9D9" w:themeFill="background1" w:themeFillShade="D9"/>
        <w:spacing w:before="120" w:line="276" w:lineRule="auto"/>
        <w:jc w:val="right"/>
        <w:rPr>
          <w:rFonts w:ascii="Times New Roman" w:hAnsi="Times New Roman" w:cs="Times New Roman"/>
          <w:color w:val="auto"/>
          <w:sz w:val="24"/>
          <w:szCs w:val="24"/>
        </w:rPr>
      </w:pPr>
      <w:bookmarkStart w:id="73" w:name="_Toc66281470"/>
      <w:bookmarkStart w:id="74" w:name="_Toc197423847"/>
      <w:r w:rsidRPr="00433398">
        <w:rPr>
          <w:rFonts w:ascii="Times New Roman" w:hAnsi="Times New Roman" w:cs="Times New Roman"/>
          <w:color w:val="auto"/>
          <w:sz w:val="24"/>
          <w:szCs w:val="24"/>
        </w:rPr>
        <w:t>Załącznik nr 4.</w:t>
      </w:r>
      <w:r w:rsidR="00C21716">
        <w:rPr>
          <w:rFonts w:ascii="Times New Roman" w:hAnsi="Times New Roman" w:cs="Times New Roman"/>
          <w:color w:val="auto"/>
          <w:sz w:val="24"/>
          <w:szCs w:val="24"/>
        </w:rPr>
        <w:t>1</w:t>
      </w:r>
      <w:r w:rsidRPr="00433398">
        <w:rPr>
          <w:rFonts w:ascii="Times New Roman" w:hAnsi="Times New Roman" w:cs="Times New Roman"/>
          <w:color w:val="auto"/>
          <w:sz w:val="24"/>
          <w:szCs w:val="24"/>
        </w:rPr>
        <w:t xml:space="preserve"> </w:t>
      </w:r>
      <w:r w:rsidR="00C44FA3">
        <w:rPr>
          <w:rFonts w:ascii="Times New Roman" w:hAnsi="Times New Roman" w:cs="Times New Roman"/>
          <w:color w:val="auto"/>
          <w:sz w:val="24"/>
          <w:szCs w:val="24"/>
        </w:rPr>
        <w:t xml:space="preserve">do SWZ </w:t>
      </w:r>
      <w:r w:rsidR="00C231DF">
        <w:rPr>
          <w:rFonts w:ascii="Times New Roman" w:hAnsi="Times New Roman" w:cs="Times New Roman"/>
          <w:color w:val="auto"/>
          <w:sz w:val="24"/>
          <w:szCs w:val="24"/>
        </w:rPr>
        <w:t>„</w:t>
      </w:r>
      <w:r w:rsidRPr="00433398">
        <w:rPr>
          <w:rFonts w:ascii="Times New Roman" w:hAnsi="Times New Roman" w:cs="Times New Roman"/>
          <w:color w:val="auto"/>
          <w:sz w:val="24"/>
          <w:szCs w:val="24"/>
        </w:rPr>
        <w:t>Oświadczenie o przynależności lub braku przynależności do tej samej grupy kapitałowej</w:t>
      </w:r>
      <w:bookmarkEnd w:id="73"/>
      <w:r w:rsidR="00C231DF">
        <w:rPr>
          <w:rFonts w:ascii="Times New Roman" w:hAnsi="Times New Roman" w:cs="Times New Roman"/>
          <w:color w:val="auto"/>
          <w:sz w:val="24"/>
          <w:szCs w:val="24"/>
        </w:rPr>
        <w:t>”</w:t>
      </w:r>
      <w:bookmarkEnd w:id="74"/>
    </w:p>
    <w:p w14:paraId="7FDF58C3" w14:textId="77777777" w:rsidR="000C279C" w:rsidRDefault="000C279C" w:rsidP="00CA29C2">
      <w:pPr>
        <w:spacing w:line="276" w:lineRule="auto"/>
        <w:jc w:val="right"/>
        <w:rPr>
          <w:b/>
          <w:sz w:val="24"/>
          <w:szCs w:val="24"/>
        </w:rPr>
      </w:pPr>
    </w:p>
    <w:p w14:paraId="365D2C66" w14:textId="77777777" w:rsidR="000C279C" w:rsidRDefault="000C279C" w:rsidP="00CA29C2">
      <w:pPr>
        <w:spacing w:line="276" w:lineRule="auto"/>
        <w:jc w:val="center"/>
        <w:rPr>
          <w:b/>
          <w:sz w:val="24"/>
          <w:szCs w:val="24"/>
        </w:rPr>
      </w:pPr>
    </w:p>
    <w:p w14:paraId="2F7D0CC3" w14:textId="77777777" w:rsidR="000C279C" w:rsidRPr="00C360CF" w:rsidRDefault="000C279C" w:rsidP="00CA29C2">
      <w:pPr>
        <w:spacing w:line="276" w:lineRule="auto"/>
        <w:jc w:val="center"/>
        <w:rPr>
          <w:b/>
          <w:sz w:val="24"/>
          <w:szCs w:val="24"/>
        </w:rPr>
      </w:pPr>
      <w:r w:rsidRPr="00C360CF">
        <w:rPr>
          <w:b/>
          <w:sz w:val="24"/>
          <w:szCs w:val="24"/>
        </w:rPr>
        <w:t>OŚWIADCZENIE</w:t>
      </w:r>
    </w:p>
    <w:p w14:paraId="6B5F6828" w14:textId="77777777" w:rsidR="000C279C" w:rsidRPr="004A6A21" w:rsidRDefault="000C279C" w:rsidP="00CA29C2">
      <w:pPr>
        <w:spacing w:line="276" w:lineRule="auto"/>
        <w:jc w:val="center"/>
        <w:rPr>
          <w:b/>
          <w:sz w:val="22"/>
          <w:szCs w:val="24"/>
        </w:rPr>
      </w:pPr>
      <w:r w:rsidRPr="00C360CF">
        <w:rPr>
          <w:b/>
          <w:sz w:val="22"/>
          <w:szCs w:val="24"/>
        </w:rPr>
        <w:t>O PRZYNALEŻNOŚCI LUB BRAKU PRZYNALEŻNOŚCI DO TEJ SAMEJ GRUPY</w:t>
      </w:r>
      <w:r w:rsidRPr="004A6A21">
        <w:rPr>
          <w:b/>
          <w:sz w:val="22"/>
          <w:szCs w:val="24"/>
        </w:rPr>
        <w:t xml:space="preserve"> KAPITAŁOWEJ</w:t>
      </w:r>
    </w:p>
    <w:p w14:paraId="462BC622" w14:textId="77777777" w:rsidR="000C279C" w:rsidRPr="004A6A21" w:rsidRDefault="000C279C" w:rsidP="00CA29C2">
      <w:pPr>
        <w:spacing w:line="276" w:lineRule="auto"/>
        <w:jc w:val="center"/>
        <w:rPr>
          <w:b/>
          <w:sz w:val="22"/>
          <w:szCs w:val="24"/>
        </w:rPr>
      </w:pPr>
    </w:p>
    <w:p w14:paraId="185CED15" w14:textId="77777777" w:rsidR="000C279C" w:rsidRPr="00006397" w:rsidRDefault="000C279C" w:rsidP="00CA29C2">
      <w:pPr>
        <w:tabs>
          <w:tab w:val="left" w:pos="851"/>
        </w:tabs>
        <w:spacing w:line="276" w:lineRule="auto"/>
        <w:jc w:val="both"/>
        <w:rPr>
          <w:sz w:val="22"/>
          <w:szCs w:val="22"/>
        </w:rPr>
      </w:pPr>
      <w:r w:rsidRPr="00006397">
        <w:rPr>
          <w:sz w:val="22"/>
          <w:szCs w:val="22"/>
        </w:rPr>
        <w:t>Nazwa Wykonawcy: ...................................................................................................................</w:t>
      </w:r>
    </w:p>
    <w:p w14:paraId="3FFFF33B" w14:textId="77777777" w:rsidR="000C279C" w:rsidRPr="00006397" w:rsidRDefault="000C279C" w:rsidP="00CA29C2">
      <w:pPr>
        <w:tabs>
          <w:tab w:val="left" w:pos="851"/>
        </w:tabs>
        <w:spacing w:line="276" w:lineRule="auto"/>
        <w:jc w:val="both"/>
        <w:rPr>
          <w:sz w:val="22"/>
          <w:szCs w:val="22"/>
        </w:rPr>
      </w:pPr>
    </w:p>
    <w:p w14:paraId="5922E58A" w14:textId="77777777" w:rsidR="000C279C" w:rsidRPr="00006397" w:rsidRDefault="000C279C" w:rsidP="00CA29C2">
      <w:pPr>
        <w:tabs>
          <w:tab w:val="left" w:pos="851"/>
        </w:tabs>
        <w:spacing w:line="276" w:lineRule="auto"/>
        <w:jc w:val="both"/>
        <w:rPr>
          <w:sz w:val="22"/>
          <w:szCs w:val="22"/>
        </w:rPr>
      </w:pPr>
      <w:r w:rsidRPr="00006397">
        <w:rPr>
          <w:sz w:val="22"/>
          <w:szCs w:val="22"/>
        </w:rPr>
        <w:t>Adres Wykonawcy: ...................................................................................................................</w:t>
      </w:r>
    </w:p>
    <w:p w14:paraId="2ACCC76F" w14:textId="77777777" w:rsidR="000C279C" w:rsidRPr="00006397" w:rsidRDefault="000C279C" w:rsidP="00CA29C2">
      <w:pPr>
        <w:spacing w:line="276" w:lineRule="auto"/>
        <w:jc w:val="both"/>
        <w:rPr>
          <w:sz w:val="24"/>
          <w:szCs w:val="24"/>
        </w:rPr>
      </w:pPr>
    </w:p>
    <w:p w14:paraId="0D0BC12C" w14:textId="77777777" w:rsidR="000C279C" w:rsidRPr="00995EE8" w:rsidRDefault="00995EE8" w:rsidP="00CA29C2">
      <w:pPr>
        <w:spacing w:line="276" w:lineRule="auto"/>
        <w:jc w:val="both"/>
        <w:rPr>
          <w:sz w:val="22"/>
          <w:szCs w:val="24"/>
        </w:rPr>
      </w:pPr>
      <w:r w:rsidRPr="00995EE8">
        <w:rPr>
          <w:sz w:val="22"/>
          <w:szCs w:val="24"/>
        </w:rPr>
        <w:t>Składając ofertę w postępowaniu o udzielenie zamówienia nr ………..…, którego przedmiotem jest …………………………………..………. oświadczamy</w:t>
      </w:r>
      <w:r w:rsidR="000C279C" w:rsidRPr="00995EE8">
        <w:rPr>
          <w:sz w:val="22"/>
          <w:szCs w:val="24"/>
        </w:rPr>
        <w:t>, że:</w:t>
      </w:r>
    </w:p>
    <w:p w14:paraId="16FE7247" w14:textId="77777777" w:rsidR="000C279C" w:rsidRPr="00006397" w:rsidRDefault="000C279C" w:rsidP="00CA29C2">
      <w:pPr>
        <w:spacing w:line="276" w:lineRule="auto"/>
        <w:jc w:val="both"/>
        <w:rPr>
          <w:sz w:val="24"/>
          <w:szCs w:val="24"/>
        </w:rPr>
      </w:pPr>
    </w:p>
    <w:p w14:paraId="3A72D799" w14:textId="77777777" w:rsidR="000C279C" w:rsidRPr="00006397" w:rsidRDefault="00513A70" w:rsidP="00513A70">
      <w:pPr>
        <w:spacing w:line="276" w:lineRule="auto"/>
        <w:ind w:left="360" w:hanging="360"/>
        <w:jc w:val="both"/>
        <w:rPr>
          <w:sz w:val="22"/>
          <w:szCs w:val="22"/>
        </w:rPr>
      </w:pPr>
      <w:r w:rsidRPr="00513A70">
        <w:rPr>
          <w:rFonts w:ascii="Courier New" w:hAnsi="Courier New" w:cs="Courier New"/>
          <w:sz w:val="22"/>
          <w:szCs w:val="22"/>
        </w:rPr>
        <w:sym w:font="Wingdings" w:char="F06F"/>
      </w:r>
      <w:r>
        <w:rPr>
          <w:rFonts w:ascii="Courier New" w:hAnsi="Courier New" w:cs="Courier New"/>
          <w:sz w:val="22"/>
          <w:szCs w:val="22"/>
        </w:rPr>
        <w:t xml:space="preserve"> </w:t>
      </w:r>
      <w:r w:rsidR="000C279C" w:rsidRPr="00006397">
        <w:rPr>
          <w:sz w:val="22"/>
          <w:szCs w:val="22"/>
        </w:rPr>
        <w:t xml:space="preserve">nie należymy do grupy kapitałowej, </w:t>
      </w:r>
      <w:r w:rsidR="000C279C" w:rsidRPr="00006397">
        <w:rPr>
          <w:bCs/>
          <w:iCs/>
          <w:sz w:val="22"/>
          <w:szCs w:val="22"/>
        </w:rPr>
        <w:t xml:space="preserve">w rozumieniu ustawy z dnia 16 lutego 2007 r. </w:t>
      </w:r>
      <w:r w:rsidR="000C279C" w:rsidRPr="004E7E57">
        <w:rPr>
          <w:bCs/>
          <w:i/>
          <w:iCs/>
          <w:sz w:val="22"/>
          <w:szCs w:val="22"/>
        </w:rPr>
        <w:t>o ochronie konkurencji i konsumentów</w:t>
      </w:r>
      <w:r w:rsidR="000C279C" w:rsidRPr="00006397">
        <w:rPr>
          <w:bCs/>
          <w:iCs/>
          <w:sz w:val="22"/>
          <w:szCs w:val="22"/>
        </w:rPr>
        <w:t xml:space="preserve">, z innym wykonawcą, który złożył odrębną ofertę </w:t>
      </w:r>
    </w:p>
    <w:p w14:paraId="62C5DF33" w14:textId="77777777" w:rsidR="000C279C" w:rsidRPr="00006397" w:rsidRDefault="000C279C" w:rsidP="00CA29C2">
      <w:pPr>
        <w:spacing w:line="276" w:lineRule="auto"/>
        <w:jc w:val="both"/>
        <w:rPr>
          <w:sz w:val="22"/>
          <w:szCs w:val="22"/>
        </w:rPr>
      </w:pPr>
    </w:p>
    <w:p w14:paraId="5C108077" w14:textId="77777777" w:rsidR="000C279C" w:rsidRDefault="000C279C" w:rsidP="00CA29C2">
      <w:pPr>
        <w:spacing w:line="276" w:lineRule="auto"/>
        <w:ind w:left="425" w:hanging="141"/>
        <w:jc w:val="both"/>
        <w:rPr>
          <w:sz w:val="22"/>
          <w:szCs w:val="22"/>
        </w:rPr>
      </w:pPr>
      <w:r w:rsidRPr="00006397">
        <w:rPr>
          <w:sz w:val="22"/>
          <w:szCs w:val="22"/>
        </w:rPr>
        <w:t>lub</w:t>
      </w:r>
    </w:p>
    <w:p w14:paraId="001D4660" w14:textId="77777777" w:rsidR="004E7E57" w:rsidRPr="00006397" w:rsidRDefault="004E7E57" w:rsidP="00CA29C2">
      <w:pPr>
        <w:spacing w:line="276" w:lineRule="auto"/>
        <w:ind w:left="425" w:hanging="141"/>
        <w:jc w:val="both"/>
        <w:rPr>
          <w:sz w:val="22"/>
          <w:szCs w:val="22"/>
        </w:rPr>
      </w:pPr>
    </w:p>
    <w:p w14:paraId="7E218EFD" w14:textId="77777777" w:rsidR="000C279C" w:rsidRPr="00006397" w:rsidRDefault="00513A70" w:rsidP="00513A70">
      <w:pPr>
        <w:spacing w:line="276" w:lineRule="auto"/>
        <w:ind w:left="360" w:hanging="360"/>
        <w:jc w:val="both"/>
        <w:rPr>
          <w:sz w:val="22"/>
          <w:szCs w:val="22"/>
        </w:rPr>
      </w:pPr>
      <w:r w:rsidRPr="00513A70">
        <w:rPr>
          <w:rFonts w:ascii="Courier New" w:hAnsi="Courier New" w:cs="Courier New"/>
          <w:sz w:val="22"/>
          <w:szCs w:val="22"/>
        </w:rPr>
        <w:sym w:font="Wingdings" w:char="F06F"/>
      </w:r>
      <w:r>
        <w:rPr>
          <w:rFonts w:ascii="Courier New" w:hAnsi="Courier New" w:cs="Courier New"/>
          <w:sz w:val="22"/>
          <w:szCs w:val="22"/>
        </w:rPr>
        <w:t xml:space="preserve"> </w:t>
      </w:r>
      <w:r w:rsidR="000C279C" w:rsidRPr="00006397">
        <w:rPr>
          <w:sz w:val="22"/>
          <w:szCs w:val="22"/>
        </w:rPr>
        <w:t xml:space="preserve">należymy </w:t>
      </w:r>
      <w:r w:rsidR="000C279C" w:rsidRPr="00006397">
        <w:rPr>
          <w:bCs/>
          <w:iCs/>
          <w:sz w:val="22"/>
          <w:szCs w:val="22"/>
        </w:rPr>
        <w:t xml:space="preserve">do tej samej grupy kapitałowej wraz </w:t>
      </w:r>
      <w:r w:rsidR="000C279C" w:rsidRPr="00006397">
        <w:rPr>
          <w:sz w:val="22"/>
          <w:szCs w:val="22"/>
        </w:rPr>
        <w:t>z Wykonawcą/Wykonawcami wskazanymi w</w:t>
      </w:r>
      <w:r w:rsidR="004E7E57">
        <w:rPr>
          <w:sz w:val="22"/>
          <w:szCs w:val="22"/>
        </w:rPr>
        <w:t> </w:t>
      </w:r>
      <w:r w:rsidR="000C279C" w:rsidRPr="00006397">
        <w:rPr>
          <w:sz w:val="22"/>
          <w:szCs w:val="22"/>
        </w:rPr>
        <w:t>poniższej tabeli. W załączeniu przedstawiamy</w:t>
      </w:r>
      <w:r w:rsidR="000C279C" w:rsidRPr="00006397">
        <w:rPr>
          <w:bCs/>
          <w:iCs/>
          <w:sz w:val="22"/>
          <w:szCs w:val="22"/>
        </w:rPr>
        <w:t xml:space="preserve"> dokumenty lub/i informacje potwierdzające przygotowanie oferty, oferty częściowej niezależnie od innego wykonawcy należącego do tej samej grupy kapitałowej</w:t>
      </w:r>
      <w:r w:rsidR="000C279C" w:rsidRPr="00006397">
        <w:rPr>
          <w:sz w:val="22"/>
          <w:szCs w:val="22"/>
          <w:vertAlign w:val="superscript"/>
        </w:rPr>
        <w:t>*)</w:t>
      </w:r>
    </w:p>
    <w:p w14:paraId="68777001" w14:textId="77777777" w:rsidR="000C279C" w:rsidRPr="00885C5D" w:rsidRDefault="000C279C" w:rsidP="00CA29C2">
      <w:pPr>
        <w:spacing w:line="276"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8110"/>
      </w:tblGrid>
      <w:tr w:rsidR="000C279C" w:rsidRPr="00885C5D" w14:paraId="30B6D7F9" w14:textId="77777777" w:rsidTr="008B48F5">
        <w:tc>
          <w:tcPr>
            <w:tcW w:w="959" w:type="dxa"/>
          </w:tcPr>
          <w:p w14:paraId="4910B466" w14:textId="77777777" w:rsidR="000C279C" w:rsidRPr="00885C5D" w:rsidRDefault="000C279C" w:rsidP="00CA29C2">
            <w:pPr>
              <w:spacing w:line="276" w:lineRule="auto"/>
              <w:jc w:val="both"/>
              <w:rPr>
                <w:sz w:val="24"/>
                <w:szCs w:val="24"/>
              </w:rPr>
            </w:pPr>
            <w:r w:rsidRPr="00885C5D">
              <w:rPr>
                <w:sz w:val="24"/>
                <w:szCs w:val="24"/>
              </w:rPr>
              <w:t>Lp.</w:t>
            </w:r>
          </w:p>
        </w:tc>
        <w:tc>
          <w:tcPr>
            <w:tcW w:w="8251" w:type="dxa"/>
          </w:tcPr>
          <w:p w14:paraId="20E58553" w14:textId="77777777" w:rsidR="000C279C" w:rsidRPr="00885C5D" w:rsidRDefault="000C279C" w:rsidP="00CA29C2">
            <w:pPr>
              <w:spacing w:line="276" w:lineRule="auto"/>
              <w:jc w:val="both"/>
              <w:rPr>
                <w:sz w:val="24"/>
                <w:szCs w:val="24"/>
              </w:rPr>
            </w:pPr>
            <w:r w:rsidRPr="00885C5D">
              <w:rPr>
                <w:sz w:val="24"/>
                <w:szCs w:val="24"/>
              </w:rPr>
              <w:t>Nazwa podmiotu, adres</w:t>
            </w:r>
          </w:p>
          <w:p w14:paraId="20387395" w14:textId="77777777" w:rsidR="000C279C" w:rsidRPr="00885C5D" w:rsidRDefault="000C279C" w:rsidP="00CA29C2">
            <w:pPr>
              <w:spacing w:line="276" w:lineRule="auto"/>
              <w:jc w:val="both"/>
              <w:rPr>
                <w:sz w:val="24"/>
                <w:szCs w:val="24"/>
              </w:rPr>
            </w:pPr>
          </w:p>
        </w:tc>
      </w:tr>
      <w:tr w:rsidR="000C279C" w:rsidRPr="00885C5D" w14:paraId="5822411B" w14:textId="77777777" w:rsidTr="008B48F5">
        <w:tc>
          <w:tcPr>
            <w:tcW w:w="959" w:type="dxa"/>
          </w:tcPr>
          <w:p w14:paraId="718831D0" w14:textId="77777777" w:rsidR="000C279C" w:rsidRPr="00885C5D" w:rsidRDefault="000C279C" w:rsidP="00CA29C2">
            <w:pPr>
              <w:spacing w:line="276" w:lineRule="auto"/>
              <w:jc w:val="both"/>
              <w:rPr>
                <w:sz w:val="24"/>
                <w:szCs w:val="24"/>
              </w:rPr>
            </w:pPr>
          </w:p>
        </w:tc>
        <w:tc>
          <w:tcPr>
            <w:tcW w:w="8251" w:type="dxa"/>
          </w:tcPr>
          <w:p w14:paraId="10EBE7E9" w14:textId="77777777" w:rsidR="000C279C" w:rsidRPr="00885C5D" w:rsidRDefault="000C279C" w:rsidP="00CA29C2">
            <w:pPr>
              <w:spacing w:line="276" w:lineRule="auto"/>
              <w:jc w:val="both"/>
              <w:rPr>
                <w:sz w:val="24"/>
                <w:szCs w:val="24"/>
              </w:rPr>
            </w:pPr>
          </w:p>
          <w:p w14:paraId="452C8620" w14:textId="77777777" w:rsidR="000C279C" w:rsidRPr="00885C5D" w:rsidRDefault="000C279C" w:rsidP="00CA29C2">
            <w:pPr>
              <w:spacing w:line="276" w:lineRule="auto"/>
              <w:jc w:val="both"/>
              <w:rPr>
                <w:sz w:val="24"/>
                <w:szCs w:val="24"/>
              </w:rPr>
            </w:pPr>
          </w:p>
        </w:tc>
      </w:tr>
      <w:tr w:rsidR="000C279C" w:rsidRPr="00885C5D" w14:paraId="5E613685" w14:textId="77777777" w:rsidTr="008B48F5">
        <w:tc>
          <w:tcPr>
            <w:tcW w:w="959" w:type="dxa"/>
          </w:tcPr>
          <w:p w14:paraId="35288D97" w14:textId="77777777" w:rsidR="000C279C" w:rsidRPr="00885C5D" w:rsidRDefault="000C279C" w:rsidP="00CA29C2">
            <w:pPr>
              <w:spacing w:line="276" w:lineRule="auto"/>
              <w:jc w:val="both"/>
              <w:rPr>
                <w:sz w:val="24"/>
                <w:szCs w:val="24"/>
              </w:rPr>
            </w:pPr>
          </w:p>
          <w:p w14:paraId="6FCC9918" w14:textId="77777777" w:rsidR="000C279C" w:rsidRPr="00885C5D" w:rsidRDefault="000C279C" w:rsidP="00CA29C2">
            <w:pPr>
              <w:spacing w:line="276" w:lineRule="auto"/>
              <w:jc w:val="both"/>
              <w:rPr>
                <w:sz w:val="24"/>
                <w:szCs w:val="24"/>
              </w:rPr>
            </w:pPr>
          </w:p>
        </w:tc>
        <w:tc>
          <w:tcPr>
            <w:tcW w:w="8251" w:type="dxa"/>
          </w:tcPr>
          <w:p w14:paraId="171A1340" w14:textId="77777777" w:rsidR="000C279C" w:rsidRPr="00885C5D" w:rsidRDefault="000C279C" w:rsidP="00CA29C2">
            <w:pPr>
              <w:spacing w:line="276" w:lineRule="auto"/>
              <w:jc w:val="both"/>
              <w:rPr>
                <w:sz w:val="24"/>
                <w:szCs w:val="24"/>
              </w:rPr>
            </w:pPr>
          </w:p>
        </w:tc>
      </w:tr>
      <w:tr w:rsidR="000C279C" w:rsidRPr="00885C5D" w14:paraId="7525952A" w14:textId="77777777" w:rsidTr="008B48F5">
        <w:tc>
          <w:tcPr>
            <w:tcW w:w="959" w:type="dxa"/>
          </w:tcPr>
          <w:p w14:paraId="527575F7" w14:textId="77777777" w:rsidR="000C279C" w:rsidRPr="00885C5D" w:rsidRDefault="000C279C" w:rsidP="00CA29C2">
            <w:pPr>
              <w:spacing w:line="276" w:lineRule="auto"/>
              <w:jc w:val="both"/>
              <w:rPr>
                <w:sz w:val="24"/>
                <w:szCs w:val="24"/>
              </w:rPr>
            </w:pPr>
          </w:p>
          <w:p w14:paraId="7F3B62E9" w14:textId="77777777" w:rsidR="000C279C" w:rsidRPr="00885C5D" w:rsidRDefault="000C279C" w:rsidP="00CA29C2">
            <w:pPr>
              <w:spacing w:line="276" w:lineRule="auto"/>
              <w:jc w:val="both"/>
              <w:rPr>
                <w:sz w:val="24"/>
                <w:szCs w:val="24"/>
              </w:rPr>
            </w:pPr>
          </w:p>
        </w:tc>
        <w:tc>
          <w:tcPr>
            <w:tcW w:w="8251" w:type="dxa"/>
          </w:tcPr>
          <w:p w14:paraId="244E9136" w14:textId="77777777" w:rsidR="000C279C" w:rsidRPr="00885C5D" w:rsidRDefault="000C279C" w:rsidP="00CA29C2">
            <w:pPr>
              <w:spacing w:line="276" w:lineRule="auto"/>
              <w:jc w:val="both"/>
              <w:rPr>
                <w:sz w:val="24"/>
                <w:szCs w:val="24"/>
              </w:rPr>
            </w:pPr>
          </w:p>
        </w:tc>
      </w:tr>
      <w:tr w:rsidR="000C279C" w:rsidRPr="00885C5D" w14:paraId="0E90413F" w14:textId="77777777" w:rsidTr="008B48F5">
        <w:tc>
          <w:tcPr>
            <w:tcW w:w="959" w:type="dxa"/>
          </w:tcPr>
          <w:p w14:paraId="3DD85036" w14:textId="77777777" w:rsidR="000C279C" w:rsidRPr="00885C5D" w:rsidRDefault="000C279C" w:rsidP="00CA29C2">
            <w:pPr>
              <w:spacing w:line="276" w:lineRule="auto"/>
              <w:jc w:val="both"/>
              <w:rPr>
                <w:sz w:val="24"/>
                <w:szCs w:val="24"/>
              </w:rPr>
            </w:pPr>
          </w:p>
          <w:p w14:paraId="2E8A0D72" w14:textId="77777777" w:rsidR="000C279C" w:rsidRPr="00885C5D" w:rsidRDefault="000C279C" w:rsidP="00CA29C2">
            <w:pPr>
              <w:spacing w:line="276" w:lineRule="auto"/>
              <w:jc w:val="both"/>
              <w:rPr>
                <w:sz w:val="24"/>
                <w:szCs w:val="24"/>
              </w:rPr>
            </w:pPr>
          </w:p>
        </w:tc>
        <w:tc>
          <w:tcPr>
            <w:tcW w:w="8251" w:type="dxa"/>
          </w:tcPr>
          <w:p w14:paraId="0132A27D" w14:textId="77777777" w:rsidR="000C279C" w:rsidRPr="00885C5D" w:rsidRDefault="000C279C" w:rsidP="00CA29C2">
            <w:pPr>
              <w:spacing w:line="276" w:lineRule="auto"/>
              <w:jc w:val="both"/>
              <w:rPr>
                <w:sz w:val="24"/>
                <w:szCs w:val="24"/>
              </w:rPr>
            </w:pPr>
          </w:p>
        </w:tc>
      </w:tr>
    </w:tbl>
    <w:p w14:paraId="4F23CB54" w14:textId="77777777" w:rsidR="000C279C" w:rsidRPr="00885C5D" w:rsidRDefault="000C279C" w:rsidP="00CA29C2">
      <w:pPr>
        <w:spacing w:line="276" w:lineRule="auto"/>
        <w:jc w:val="both"/>
        <w:rPr>
          <w:sz w:val="24"/>
          <w:szCs w:val="24"/>
        </w:rPr>
      </w:pPr>
    </w:p>
    <w:p w14:paraId="2B3C38C2" w14:textId="77777777" w:rsidR="000C279C" w:rsidRPr="007C5117" w:rsidRDefault="000C279C" w:rsidP="00CA29C2">
      <w:pPr>
        <w:spacing w:line="276" w:lineRule="auto"/>
        <w:jc w:val="both"/>
      </w:pPr>
      <w:r w:rsidRPr="007C5117">
        <w:t>*) – zaznaczyć odpowiednio</w:t>
      </w:r>
    </w:p>
    <w:p w14:paraId="405A478A" w14:textId="77777777" w:rsidR="000C279C" w:rsidRPr="00885C5D" w:rsidRDefault="000C279C" w:rsidP="00CA29C2">
      <w:pPr>
        <w:spacing w:line="276" w:lineRule="auto"/>
        <w:jc w:val="both"/>
        <w:rPr>
          <w:b/>
          <w:i/>
          <w:color w:val="FF0000"/>
        </w:rPr>
      </w:pPr>
    </w:p>
    <w:p w14:paraId="62774389" w14:textId="77777777" w:rsidR="000C279C" w:rsidRPr="004E7E57" w:rsidRDefault="000C279C" w:rsidP="00CA29C2">
      <w:pPr>
        <w:spacing w:line="276" w:lineRule="auto"/>
        <w:jc w:val="both"/>
        <w:rPr>
          <w:b/>
          <w:i/>
        </w:rPr>
      </w:pPr>
      <w:r w:rsidRPr="004E7E57">
        <w:rPr>
          <w:b/>
          <w:i/>
        </w:rPr>
        <w:t xml:space="preserve">Uwaga </w:t>
      </w:r>
    </w:p>
    <w:p w14:paraId="1466C6C6" w14:textId="77777777" w:rsidR="000C279C" w:rsidRDefault="000C279C" w:rsidP="00C21716">
      <w:pPr>
        <w:tabs>
          <w:tab w:val="left" w:pos="851"/>
        </w:tabs>
        <w:spacing w:line="276" w:lineRule="auto"/>
        <w:jc w:val="both"/>
        <w:rPr>
          <w:b/>
        </w:rPr>
      </w:pPr>
      <w:r w:rsidRPr="004E7E57">
        <w:rPr>
          <w:b/>
          <w:i/>
        </w:rPr>
        <w:t>W przypadku ofert Wykonawców wspólnie ubiegających się o udzielenie zamówienia niniejsze oświadczenie składane jest przez każdego z Wykonawców.</w:t>
      </w:r>
    </w:p>
    <w:p w14:paraId="45E451E7" w14:textId="77777777" w:rsidR="000C279C" w:rsidRDefault="000C279C" w:rsidP="00CA29C2">
      <w:pPr>
        <w:spacing w:after="160" w:line="276" w:lineRule="auto"/>
        <w:rPr>
          <w:b/>
          <w:sz w:val="24"/>
          <w:szCs w:val="24"/>
        </w:rPr>
      </w:pPr>
      <w:r>
        <w:rPr>
          <w:b/>
          <w:sz w:val="24"/>
          <w:szCs w:val="24"/>
        </w:rPr>
        <w:br w:type="page"/>
      </w:r>
    </w:p>
    <w:p w14:paraId="6326D8B1" w14:textId="77777777" w:rsidR="000C279C" w:rsidRPr="00433398" w:rsidRDefault="000C279C" w:rsidP="00CA29C2">
      <w:pPr>
        <w:pStyle w:val="Nagwek1"/>
        <w:shd w:val="clear" w:color="auto" w:fill="D9D9D9" w:themeFill="background1" w:themeFillShade="D9"/>
        <w:spacing w:before="120" w:line="276" w:lineRule="auto"/>
        <w:jc w:val="right"/>
        <w:rPr>
          <w:rFonts w:ascii="Times New Roman" w:hAnsi="Times New Roman" w:cs="Times New Roman"/>
          <w:color w:val="auto"/>
          <w:sz w:val="24"/>
          <w:szCs w:val="24"/>
        </w:rPr>
      </w:pPr>
      <w:bookmarkStart w:id="75" w:name="_Toc66281471"/>
      <w:bookmarkStart w:id="76" w:name="_Toc197423848"/>
      <w:r w:rsidRPr="00433398">
        <w:rPr>
          <w:rFonts w:ascii="Times New Roman" w:hAnsi="Times New Roman" w:cs="Times New Roman"/>
          <w:color w:val="auto"/>
          <w:sz w:val="24"/>
          <w:szCs w:val="24"/>
        </w:rPr>
        <w:lastRenderedPageBreak/>
        <w:t>Załącznik nr 4.</w:t>
      </w:r>
      <w:r w:rsidR="00C21716">
        <w:rPr>
          <w:rFonts w:ascii="Times New Roman" w:hAnsi="Times New Roman" w:cs="Times New Roman"/>
          <w:color w:val="auto"/>
          <w:sz w:val="24"/>
          <w:szCs w:val="24"/>
        </w:rPr>
        <w:t>2</w:t>
      </w:r>
      <w:r w:rsidR="00C231DF">
        <w:rPr>
          <w:rFonts w:ascii="Times New Roman" w:hAnsi="Times New Roman" w:cs="Times New Roman"/>
          <w:color w:val="auto"/>
          <w:sz w:val="24"/>
          <w:szCs w:val="24"/>
        </w:rPr>
        <w:t xml:space="preserve"> do SWZ</w:t>
      </w:r>
      <w:r w:rsidRPr="00433398">
        <w:rPr>
          <w:rFonts w:ascii="Times New Roman" w:hAnsi="Times New Roman" w:cs="Times New Roman"/>
          <w:color w:val="auto"/>
          <w:sz w:val="24"/>
          <w:szCs w:val="24"/>
        </w:rPr>
        <w:t xml:space="preserve"> </w:t>
      </w:r>
      <w:r w:rsidR="00C231DF">
        <w:rPr>
          <w:rFonts w:ascii="Times New Roman" w:hAnsi="Times New Roman" w:cs="Times New Roman"/>
          <w:color w:val="auto"/>
          <w:sz w:val="24"/>
          <w:szCs w:val="24"/>
        </w:rPr>
        <w:t xml:space="preserve"> „</w:t>
      </w:r>
      <w:r w:rsidRPr="00433398">
        <w:rPr>
          <w:rFonts w:ascii="Times New Roman" w:hAnsi="Times New Roman" w:cs="Times New Roman"/>
          <w:color w:val="auto"/>
          <w:sz w:val="24"/>
          <w:szCs w:val="24"/>
        </w:rPr>
        <w:t>Wykaz wykonanych/ wykonywanych usług</w:t>
      </w:r>
      <w:bookmarkEnd w:id="75"/>
      <w:r w:rsidR="00C231DF">
        <w:rPr>
          <w:rFonts w:ascii="Times New Roman" w:hAnsi="Times New Roman" w:cs="Times New Roman"/>
          <w:color w:val="auto"/>
          <w:sz w:val="24"/>
          <w:szCs w:val="24"/>
        </w:rPr>
        <w:t>”</w:t>
      </w:r>
      <w:bookmarkEnd w:id="76"/>
    </w:p>
    <w:p w14:paraId="6453ECF8" w14:textId="77777777" w:rsidR="000C279C" w:rsidRDefault="000C279C" w:rsidP="00CA29C2">
      <w:pPr>
        <w:spacing w:line="276" w:lineRule="auto"/>
        <w:jc w:val="right"/>
        <w:rPr>
          <w:b/>
          <w:sz w:val="24"/>
          <w:szCs w:val="24"/>
        </w:rPr>
      </w:pPr>
    </w:p>
    <w:p w14:paraId="02B6CACD" w14:textId="77777777" w:rsidR="000C279C" w:rsidRDefault="000C279C" w:rsidP="00CA29C2">
      <w:pPr>
        <w:spacing w:line="276" w:lineRule="auto"/>
        <w:jc w:val="right"/>
        <w:rPr>
          <w:b/>
          <w:sz w:val="24"/>
          <w:szCs w:val="24"/>
        </w:rPr>
      </w:pPr>
    </w:p>
    <w:p w14:paraId="398ED2BF" w14:textId="77777777" w:rsidR="000C279C" w:rsidRPr="00D6439E" w:rsidRDefault="000C279C" w:rsidP="00CA29C2">
      <w:pPr>
        <w:spacing w:line="276" w:lineRule="auto"/>
        <w:jc w:val="center"/>
        <w:rPr>
          <w:b/>
          <w:sz w:val="24"/>
          <w:szCs w:val="26"/>
        </w:rPr>
      </w:pPr>
      <w:r w:rsidRPr="00D5233B">
        <w:rPr>
          <w:b/>
          <w:sz w:val="24"/>
          <w:szCs w:val="26"/>
        </w:rPr>
        <w:t>WYKAZ WYKONANYCH/WYKONYWANYCH USŁUG</w:t>
      </w:r>
      <w:r w:rsidRPr="00D6439E">
        <w:rPr>
          <w:b/>
          <w:sz w:val="24"/>
          <w:szCs w:val="26"/>
        </w:rPr>
        <w:t xml:space="preserve"> </w:t>
      </w:r>
    </w:p>
    <w:p w14:paraId="3737ACAD" w14:textId="77777777" w:rsidR="000C279C" w:rsidRDefault="000C279C" w:rsidP="00CA29C2">
      <w:pPr>
        <w:pStyle w:val="Tekstpodstawowywcity1"/>
        <w:tabs>
          <w:tab w:val="left" w:pos="851"/>
        </w:tabs>
        <w:spacing w:line="276" w:lineRule="auto"/>
        <w:ind w:left="0"/>
        <w:rPr>
          <w:rFonts w:ascii="Times New Roman" w:hAnsi="Times New Roman"/>
        </w:rPr>
      </w:pPr>
      <w:r w:rsidRPr="00D6439E">
        <w:rPr>
          <w:rFonts w:ascii="Times New Roman" w:hAnsi="Times New Roman"/>
        </w:rPr>
        <w:t xml:space="preserve">w zakresie niezbędnym do wykazania spełnienia warunku udziału w postępowaniu </w:t>
      </w:r>
    </w:p>
    <w:p w14:paraId="6DE837AB" w14:textId="77777777" w:rsidR="000C279C" w:rsidRPr="00D6439E" w:rsidRDefault="000C279C" w:rsidP="00CA29C2">
      <w:pPr>
        <w:pStyle w:val="Tekstpodstawowywcity1"/>
        <w:tabs>
          <w:tab w:val="left" w:pos="851"/>
        </w:tabs>
        <w:spacing w:line="276" w:lineRule="auto"/>
        <w:ind w:left="0"/>
        <w:rPr>
          <w:rFonts w:ascii="Times New Roman" w:hAnsi="Times New Roman"/>
        </w:rPr>
      </w:pPr>
    </w:p>
    <w:tbl>
      <w:tblPr>
        <w:tblW w:w="963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701"/>
        <w:gridCol w:w="2126"/>
      </w:tblGrid>
      <w:tr w:rsidR="000C279C" w:rsidRPr="00D6439E" w14:paraId="130CE73F" w14:textId="77777777" w:rsidTr="008B48F5">
        <w:tc>
          <w:tcPr>
            <w:tcW w:w="426" w:type="dxa"/>
            <w:vAlign w:val="center"/>
          </w:tcPr>
          <w:p w14:paraId="00AC9EA0" w14:textId="77777777" w:rsidR="000C279C" w:rsidRPr="00D6439E" w:rsidRDefault="000C279C" w:rsidP="00CA29C2">
            <w:pPr>
              <w:pStyle w:val="Tekstpodstawowywcity1"/>
              <w:tabs>
                <w:tab w:val="left" w:pos="851"/>
              </w:tabs>
              <w:spacing w:line="276" w:lineRule="auto"/>
              <w:ind w:left="-70"/>
              <w:rPr>
                <w:rFonts w:ascii="Times New Roman" w:hAnsi="Times New Roman"/>
                <w:b/>
                <w:sz w:val="22"/>
              </w:rPr>
            </w:pPr>
            <w:r w:rsidRPr="00D6439E">
              <w:rPr>
                <w:rFonts w:ascii="Times New Roman" w:hAnsi="Times New Roman"/>
                <w:b/>
                <w:sz w:val="22"/>
              </w:rPr>
              <w:t>Lp.</w:t>
            </w:r>
          </w:p>
        </w:tc>
        <w:tc>
          <w:tcPr>
            <w:tcW w:w="2410" w:type="dxa"/>
            <w:vAlign w:val="center"/>
          </w:tcPr>
          <w:p w14:paraId="794E0B35" w14:textId="77777777" w:rsidR="000C279C" w:rsidRPr="00D6439E" w:rsidRDefault="000C279C" w:rsidP="00CA29C2">
            <w:pPr>
              <w:pStyle w:val="Tekstpodstawowywcity1"/>
              <w:tabs>
                <w:tab w:val="left" w:pos="851"/>
              </w:tabs>
              <w:spacing w:line="276" w:lineRule="auto"/>
              <w:ind w:left="0"/>
              <w:jc w:val="center"/>
              <w:rPr>
                <w:rFonts w:ascii="Times New Roman" w:hAnsi="Times New Roman"/>
                <w:b/>
                <w:sz w:val="22"/>
              </w:rPr>
            </w:pPr>
            <w:r w:rsidRPr="00D6439E">
              <w:rPr>
                <w:rFonts w:ascii="Times New Roman" w:hAnsi="Times New Roman"/>
                <w:b/>
                <w:sz w:val="22"/>
              </w:rPr>
              <w:t>Przedmiot zamówienia</w:t>
            </w:r>
          </w:p>
        </w:tc>
        <w:tc>
          <w:tcPr>
            <w:tcW w:w="1559" w:type="dxa"/>
            <w:vAlign w:val="center"/>
          </w:tcPr>
          <w:p w14:paraId="4210DB1A" w14:textId="77777777" w:rsidR="000C279C" w:rsidRPr="00D6439E" w:rsidRDefault="000C279C" w:rsidP="00CA29C2">
            <w:pPr>
              <w:pStyle w:val="Tekstpodstawowywcity1"/>
              <w:tabs>
                <w:tab w:val="left" w:pos="851"/>
              </w:tabs>
              <w:spacing w:line="276" w:lineRule="auto"/>
              <w:ind w:left="0"/>
              <w:jc w:val="center"/>
              <w:rPr>
                <w:rFonts w:ascii="Times New Roman" w:hAnsi="Times New Roman"/>
                <w:b/>
                <w:sz w:val="22"/>
              </w:rPr>
            </w:pPr>
            <w:r w:rsidRPr="00D6439E">
              <w:rPr>
                <w:rFonts w:ascii="Times New Roman" w:hAnsi="Times New Roman"/>
                <w:b/>
                <w:sz w:val="22"/>
              </w:rPr>
              <w:t>Wartość zamówienia brutto zł</w:t>
            </w:r>
          </w:p>
          <w:p w14:paraId="1BB25A93" w14:textId="77777777" w:rsidR="000C279C" w:rsidRPr="00D6439E" w:rsidRDefault="000C279C" w:rsidP="00CA29C2">
            <w:pPr>
              <w:pStyle w:val="Tekstpodstawowywcity1"/>
              <w:tabs>
                <w:tab w:val="left" w:pos="851"/>
              </w:tabs>
              <w:spacing w:line="276" w:lineRule="auto"/>
              <w:ind w:left="0"/>
              <w:jc w:val="center"/>
              <w:rPr>
                <w:rFonts w:ascii="Times New Roman" w:hAnsi="Times New Roman"/>
                <w:sz w:val="18"/>
              </w:rPr>
            </w:pPr>
            <w:r w:rsidRPr="00D6439E">
              <w:rPr>
                <w:rFonts w:ascii="Times New Roman" w:hAnsi="Times New Roman"/>
                <w:sz w:val="18"/>
              </w:rPr>
              <w:t>(w okresie ostatnich trzech lat</w:t>
            </w:r>
            <w:r w:rsidR="008D1C67">
              <w:rPr>
                <w:rFonts w:ascii="Times New Roman" w:hAnsi="Times New Roman"/>
                <w:sz w:val="18"/>
              </w:rPr>
              <w:t xml:space="preserve"> przed terminem składania ofert</w:t>
            </w:r>
            <w:r w:rsidRPr="00D6439E">
              <w:rPr>
                <w:rFonts w:ascii="Times New Roman" w:hAnsi="Times New Roman"/>
                <w:sz w:val="18"/>
              </w:rPr>
              <w:t>)</w:t>
            </w:r>
          </w:p>
        </w:tc>
        <w:tc>
          <w:tcPr>
            <w:tcW w:w="1417" w:type="dxa"/>
            <w:vAlign w:val="center"/>
          </w:tcPr>
          <w:p w14:paraId="244982FC" w14:textId="77777777" w:rsidR="000C279C" w:rsidRPr="00D6439E" w:rsidRDefault="000C279C" w:rsidP="00CA29C2">
            <w:pPr>
              <w:pStyle w:val="Tekstpodstawowywcity"/>
              <w:tabs>
                <w:tab w:val="left" w:pos="851"/>
              </w:tabs>
              <w:spacing w:line="276" w:lineRule="auto"/>
              <w:rPr>
                <w:sz w:val="22"/>
              </w:rPr>
            </w:pPr>
            <w:r w:rsidRPr="00D6439E">
              <w:rPr>
                <w:sz w:val="22"/>
              </w:rPr>
              <w:t>Data wykonania</w:t>
            </w:r>
          </w:p>
          <w:p w14:paraId="3332BF43" w14:textId="77777777" w:rsidR="000C279C" w:rsidRPr="00D6439E" w:rsidRDefault="000C279C" w:rsidP="00CA29C2">
            <w:pPr>
              <w:pStyle w:val="Tekstpodstawowywcity1"/>
              <w:tabs>
                <w:tab w:val="left" w:pos="851"/>
              </w:tabs>
              <w:spacing w:line="276" w:lineRule="auto"/>
              <w:ind w:left="0"/>
              <w:jc w:val="center"/>
              <w:rPr>
                <w:rFonts w:ascii="Times New Roman" w:hAnsi="Times New Roman"/>
                <w:sz w:val="16"/>
              </w:rPr>
            </w:pPr>
            <w:r w:rsidRPr="00D6439E">
              <w:rPr>
                <w:rFonts w:ascii="Times New Roman" w:hAnsi="Times New Roman"/>
                <w:sz w:val="16"/>
              </w:rPr>
              <w:t xml:space="preserve">(należy podać: </w:t>
            </w:r>
            <w:proofErr w:type="spellStart"/>
            <w:r w:rsidRPr="00D6439E">
              <w:rPr>
                <w:rFonts w:ascii="Times New Roman" w:hAnsi="Times New Roman"/>
                <w:sz w:val="16"/>
              </w:rPr>
              <w:t>dd</w:t>
            </w:r>
            <w:proofErr w:type="spellEnd"/>
            <w:r w:rsidRPr="00D6439E">
              <w:rPr>
                <w:rFonts w:ascii="Times New Roman" w:hAnsi="Times New Roman"/>
                <w:sz w:val="16"/>
              </w:rPr>
              <w:t>/mm/</w:t>
            </w:r>
            <w:proofErr w:type="spellStart"/>
            <w:r w:rsidRPr="00D6439E">
              <w:rPr>
                <w:rFonts w:ascii="Times New Roman" w:hAnsi="Times New Roman"/>
                <w:sz w:val="16"/>
              </w:rPr>
              <w:t>rrrr</w:t>
            </w:r>
            <w:proofErr w:type="spellEnd"/>
            <w:r w:rsidRPr="00D6439E">
              <w:rPr>
                <w:rFonts w:ascii="Times New Roman" w:hAnsi="Times New Roman"/>
                <w:sz w:val="16"/>
              </w:rPr>
              <w:t xml:space="preserve"> lub okres od </w:t>
            </w:r>
            <w:proofErr w:type="spellStart"/>
            <w:r w:rsidRPr="00D6439E">
              <w:rPr>
                <w:rFonts w:ascii="Times New Roman" w:hAnsi="Times New Roman"/>
                <w:sz w:val="16"/>
              </w:rPr>
              <w:t>dd</w:t>
            </w:r>
            <w:proofErr w:type="spellEnd"/>
            <w:r w:rsidRPr="00D6439E">
              <w:rPr>
                <w:rFonts w:ascii="Times New Roman" w:hAnsi="Times New Roman"/>
                <w:sz w:val="16"/>
              </w:rPr>
              <w:t>/mm/</w:t>
            </w:r>
            <w:proofErr w:type="spellStart"/>
            <w:r w:rsidRPr="00D6439E">
              <w:rPr>
                <w:rFonts w:ascii="Times New Roman" w:hAnsi="Times New Roman"/>
                <w:sz w:val="16"/>
              </w:rPr>
              <w:t>rrrr</w:t>
            </w:r>
            <w:proofErr w:type="spellEnd"/>
            <w:r w:rsidRPr="00D6439E">
              <w:rPr>
                <w:rFonts w:ascii="Times New Roman" w:hAnsi="Times New Roman"/>
                <w:sz w:val="16"/>
              </w:rPr>
              <w:t xml:space="preserve"> do </w:t>
            </w:r>
            <w:proofErr w:type="spellStart"/>
            <w:r w:rsidRPr="00D6439E">
              <w:rPr>
                <w:rFonts w:ascii="Times New Roman" w:hAnsi="Times New Roman"/>
                <w:sz w:val="16"/>
              </w:rPr>
              <w:t>dd</w:t>
            </w:r>
            <w:proofErr w:type="spellEnd"/>
            <w:r w:rsidRPr="00D6439E">
              <w:rPr>
                <w:rFonts w:ascii="Times New Roman" w:hAnsi="Times New Roman"/>
                <w:sz w:val="16"/>
              </w:rPr>
              <w:t>/mm/</w:t>
            </w:r>
            <w:proofErr w:type="spellStart"/>
            <w:r w:rsidRPr="00D6439E">
              <w:rPr>
                <w:rFonts w:ascii="Times New Roman" w:hAnsi="Times New Roman"/>
                <w:sz w:val="16"/>
              </w:rPr>
              <w:t>rrrr</w:t>
            </w:r>
            <w:proofErr w:type="spellEnd"/>
            <w:r w:rsidRPr="00D6439E">
              <w:rPr>
                <w:rFonts w:ascii="Times New Roman" w:hAnsi="Times New Roman"/>
                <w:sz w:val="16"/>
              </w:rPr>
              <w:t>)</w:t>
            </w:r>
          </w:p>
        </w:tc>
        <w:tc>
          <w:tcPr>
            <w:tcW w:w="1701" w:type="dxa"/>
            <w:vAlign w:val="center"/>
          </w:tcPr>
          <w:p w14:paraId="3CE02C48" w14:textId="77777777" w:rsidR="000C279C" w:rsidRPr="00D6439E" w:rsidRDefault="000C279C" w:rsidP="00CA29C2">
            <w:pPr>
              <w:pStyle w:val="Tekstpodstawowywcity1"/>
              <w:tabs>
                <w:tab w:val="left" w:pos="851"/>
              </w:tabs>
              <w:spacing w:line="276" w:lineRule="auto"/>
              <w:ind w:left="0"/>
              <w:jc w:val="center"/>
              <w:rPr>
                <w:rFonts w:ascii="Times New Roman" w:hAnsi="Times New Roman"/>
                <w:b/>
                <w:sz w:val="22"/>
              </w:rPr>
            </w:pPr>
            <w:r w:rsidRPr="00D6439E">
              <w:rPr>
                <w:rFonts w:ascii="Times New Roman" w:hAnsi="Times New Roman"/>
                <w:b/>
                <w:bCs/>
                <w:sz w:val="20"/>
                <w:szCs w:val="22"/>
              </w:rPr>
              <w:t>Pełna nazwa Podmiotu, na rzecz którego usługi zostały wykonane/są wykonywane</w:t>
            </w:r>
          </w:p>
        </w:tc>
        <w:tc>
          <w:tcPr>
            <w:tcW w:w="2126" w:type="dxa"/>
            <w:vAlign w:val="center"/>
          </w:tcPr>
          <w:p w14:paraId="7F0F8FCF" w14:textId="77777777" w:rsidR="000C279C" w:rsidRPr="00D6439E" w:rsidRDefault="000C279C" w:rsidP="00CA29C2">
            <w:pPr>
              <w:pStyle w:val="Tekstpodstawowywcity1"/>
              <w:tabs>
                <w:tab w:val="left" w:pos="851"/>
              </w:tabs>
              <w:spacing w:line="276" w:lineRule="auto"/>
              <w:ind w:left="0"/>
              <w:jc w:val="center"/>
              <w:rPr>
                <w:rFonts w:ascii="Times New Roman" w:hAnsi="Times New Roman"/>
                <w:b/>
                <w:sz w:val="22"/>
              </w:rPr>
            </w:pPr>
            <w:r w:rsidRPr="00D6439E">
              <w:rPr>
                <w:rFonts w:ascii="Times New Roman" w:hAnsi="Times New Roman"/>
                <w:b/>
                <w:bCs/>
                <w:iCs/>
                <w:sz w:val="20"/>
              </w:rPr>
              <w:t>Podmiot wykonujący zamówienie</w:t>
            </w:r>
            <w:r w:rsidRPr="00D6439E">
              <w:rPr>
                <w:rFonts w:ascii="Times New Roman" w:hAnsi="Times New Roman"/>
                <w:b/>
                <w:sz w:val="20"/>
              </w:rPr>
              <w:t xml:space="preserve"> w przypadku powołania się przez Wykonawcę na zasoby innych podmiotów</w:t>
            </w:r>
          </w:p>
        </w:tc>
      </w:tr>
      <w:tr w:rsidR="000C279C" w:rsidRPr="00D6439E" w14:paraId="0B6B3529" w14:textId="77777777" w:rsidTr="008B48F5">
        <w:trPr>
          <w:cantSplit/>
          <w:trHeight w:val="735"/>
        </w:trPr>
        <w:tc>
          <w:tcPr>
            <w:tcW w:w="426" w:type="dxa"/>
          </w:tcPr>
          <w:p w14:paraId="711016DA" w14:textId="77777777" w:rsidR="000C279C" w:rsidRPr="00D6439E" w:rsidRDefault="000C279C" w:rsidP="00CA29C2">
            <w:pPr>
              <w:pStyle w:val="Tekstpodstawowywcity1"/>
              <w:tabs>
                <w:tab w:val="left" w:pos="851"/>
              </w:tabs>
              <w:spacing w:line="276" w:lineRule="auto"/>
              <w:ind w:left="0"/>
              <w:rPr>
                <w:rFonts w:ascii="Times New Roman" w:hAnsi="Times New Roman"/>
                <w:b/>
              </w:rPr>
            </w:pPr>
          </w:p>
        </w:tc>
        <w:tc>
          <w:tcPr>
            <w:tcW w:w="2410" w:type="dxa"/>
          </w:tcPr>
          <w:p w14:paraId="1149A787" w14:textId="77777777" w:rsidR="000C279C" w:rsidRPr="00D6439E" w:rsidRDefault="000C279C" w:rsidP="00CA29C2">
            <w:pPr>
              <w:pStyle w:val="Tekstpodstawowywcity1"/>
              <w:tabs>
                <w:tab w:val="left" w:pos="851"/>
              </w:tabs>
              <w:spacing w:line="276" w:lineRule="auto"/>
              <w:ind w:left="0"/>
              <w:rPr>
                <w:rFonts w:ascii="Times New Roman" w:hAnsi="Times New Roman"/>
              </w:rPr>
            </w:pPr>
          </w:p>
          <w:p w14:paraId="51ACA31C" w14:textId="77777777" w:rsidR="000C279C" w:rsidRPr="00D6439E" w:rsidRDefault="000C279C" w:rsidP="00CA29C2">
            <w:pPr>
              <w:pStyle w:val="Tekstpodstawowywcity1"/>
              <w:tabs>
                <w:tab w:val="left" w:pos="851"/>
              </w:tabs>
              <w:spacing w:line="276" w:lineRule="auto"/>
              <w:ind w:left="0"/>
              <w:rPr>
                <w:rFonts w:ascii="Times New Roman" w:hAnsi="Times New Roman"/>
              </w:rPr>
            </w:pPr>
          </w:p>
        </w:tc>
        <w:tc>
          <w:tcPr>
            <w:tcW w:w="1559" w:type="dxa"/>
          </w:tcPr>
          <w:p w14:paraId="66FA446F" w14:textId="77777777" w:rsidR="000C279C" w:rsidRPr="00D6439E" w:rsidRDefault="000C279C" w:rsidP="00CA29C2">
            <w:pPr>
              <w:pStyle w:val="Tekstpodstawowywcity1"/>
              <w:tabs>
                <w:tab w:val="left" w:pos="851"/>
              </w:tabs>
              <w:spacing w:line="276" w:lineRule="auto"/>
              <w:ind w:left="0"/>
              <w:rPr>
                <w:rFonts w:ascii="Times New Roman" w:hAnsi="Times New Roman"/>
                <w:b/>
              </w:rPr>
            </w:pPr>
          </w:p>
        </w:tc>
        <w:tc>
          <w:tcPr>
            <w:tcW w:w="1417" w:type="dxa"/>
          </w:tcPr>
          <w:p w14:paraId="2A20394E" w14:textId="77777777" w:rsidR="000C279C" w:rsidRPr="00D6439E" w:rsidRDefault="000C279C" w:rsidP="00CA29C2">
            <w:pPr>
              <w:pStyle w:val="Tekstpodstawowywcity1"/>
              <w:tabs>
                <w:tab w:val="left" w:pos="851"/>
              </w:tabs>
              <w:spacing w:line="276" w:lineRule="auto"/>
              <w:ind w:left="0"/>
              <w:rPr>
                <w:rFonts w:ascii="Times New Roman" w:hAnsi="Times New Roman"/>
                <w:b/>
              </w:rPr>
            </w:pPr>
          </w:p>
        </w:tc>
        <w:tc>
          <w:tcPr>
            <w:tcW w:w="1701" w:type="dxa"/>
          </w:tcPr>
          <w:p w14:paraId="31433D27" w14:textId="77777777" w:rsidR="000C279C" w:rsidRPr="00D6439E" w:rsidRDefault="000C279C" w:rsidP="00CA29C2">
            <w:pPr>
              <w:pStyle w:val="Tekstpodstawowywcity1"/>
              <w:tabs>
                <w:tab w:val="left" w:pos="851"/>
              </w:tabs>
              <w:spacing w:line="276" w:lineRule="auto"/>
              <w:ind w:left="0"/>
              <w:rPr>
                <w:rFonts w:ascii="Times New Roman" w:hAnsi="Times New Roman"/>
                <w:b/>
              </w:rPr>
            </w:pPr>
          </w:p>
        </w:tc>
        <w:tc>
          <w:tcPr>
            <w:tcW w:w="2126" w:type="dxa"/>
          </w:tcPr>
          <w:p w14:paraId="7B8DD682" w14:textId="77777777" w:rsidR="000C279C" w:rsidRPr="00D6439E" w:rsidRDefault="000C279C" w:rsidP="00CA29C2">
            <w:pPr>
              <w:pStyle w:val="Tekstpodstawowywcity1"/>
              <w:tabs>
                <w:tab w:val="left" w:pos="851"/>
              </w:tabs>
              <w:spacing w:line="276" w:lineRule="auto"/>
              <w:ind w:left="0"/>
              <w:rPr>
                <w:rFonts w:ascii="Times New Roman" w:hAnsi="Times New Roman"/>
                <w:b/>
                <w:color w:val="7030A0"/>
              </w:rPr>
            </w:pPr>
          </w:p>
        </w:tc>
      </w:tr>
      <w:tr w:rsidR="000C279C" w:rsidRPr="00D6439E" w14:paraId="7520D51E" w14:textId="77777777" w:rsidTr="008B48F5">
        <w:trPr>
          <w:cantSplit/>
          <w:trHeight w:val="735"/>
        </w:trPr>
        <w:tc>
          <w:tcPr>
            <w:tcW w:w="426" w:type="dxa"/>
          </w:tcPr>
          <w:p w14:paraId="2AE32A28" w14:textId="77777777" w:rsidR="000C279C" w:rsidRPr="00D6439E" w:rsidRDefault="000C279C" w:rsidP="00CA29C2">
            <w:pPr>
              <w:pStyle w:val="Tekstpodstawowywcity1"/>
              <w:tabs>
                <w:tab w:val="left" w:pos="851"/>
              </w:tabs>
              <w:spacing w:line="276" w:lineRule="auto"/>
              <w:ind w:left="0"/>
              <w:rPr>
                <w:rFonts w:ascii="Times New Roman" w:hAnsi="Times New Roman"/>
                <w:b/>
              </w:rPr>
            </w:pPr>
          </w:p>
        </w:tc>
        <w:tc>
          <w:tcPr>
            <w:tcW w:w="2410" w:type="dxa"/>
          </w:tcPr>
          <w:p w14:paraId="67D50636" w14:textId="77777777" w:rsidR="000C279C" w:rsidRPr="00D6439E" w:rsidRDefault="000C279C" w:rsidP="00CA29C2">
            <w:pPr>
              <w:pStyle w:val="Tekstpodstawowywcity1"/>
              <w:tabs>
                <w:tab w:val="left" w:pos="851"/>
              </w:tabs>
              <w:spacing w:line="276" w:lineRule="auto"/>
              <w:ind w:left="0"/>
              <w:rPr>
                <w:rFonts w:ascii="Times New Roman" w:hAnsi="Times New Roman"/>
              </w:rPr>
            </w:pPr>
          </w:p>
        </w:tc>
        <w:tc>
          <w:tcPr>
            <w:tcW w:w="1559" w:type="dxa"/>
          </w:tcPr>
          <w:p w14:paraId="725C42F8" w14:textId="77777777" w:rsidR="000C279C" w:rsidRPr="00D6439E" w:rsidRDefault="000C279C" w:rsidP="00CA29C2">
            <w:pPr>
              <w:pStyle w:val="Tekstpodstawowywcity1"/>
              <w:tabs>
                <w:tab w:val="left" w:pos="851"/>
              </w:tabs>
              <w:spacing w:line="276" w:lineRule="auto"/>
              <w:ind w:left="0"/>
              <w:rPr>
                <w:rFonts w:ascii="Times New Roman" w:hAnsi="Times New Roman"/>
                <w:b/>
              </w:rPr>
            </w:pPr>
          </w:p>
        </w:tc>
        <w:tc>
          <w:tcPr>
            <w:tcW w:w="1417" w:type="dxa"/>
          </w:tcPr>
          <w:p w14:paraId="58821FE0" w14:textId="77777777" w:rsidR="000C279C" w:rsidRPr="00D6439E" w:rsidRDefault="000C279C" w:rsidP="00CA29C2">
            <w:pPr>
              <w:pStyle w:val="Tekstpodstawowywcity1"/>
              <w:tabs>
                <w:tab w:val="left" w:pos="851"/>
              </w:tabs>
              <w:spacing w:line="276" w:lineRule="auto"/>
              <w:ind w:left="0"/>
              <w:rPr>
                <w:rFonts w:ascii="Times New Roman" w:hAnsi="Times New Roman"/>
                <w:b/>
              </w:rPr>
            </w:pPr>
          </w:p>
        </w:tc>
        <w:tc>
          <w:tcPr>
            <w:tcW w:w="1701" w:type="dxa"/>
          </w:tcPr>
          <w:p w14:paraId="130DB0EA" w14:textId="77777777" w:rsidR="000C279C" w:rsidRPr="00D6439E" w:rsidRDefault="000C279C" w:rsidP="00CA29C2">
            <w:pPr>
              <w:pStyle w:val="Tekstpodstawowywcity1"/>
              <w:tabs>
                <w:tab w:val="left" w:pos="851"/>
              </w:tabs>
              <w:spacing w:line="276" w:lineRule="auto"/>
              <w:ind w:left="0"/>
              <w:rPr>
                <w:rFonts w:ascii="Times New Roman" w:hAnsi="Times New Roman"/>
                <w:b/>
              </w:rPr>
            </w:pPr>
          </w:p>
        </w:tc>
        <w:tc>
          <w:tcPr>
            <w:tcW w:w="2126" w:type="dxa"/>
          </w:tcPr>
          <w:p w14:paraId="0F48C100" w14:textId="77777777" w:rsidR="000C279C" w:rsidRPr="00D6439E" w:rsidRDefault="000C279C" w:rsidP="00CA29C2">
            <w:pPr>
              <w:pStyle w:val="Tekstpodstawowywcity1"/>
              <w:tabs>
                <w:tab w:val="left" w:pos="851"/>
              </w:tabs>
              <w:spacing w:line="276" w:lineRule="auto"/>
              <w:ind w:left="0"/>
              <w:rPr>
                <w:rFonts w:ascii="Times New Roman" w:hAnsi="Times New Roman"/>
                <w:b/>
                <w:color w:val="7030A0"/>
              </w:rPr>
            </w:pPr>
          </w:p>
        </w:tc>
      </w:tr>
      <w:tr w:rsidR="0021544D" w:rsidRPr="00D6439E" w14:paraId="0AC2CEA6" w14:textId="77777777" w:rsidTr="008B48F5">
        <w:trPr>
          <w:cantSplit/>
          <w:trHeight w:val="735"/>
        </w:trPr>
        <w:tc>
          <w:tcPr>
            <w:tcW w:w="426" w:type="dxa"/>
          </w:tcPr>
          <w:p w14:paraId="079CE1FA" w14:textId="77777777" w:rsidR="0021544D" w:rsidRPr="00D6439E" w:rsidRDefault="0021544D" w:rsidP="00CA29C2">
            <w:pPr>
              <w:pStyle w:val="Tekstpodstawowywcity1"/>
              <w:tabs>
                <w:tab w:val="left" w:pos="851"/>
              </w:tabs>
              <w:spacing w:line="276" w:lineRule="auto"/>
              <w:ind w:left="0"/>
              <w:rPr>
                <w:rFonts w:ascii="Times New Roman" w:hAnsi="Times New Roman"/>
                <w:b/>
              </w:rPr>
            </w:pPr>
          </w:p>
        </w:tc>
        <w:tc>
          <w:tcPr>
            <w:tcW w:w="2410" w:type="dxa"/>
          </w:tcPr>
          <w:p w14:paraId="2895F3E3" w14:textId="77777777" w:rsidR="0021544D" w:rsidRPr="00D6439E" w:rsidRDefault="0021544D" w:rsidP="00CA29C2">
            <w:pPr>
              <w:pStyle w:val="Tekstpodstawowywcity1"/>
              <w:tabs>
                <w:tab w:val="left" w:pos="851"/>
              </w:tabs>
              <w:spacing w:line="276" w:lineRule="auto"/>
              <w:ind w:left="0"/>
              <w:rPr>
                <w:rFonts w:ascii="Times New Roman" w:hAnsi="Times New Roman"/>
              </w:rPr>
            </w:pPr>
          </w:p>
        </w:tc>
        <w:tc>
          <w:tcPr>
            <w:tcW w:w="1559" w:type="dxa"/>
          </w:tcPr>
          <w:p w14:paraId="1BBA0A8F" w14:textId="77777777" w:rsidR="0021544D" w:rsidRPr="00D6439E" w:rsidRDefault="0021544D" w:rsidP="00CA29C2">
            <w:pPr>
              <w:pStyle w:val="Tekstpodstawowywcity1"/>
              <w:tabs>
                <w:tab w:val="left" w:pos="851"/>
              </w:tabs>
              <w:spacing w:line="276" w:lineRule="auto"/>
              <w:ind w:left="0"/>
              <w:rPr>
                <w:rFonts w:ascii="Times New Roman" w:hAnsi="Times New Roman"/>
                <w:b/>
              </w:rPr>
            </w:pPr>
          </w:p>
        </w:tc>
        <w:tc>
          <w:tcPr>
            <w:tcW w:w="1417" w:type="dxa"/>
          </w:tcPr>
          <w:p w14:paraId="4B33C12D" w14:textId="77777777" w:rsidR="0021544D" w:rsidRPr="00D6439E" w:rsidRDefault="0021544D" w:rsidP="00CA29C2">
            <w:pPr>
              <w:pStyle w:val="Tekstpodstawowywcity1"/>
              <w:tabs>
                <w:tab w:val="left" w:pos="851"/>
              </w:tabs>
              <w:spacing w:line="276" w:lineRule="auto"/>
              <w:ind w:left="0"/>
              <w:rPr>
                <w:rFonts w:ascii="Times New Roman" w:hAnsi="Times New Roman"/>
                <w:b/>
              </w:rPr>
            </w:pPr>
          </w:p>
        </w:tc>
        <w:tc>
          <w:tcPr>
            <w:tcW w:w="1701" w:type="dxa"/>
          </w:tcPr>
          <w:p w14:paraId="1B86C227" w14:textId="77777777" w:rsidR="0021544D" w:rsidRPr="00D6439E" w:rsidRDefault="0021544D" w:rsidP="00CA29C2">
            <w:pPr>
              <w:pStyle w:val="Tekstpodstawowywcity1"/>
              <w:tabs>
                <w:tab w:val="left" w:pos="851"/>
              </w:tabs>
              <w:spacing w:line="276" w:lineRule="auto"/>
              <w:ind w:left="0"/>
              <w:rPr>
                <w:rFonts w:ascii="Times New Roman" w:hAnsi="Times New Roman"/>
                <w:b/>
              </w:rPr>
            </w:pPr>
          </w:p>
        </w:tc>
        <w:tc>
          <w:tcPr>
            <w:tcW w:w="2126" w:type="dxa"/>
          </w:tcPr>
          <w:p w14:paraId="1BD30DBD" w14:textId="77777777" w:rsidR="0021544D" w:rsidRPr="00D6439E" w:rsidRDefault="0021544D" w:rsidP="00CA29C2">
            <w:pPr>
              <w:pStyle w:val="Tekstpodstawowywcity1"/>
              <w:tabs>
                <w:tab w:val="left" w:pos="851"/>
              </w:tabs>
              <w:spacing w:line="276" w:lineRule="auto"/>
              <w:ind w:left="0"/>
              <w:rPr>
                <w:rFonts w:ascii="Times New Roman" w:hAnsi="Times New Roman"/>
                <w:b/>
                <w:color w:val="7030A0"/>
              </w:rPr>
            </w:pPr>
          </w:p>
        </w:tc>
      </w:tr>
    </w:tbl>
    <w:p w14:paraId="6E7E789D" w14:textId="77777777" w:rsidR="000C279C" w:rsidRDefault="000C279C" w:rsidP="00CA29C2">
      <w:pPr>
        <w:spacing w:line="276" w:lineRule="auto"/>
        <w:jc w:val="right"/>
        <w:rPr>
          <w:b/>
        </w:rPr>
      </w:pPr>
    </w:p>
    <w:p w14:paraId="04E615BA" w14:textId="77777777" w:rsidR="000C279C" w:rsidRDefault="000C279C" w:rsidP="00CA29C2">
      <w:pPr>
        <w:spacing w:line="276" w:lineRule="auto"/>
        <w:jc w:val="right"/>
        <w:rPr>
          <w:b/>
        </w:rPr>
      </w:pPr>
    </w:p>
    <w:p w14:paraId="09DC2943" w14:textId="77777777" w:rsidR="000C279C" w:rsidRDefault="000C279C" w:rsidP="00CA29C2">
      <w:pPr>
        <w:spacing w:line="276" w:lineRule="auto"/>
        <w:jc w:val="right"/>
        <w:rPr>
          <w:b/>
        </w:rPr>
      </w:pPr>
    </w:p>
    <w:p w14:paraId="5E2794A7" w14:textId="77777777" w:rsidR="000C279C" w:rsidRDefault="000C279C" w:rsidP="00CA29C2">
      <w:pPr>
        <w:pStyle w:val="tekstpodstawowywcity10"/>
        <w:spacing w:line="276" w:lineRule="auto"/>
        <w:ind w:left="0"/>
        <w:rPr>
          <w:rFonts w:ascii="Times New Roman" w:hAnsi="Times New Roman"/>
          <w:b/>
          <w:bCs/>
          <w:i/>
          <w:sz w:val="20"/>
        </w:rPr>
      </w:pPr>
    </w:p>
    <w:p w14:paraId="2F7EB60B" w14:textId="77777777" w:rsidR="000C279C" w:rsidRDefault="000C279C" w:rsidP="00CA29C2">
      <w:pPr>
        <w:pStyle w:val="tekstpodstawowywcity10"/>
        <w:spacing w:line="276" w:lineRule="auto"/>
        <w:ind w:left="0"/>
        <w:rPr>
          <w:rFonts w:ascii="Times New Roman" w:hAnsi="Times New Roman"/>
          <w:b/>
          <w:bCs/>
          <w:i/>
          <w:sz w:val="20"/>
        </w:rPr>
      </w:pPr>
    </w:p>
    <w:p w14:paraId="2B1A82A3" w14:textId="77777777" w:rsidR="000C279C" w:rsidRPr="00BC2B29" w:rsidRDefault="000C279C" w:rsidP="00CA29C2">
      <w:pPr>
        <w:pStyle w:val="tekstpodstawowywcity10"/>
        <w:spacing w:line="276" w:lineRule="auto"/>
        <w:ind w:left="0"/>
        <w:rPr>
          <w:rFonts w:ascii="Times New Roman" w:hAnsi="Times New Roman"/>
          <w:i/>
          <w:sz w:val="22"/>
          <w:szCs w:val="22"/>
        </w:rPr>
      </w:pPr>
      <w:r w:rsidRPr="00BC2B29">
        <w:rPr>
          <w:rFonts w:ascii="Times New Roman" w:hAnsi="Times New Roman"/>
          <w:b/>
          <w:bCs/>
          <w:i/>
          <w:sz w:val="22"/>
          <w:szCs w:val="22"/>
        </w:rPr>
        <w:t>Uwaga!</w:t>
      </w:r>
    </w:p>
    <w:p w14:paraId="33127B5C" w14:textId="77777777" w:rsidR="00E0597D" w:rsidRPr="00BC2B29" w:rsidRDefault="00E0597D" w:rsidP="008329E1">
      <w:pPr>
        <w:numPr>
          <w:ilvl w:val="0"/>
          <w:numId w:val="72"/>
        </w:numPr>
        <w:spacing w:line="276" w:lineRule="auto"/>
        <w:ind w:left="284" w:hanging="284"/>
        <w:jc w:val="both"/>
        <w:rPr>
          <w:bCs/>
          <w:i/>
          <w:iCs/>
          <w:sz w:val="22"/>
          <w:szCs w:val="22"/>
          <w:lang w:eastAsia="zh-CN"/>
        </w:rPr>
      </w:pPr>
      <w:r w:rsidRPr="00BC2B29">
        <w:rPr>
          <w:bCs/>
          <w:i/>
          <w:iCs/>
          <w:sz w:val="22"/>
          <w:szCs w:val="22"/>
          <w:lang w:eastAsia="zh-CN"/>
        </w:rPr>
        <w:t>Przez wykonanie zamówienia należy rozumieć jego odbiór.</w:t>
      </w:r>
    </w:p>
    <w:p w14:paraId="67135196" w14:textId="77777777" w:rsidR="00E0597D" w:rsidRPr="00BC2B29" w:rsidRDefault="00E0597D" w:rsidP="008329E1">
      <w:pPr>
        <w:numPr>
          <w:ilvl w:val="0"/>
          <w:numId w:val="72"/>
        </w:numPr>
        <w:spacing w:before="120" w:after="120" w:line="276" w:lineRule="auto"/>
        <w:ind w:left="284" w:hanging="284"/>
        <w:jc w:val="both"/>
        <w:rPr>
          <w:bCs/>
          <w:i/>
          <w:iCs/>
          <w:sz w:val="22"/>
          <w:szCs w:val="22"/>
          <w:lang w:eastAsia="zh-CN"/>
        </w:rPr>
      </w:pPr>
      <w:r w:rsidRPr="00BC2B29">
        <w:rPr>
          <w:bCs/>
          <w:i/>
          <w:iCs/>
          <w:sz w:val="22"/>
          <w:szCs w:val="22"/>
          <w:lang w:eastAsia="zh-CN"/>
        </w:rPr>
        <w:t xml:space="preserve">W przypadku usług okresowych lub ciągłych należy w kolumnie </w:t>
      </w:r>
      <w:r w:rsidRPr="00BC2B29">
        <w:rPr>
          <w:i/>
          <w:iCs/>
          <w:sz w:val="22"/>
          <w:szCs w:val="22"/>
          <w:lang w:eastAsia="zh-CN"/>
        </w:rPr>
        <w:t>Data wykonania</w:t>
      </w:r>
      <w:r w:rsidRPr="00BC2B29">
        <w:rPr>
          <w:bCs/>
          <w:i/>
          <w:iCs/>
          <w:sz w:val="22"/>
          <w:szCs w:val="22"/>
          <w:lang w:eastAsia="zh-CN"/>
        </w:rPr>
        <w:t xml:space="preserve"> wpisać</w:t>
      </w:r>
      <w:r w:rsidRPr="00BC2B29" w:rsidDel="0096598A">
        <w:rPr>
          <w:i/>
          <w:iCs/>
          <w:sz w:val="22"/>
          <w:szCs w:val="22"/>
          <w:lang w:eastAsia="zh-CN"/>
        </w:rPr>
        <w:t xml:space="preserve"> </w:t>
      </w:r>
      <w:r w:rsidRPr="00BC2B29">
        <w:rPr>
          <w:i/>
          <w:iCs/>
          <w:sz w:val="22"/>
          <w:szCs w:val="22"/>
          <w:lang w:eastAsia="zh-CN"/>
        </w:rPr>
        <w:t>„do nadal”</w:t>
      </w:r>
      <w:r w:rsidRPr="00BC2B29">
        <w:rPr>
          <w:bCs/>
          <w:i/>
          <w:iCs/>
          <w:sz w:val="22"/>
          <w:szCs w:val="22"/>
          <w:lang w:eastAsia="zh-CN"/>
        </w:rPr>
        <w:t>, podając wartość zrealizowanego dotychczas zamówienia.</w:t>
      </w:r>
    </w:p>
    <w:p w14:paraId="6B2DC72C" w14:textId="77777777" w:rsidR="00E0597D" w:rsidRPr="00BC2B29" w:rsidRDefault="00E0597D" w:rsidP="008329E1">
      <w:pPr>
        <w:numPr>
          <w:ilvl w:val="0"/>
          <w:numId w:val="72"/>
        </w:numPr>
        <w:spacing w:line="276" w:lineRule="auto"/>
        <w:ind w:left="284" w:hanging="284"/>
        <w:jc w:val="both"/>
        <w:rPr>
          <w:bCs/>
          <w:i/>
          <w:iCs/>
          <w:sz w:val="22"/>
          <w:szCs w:val="22"/>
          <w:lang w:eastAsia="zh-CN"/>
        </w:rPr>
      </w:pPr>
      <w:r w:rsidRPr="00BC2B29">
        <w:rPr>
          <w:i/>
          <w:iCs/>
          <w:sz w:val="22"/>
          <w:szCs w:val="22"/>
          <w:lang w:eastAsia="zh-CN"/>
        </w:rPr>
        <w:t>D</w:t>
      </w:r>
      <w:r w:rsidRPr="00BC2B29">
        <w:rPr>
          <w:bCs/>
          <w:i/>
          <w:iCs/>
          <w:sz w:val="22"/>
          <w:szCs w:val="22"/>
          <w:lang w:eastAsia="zh-CN"/>
        </w:rPr>
        <w:t>o wykazu należy dołączyć dokumenty potwierdzające, że podan</w:t>
      </w:r>
      <w:r w:rsidRPr="00BC2B29">
        <w:rPr>
          <w:i/>
          <w:iCs/>
          <w:sz w:val="22"/>
          <w:szCs w:val="22"/>
          <w:lang w:eastAsia="zh-CN"/>
        </w:rPr>
        <w:t>e w wykazie usł</w:t>
      </w:r>
      <w:r w:rsidRPr="00BC2B29">
        <w:rPr>
          <w:bCs/>
          <w:i/>
          <w:iCs/>
          <w:sz w:val="22"/>
          <w:szCs w:val="22"/>
          <w:lang w:eastAsia="zh-CN"/>
        </w:rPr>
        <w:t>ugi/ zostały wykonane należycie lub są wykonywane należycie.</w:t>
      </w:r>
    </w:p>
    <w:p w14:paraId="563EE176" w14:textId="77777777" w:rsidR="00E0597D" w:rsidRPr="00BC2B29" w:rsidRDefault="00E0597D" w:rsidP="008329E1">
      <w:pPr>
        <w:numPr>
          <w:ilvl w:val="0"/>
          <w:numId w:val="72"/>
        </w:numPr>
        <w:spacing w:before="120" w:after="120" w:line="276" w:lineRule="auto"/>
        <w:ind w:left="284" w:hanging="284"/>
        <w:jc w:val="both"/>
        <w:rPr>
          <w:bCs/>
          <w:i/>
          <w:iCs/>
          <w:sz w:val="22"/>
          <w:szCs w:val="22"/>
          <w:lang w:eastAsia="zh-CN"/>
        </w:rPr>
      </w:pPr>
      <w:r w:rsidRPr="00BC2B29">
        <w:rPr>
          <w:i/>
          <w:iCs/>
          <w:sz w:val="22"/>
          <w:szCs w:val="22"/>
          <w:lang w:eastAsia="zh-CN"/>
        </w:rPr>
        <w:t>W przypadku, gdy wykazano doświadczenie innego podmiotu, Wykonawca składający ofertę zobowiązany jest udowodnić Zamawiającemu, iż będzie dysponował zasobami niezbędnymi do realizacji zamówienia,</w:t>
      </w:r>
      <w:r w:rsidR="00BC2B29">
        <w:rPr>
          <w:i/>
          <w:iCs/>
          <w:sz w:val="22"/>
          <w:szCs w:val="22"/>
          <w:lang w:eastAsia="zh-CN"/>
        </w:rPr>
        <w:t xml:space="preserve"> </w:t>
      </w:r>
      <w:r w:rsidRPr="00BC2B29">
        <w:rPr>
          <w:i/>
          <w:iCs/>
          <w:sz w:val="22"/>
          <w:szCs w:val="22"/>
          <w:lang w:eastAsia="zh-CN"/>
        </w:rPr>
        <w:t>w szczególności  dołączając w tym celu do oferty zobowiązanie tych podmiotów do oddania mu do dyspozycji niezbędnych zasobów na okres korzystania z nich przy wykonaniu zamówienia.</w:t>
      </w:r>
    </w:p>
    <w:p w14:paraId="455C5D15" w14:textId="77777777" w:rsidR="00E0597D" w:rsidRPr="00BC2B29" w:rsidRDefault="00E0597D" w:rsidP="008329E1">
      <w:pPr>
        <w:numPr>
          <w:ilvl w:val="0"/>
          <w:numId w:val="72"/>
        </w:numPr>
        <w:spacing w:line="276" w:lineRule="auto"/>
        <w:ind w:left="284" w:hanging="284"/>
        <w:jc w:val="both"/>
        <w:rPr>
          <w:bCs/>
          <w:i/>
          <w:iCs/>
          <w:sz w:val="22"/>
          <w:szCs w:val="22"/>
          <w:lang w:eastAsia="zh-CN"/>
        </w:rPr>
      </w:pPr>
      <w:r w:rsidRPr="00BC2B29">
        <w:rPr>
          <w:i/>
          <w:iCs/>
          <w:sz w:val="22"/>
          <w:szCs w:val="22"/>
        </w:rPr>
        <w:t xml:space="preserve">Wykaz zobowiązany będzie złożyć Wykonawca, którego oferta zostanie najwyżej oceniona, lub Wykonawcy, których Zamawiający wezwie do złożenia oświadczeń i dokumentów.  </w:t>
      </w:r>
    </w:p>
    <w:p w14:paraId="036BDA15" w14:textId="77777777" w:rsidR="000C279C" w:rsidRPr="00BC2B29" w:rsidRDefault="000C279C" w:rsidP="00CA29C2">
      <w:pPr>
        <w:spacing w:line="276" w:lineRule="auto"/>
        <w:jc w:val="right"/>
        <w:rPr>
          <w:b/>
          <w:sz w:val="22"/>
          <w:szCs w:val="22"/>
        </w:rPr>
      </w:pPr>
    </w:p>
    <w:p w14:paraId="5B99F6DF" w14:textId="77777777" w:rsidR="000C279C" w:rsidRPr="00BC2B29" w:rsidRDefault="000C279C" w:rsidP="00CA29C2">
      <w:pPr>
        <w:spacing w:line="276" w:lineRule="auto"/>
        <w:jc w:val="right"/>
        <w:rPr>
          <w:b/>
          <w:sz w:val="22"/>
          <w:szCs w:val="22"/>
        </w:rPr>
      </w:pPr>
    </w:p>
    <w:p w14:paraId="3CA0BF66" w14:textId="77777777" w:rsidR="000C279C" w:rsidRDefault="000C279C" w:rsidP="00CA29C2">
      <w:pPr>
        <w:spacing w:line="276" w:lineRule="auto"/>
        <w:jc w:val="right"/>
        <w:rPr>
          <w:b/>
        </w:rPr>
      </w:pPr>
    </w:p>
    <w:p w14:paraId="7DDB8597" w14:textId="77777777" w:rsidR="000C279C" w:rsidRDefault="000C279C" w:rsidP="00CA29C2">
      <w:pPr>
        <w:spacing w:line="276" w:lineRule="auto"/>
        <w:jc w:val="right"/>
        <w:rPr>
          <w:b/>
        </w:rPr>
      </w:pPr>
    </w:p>
    <w:p w14:paraId="69A0F461" w14:textId="77777777" w:rsidR="000C279C" w:rsidRDefault="000C279C" w:rsidP="00CA29C2">
      <w:pPr>
        <w:spacing w:line="276" w:lineRule="auto"/>
        <w:jc w:val="right"/>
        <w:rPr>
          <w:b/>
        </w:rPr>
      </w:pPr>
    </w:p>
    <w:p w14:paraId="5ECC1743" w14:textId="77777777" w:rsidR="008E5215" w:rsidRDefault="008E5215" w:rsidP="00CA29C2">
      <w:pPr>
        <w:spacing w:after="160" w:line="276" w:lineRule="auto"/>
        <w:rPr>
          <w:bCs/>
          <w:i/>
          <w:iCs/>
        </w:rPr>
      </w:pPr>
      <w:r>
        <w:rPr>
          <w:bCs/>
          <w:i/>
          <w:iCs/>
        </w:rPr>
        <w:br w:type="page"/>
      </w:r>
    </w:p>
    <w:p w14:paraId="56A54001" w14:textId="77777777" w:rsidR="00A85DB6" w:rsidRPr="008E5215" w:rsidRDefault="00A85DB6" w:rsidP="00CA29C2">
      <w:pPr>
        <w:pStyle w:val="Nagwek1"/>
        <w:shd w:val="clear" w:color="auto" w:fill="D9D9D9" w:themeFill="background1" w:themeFillShade="D9"/>
        <w:spacing w:before="120" w:line="276" w:lineRule="auto"/>
        <w:jc w:val="right"/>
        <w:rPr>
          <w:rFonts w:ascii="Times New Roman" w:hAnsi="Times New Roman" w:cs="Times New Roman"/>
          <w:color w:val="auto"/>
          <w:sz w:val="24"/>
          <w:szCs w:val="24"/>
        </w:rPr>
      </w:pPr>
      <w:bookmarkStart w:id="77" w:name="_Toc197423849"/>
      <w:r w:rsidRPr="008E5215">
        <w:rPr>
          <w:rFonts w:ascii="Times New Roman" w:hAnsi="Times New Roman" w:cs="Times New Roman"/>
          <w:color w:val="auto"/>
          <w:sz w:val="24"/>
          <w:szCs w:val="24"/>
        </w:rPr>
        <w:lastRenderedPageBreak/>
        <w:t>Załącznik</w:t>
      </w:r>
      <w:r w:rsidR="008E5215" w:rsidRPr="008E5215">
        <w:rPr>
          <w:rFonts w:ascii="Times New Roman" w:hAnsi="Times New Roman" w:cs="Times New Roman"/>
          <w:color w:val="auto"/>
          <w:sz w:val="24"/>
          <w:szCs w:val="24"/>
        </w:rPr>
        <w:t xml:space="preserve"> </w:t>
      </w:r>
      <w:r w:rsidR="00C231DF" w:rsidRPr="008E5215">
        <w:rPr>
          <w:rFonts w:ascii="Times New Roman" w:hAnsi="Times New Roman" w:cs="Times New Roman"/>
          <w:color w:val="auto"/>
          <w:sz w:val="24"/>
          <w:szCs w:val="24"/>
        </w:rPr>
        <w:t>nr 4.</w:t>
      </w:r>
      <w:r w:rsidR="00C21716">
        <w:rPr>
          <w:rFonts w:ascii="Times New Roman" w:hAnsi="Times New Roman" w:cs="Times New Roman"/>
          <w:color w:val="auto"/>
          <w:sz w:val="24"/>
          <w:szCs w:val="24"/>
        </w:rPr>
        <w:t>3</w:t>
      </w:r>
      <w:r w:rsidR="00C231DF" w:rsidRPr="008E5215">
        <w:rPr>
          <w:rFonts w:ascii="Times New Roman" w:hAnsi="Times New Roman" w:cs="Times New Roman"/>
          <w:color w:val="auto"/>
          <w:sz w:val="24"/>
          <w:szCs w:val="24"/>
        </w:rPr>
        <w:t xml:space="preserve"> </w:t>
      </w:r>
      <w:r w:rsidR="008E5215" w:rsidRPr="008E5215">
        <w:rPr>
          <w:rFonts w:ascii="Times New Roman" w:hAnsi="Times New Roman" w:cs="Times New Roman"/>
          <w:color w:val="auto"/>
          <w:sz w:val="24"/>
          <w:szCs w:val="24"/>
        </w:rPr>
        <w:t>do SWZ</w:t>
      </w:r>
      <w:r w:rsidRPr="008E5215">
        <w:rPr>
          <w:rFonts w:ascii="Times New Roman" w:hAnsi="Times New Roman" w:cs="Times New Roman"/>
          <w:color w:val="auto"/>
          <w:sz w:val="24"/>
          <w:szCs w:val="24"/>
        </w:rPr>
        <w:t xml:space="preserve"> </w:t>
      </w:r>
      <w:r w:rsidR="00C231DF">
        <w:rPr>
          <w:rFonts w:ascii="Times New Roman" w:hAnsi="Times New Roman" w:cs="Times New Roman"/>
          <w:color w:val="auto"/>
          <w:sz w:val="24"/>
          <w:szCs w:val="24"/>
        </w:rPr>
        <w:t>„</w:t>
      </w:r>
      <w:r w:rsidR="008E5215" w:rsidRPr="008E5215">
        <w:rPr>
          <w:rFonts w:ascii="Times New Roman" w:hAnsi="Times New Roman" w:cs="Times New Roman"/>
          <w:color w:val="auto"/>
          <w:sz w:val="24"/>
          <w:szCs w:val="24"/>
        </w:rPr>
        <w:t>Oświadczenie producenta</w:t>
      </w:r>
      <w:r w:rsidR="00C231DF">
        <w:rPr>
          <w:rFonts w:ascii="Times New Roman" w:hAnsi="Times New Roman" w:cs="Times New Roman"/>
          <w:color w:val="auto"/>
          <w:sz w:val="24"/>
          <w:szCs w:val="24"/>
        </w:rPr>
        <w:t>”</w:t>
      </w:r>
      <w:bookmarkEnd w:id="77"/>
    </w:p>
    <w:p w14:paraId="1C9537F6" w14:textId="77777777" w:rsidR="00A85DB6" w:rsidRPr="001E6414" w:rsidRDefault="00A85DB6" w:rsidP="00CA29C2">
      <w:pPr>
        <w:spacing w:line="276" w:lineRule="auto"/>
        <w:jc w:val="both"/>
        <w:rPr>
          <w:sz w:val="22"/>
          <w:szCs w:val="22"/>
        </w:rPr>
      </w:pPr>
    </w:p>
    <w:p w14:paraId="2390AACA" w14:textId="77777777" w:rsidR="00A85DB6" w:rsidRPr="001E6414" w:rsidRDefault="00A85DB6" w:rsidP="00CA29C2">
      <w:pPr>
        <w:spacing w:line="276" w:lineRule="auto"/>
        <w:jc w:val="both"/>
        <w:rPr>
          <w:sz w:val="22"/>
          <w:szCs w:val="22"/>
        </w:rPr>
      </w:pPr>
      <w:r w:rsidRPr="001E6414">
        <w:rPr>
          <w:sz w:val="22"/>
          <w:szCs w:val="22"/>
        </w:rPr>
        <w:t>Miejscowość: ___________________________________, dnia _____________________</w:t>
      </w:r>
    </w:p>
    <w:p w14:paraId="7FF4D9BA" w14:textId="77777777" w:rsidR="00A85DB6" w:rsidRPr="001E6414" w:rsidRDefault="00A85DB6" w:rsidP="00CA29C2">
      <w:pPr>
        <w:spacing w:line="276" w:lineRule="auto"/>
        <w:jc w:val="both"/>
      </w:pPr>
    </w:p>
    <w:p w14:paraId="6F51A64F" w14:textId="77777777" w:rsidR="00A85DB6" w:rsidRPr="001E6414" w:rsidRDefault="00A85DB6" w:rsidP="00CA29C2">
      <w:pPr>
        <w:spacing w:line="276" w:lineRule="auto"/>
        <w:jc w:val="both"/>
      </w:pPr>
      <w:r w:rsidRPr="001E6414">
        <w:rPr>
          <w:i/>
          <w:iCs/>
        </w:rPr>
        <w:t>Nazwa podmiotu składającego oświadczenie:</w:t>
      </w:r>
      <w:r w:rsidRPr="001E6414">
        <w:t>___________________________________________</w:t>
      </w:r>
    </w:p>
    <w:p w14:paraId="2A661AB7" w14:textId="77777777" w:rsidR="00A85DB6" w:rsidRPr="001E6414" w:rsidRDefault="00A85DB6" w:rsidP="00CA29C2">
      <w:pPr>
        <w:spacing w:line="276" w:lineRule="auto"/>
        <w:jc w:val="both"/>
      </w:pPr>
      <w:r w:rsidRPr="001E6414">
        <w:tab/>
      </w:r>
    </w:p>
    <w:p w14:paraId="2A1B9541" w14:textId="77777777" w:rsidR="00A85DB6" w:rsidRPr="001E6414" w:rsidRDefault="00A85DB6" w:rsidP="00CA29C2">
      <w:pPr>
        <w:spacing w:line="276" w:lineRule="auto"/>
        <w:jc w:val="both"/>
      </w:pPr>
      <w:r w:rsidRPr="001E6414">
        <w:rPr>
          <w:i/>
          <w:iCs/>
        </w:rPr>
        <w:t>Adres siedziby:</w:t>
      </w:r>
      <w:r w:rsidRPr="001E6414">
        <w:tab/>
        <w:t>__________________________________________________________________</w:t>
      </w:r>
    </w:p>
    <w:p w14:paraId="7F39AFFB" w14:textId="77777777" w:rsidR="00A85DB6" w:rsidRPr="001E6414" w:rsidRDefault="00A85DB6" w:rsidP="00CA29C2">
      <w:pPr>
        <w:spacing w:line="276" w:lineRule="auto"/>
        <w:jc w:val="both"/>
      </w:pPr>
    </w:p>
    <w:p w14:paraId="63213A6D" w14:textId="77777777" w:rsidR="00A85DB6" w:rsidRPr="001E6414" w:rsidRDefault="00A85DB6" w:rsidP="00CA29C2">
      <w:pPr>
        <w:spacing w:line="276" w:lineRule="auto"/>
        <w:ind w:left="1417" w:firstLine="1"/>
        <w:jc w:val="both"/>
      </w:pPr>
      <w:r w:rsidRPr="001E6414">
        <w:t>__________________________________________________________________</w:t>
      </w:r>
    </w:p>
    <w:p w14:paraId="0CCB4663" w14:textId="77777777" w:rsidR="00A85DB6" w:rsidRPr="001E6414" w:rsidRDefault="00A85DB6" w:rsidP="00CA29C2">
      <w:pPr>
        <w:spacing w:line="276" w:lineRule="auto"/>
        <w:jc w:val="both"/>
        <w:rPr>
          <w:sz w:val="22"/>
          <w:szCs w:val="22"/>
        </w:rPr>
      </w:pPr>
    </w:p>
    <w:p w14:paraId="6D57EED2" w14:textId="77777777" w:rsidR="00A85DB6" w:rsidRPr="001E6414" w:rsidRDefault="00A85DB6" w:rsidP="00CA29C2">
      <w:pPr>
        <w:spacing w:line="276" w:lineRule="auto"/>
        <w:jc w:val="center"/>
        <w:rPr>
          <w:b/>
          <w:bCs/>
          <w:sz w:val="32"/>
          <w:szCs w:val="32"/>
        </w:rPr>
      </w:pPr>
      <w:r w:rsidRPr="001E6414">
        <w:rPr>
          <w:b/>
          <w:bCs/>
          <w:sz w:val="32"/>
          <w:szCs w:val="32"/>
        </w:rPr>
        <w:t>OŚWIADCZENIE PRODUCENTA / UPOWAŻNIONEGO PRZEDSTAWICIELA PRODUCENTA MASZYN/URZĄDZEŃ</w:t>
      </w:r>
    </w:p>
    <w:p w14:paraId="6171EA98" w14:textId="77777777" w:rsidR="00A85DB6" w:rsidRPr="001E6414" w:rsidRDefault="00A85DB6" w:rsidP="00CA29C2">
      <w:pPr>
        <w:spacing w:line="276" w:lineRule="auto"/>
        <w:jc w:val="both"/>
        <w:rPr>
          <w:sz w:val="22"/>
          <w:szCs w:val="22"/>
        </w:rPr>
      </w:pPr>
    </w:p>
    <w:p w14:paraId="6A41B03E" w14:textId="77777777" w:rsidR="00A85DB6" w:rsidRPr="001E6414" w:rsidRDefault="00A85DB6" w:rsidP="00CA29C2">
      <w:pPr>
        <w:spacing w:line="276" w:lineRule="auto"/>
        <w:jc w:val="both"/>
        <w:rPr>
          <w:sz w:val="22"/>
          <w:szCs w:val="22"/>
        </w:rPr>
      </w:pPr>
      <w:r w:rsidRPr="001E6414">
        <w:rPr>
          <w:i/>
          <w:iCs/>
          <w:sz w:val="22"/>
          <w:szCs w:val="22"/>
        </w:rPr>
        <w:t>Dotyczy:</w:t>
      </w:r>
      <w:r w:rsidRPr="001E6414">
        <w:rPr>
          <w:sz w:val="22"/>
          <w:szCs w:val="22"/>
        </w:rPr>
        <w:t xml:space="preserve"> __________________________________________________________________________</w:t>
      </w:r>
    </w:p>
    <w:p w14:paraId="7513315B" w14:textId="77777777" w:rsidR="00A85DB6" w:rsidRPr="001E6414" w:rsidRDefault="00A85DB6" w:rsidP="00CA29C2">
      <w:pPr>
        <w:spacing w:line="276" w:lineRule="auto"/>
        <w:rPr>
          <w:i/>
          <w:iCs/>
          <w:sz w:val="16"/>
          <w:szCs w:val="16"/>
        </w:rPr>
      </w:pPr>
      <w:r w:rsidRPr="001E6414">
        <w:rPr>
          <w:i/>
          <w:iCs/>
          <w:sz w:val="16"/>
          <w:szCs w:val="16"/>
        </w:rPr>
        <w:t xml:space="preserve">                                                                                                     (podać nazwę postępowania.)</w:t>
      </w:r>
    </w:p>
    <w:p w14:paraId="7C597368" w14:textId="77777777" w:rsidR="00A85DB6" w:rsidRPr="001E6414" w:rsidRDefault="00A85DB6" w:rsidP="00CA29C2">
      <w:pPr>
        <w:spacing w:line="276" w:lineRule="auto"/>
        <w:jc w:val="both"/>
        <w:rPr>
          <w:sz w:val="22"/>
          <w:szCs w:val="22"/>
        </w:rPr>
      </w:pPr>
    </w:p>
    <w:p w14:paraId="0EAD46A9" w14:textId="77777777" w:rsidR="00A85DB6" w:rsidRPr="001E6414" w:rsidRDefault="00A85DB6" w:rsidP="00CA29C2">
      <w:pPr>
        <w:spacing w:line="276" w:lineRule="auto"/>
        <w:jc w:val="both"/>
        <w:rPr>
          <w:sz w:val="22"/>
          <w:szCs w:val="22"/>
        </w:rPr>
      </w:pPr>
      <w:r w:rsidRPr="001E6414">
        <w:rPr>
          <w:sz w:val="22"/>
          <w:szCs w:val="22"/>
        </w:rPr>
        <w:t>______________________________________________ nr sprawy: __________________________</w:t>
      </w:r>
    </w:p>
    <w:p w14:paraId="287C67D6" w14:textId="77777777" w:rsidR="00A85DB6" w:rsidRPr="001E6414" w:rsidRDefault="00A85DB6" w:rsidP="00CA29C2">
      <w:pPr>
        <w:spacing w:line="276" w:lineRule="auto"/>
        <w:jc w:val="both"/>
        <w:rPr>
          <w:sz w:val="22"/>
          <w:szCs w:val="22"/>
        </w:rPr>
      </w:pPr>
    </w:p>
    <w:p w14:paraId="47A83730" w14:textId="77777777" w:rsidR="00A85DB6" w:rsidRPr="001E6414" w:rsidRDefault="00A85DB6" w:rsidP="00CA29C2">
      <w:pPr>
        <w:spacing w:line="276" w:lineRule="auto"/>
        <w:jc w:val="both"/>
        <w:rPr>
          <w:b/>
          <w:bCs/>
          <w:sz w:val="22"/>
          <w:szCs w:val="22"/>
        </w:rPr>
      </w:pPr>
    </w:p>
    <w:p w14:paraId="1B59F9FE" w14:textId="77777777" w:rsidR="00A85DB6" w:rsidRPr="001E6414" w:rsidRDefault="00A85DB6" w:rsidP="00CA29C2">
      <w:pPr>
        <w:spacing w:line="276" w:lineRule="auto"/>
        <w:jc w:val="both"/>
        <w:rPr>
          <w:b/>
          <w:bCs/>
          <w:sz w:val="22"/>
          <w:szCs w:val="22"/>
        </w:rPr>
      </w:pPr>
    </w:p>
    <w:tbl>
      <w:tblPr>
        <w:tblW w:w="0" w:type="auto"/>
        <w:tblInd w:w="-20" w:type="dxa"/>
        <w:tblLayout w:type="fixed"/>
        <w:tblLook w:val="0000" w:firstRow="0" w:lastRow="0" w:firstColumn="0" w:lastColumn="0" w:noHBand="0" w:noVBand="0"/>
      </w:tblPr>
      <w:tblGrid>
        <w:gridCol w:w="2794"/>
        <w:gridCol w:w="6816"/>
      </w:tblGrid>
      <w:tr w:rsidR="00A85DB6" w:rsidRPr="001E6414" w14:paraId="177871BC" w14:textId="77777777" w:rsidTr="00A85DB6">
        <w:trPr>
          <w:cantSplit/>
          <w:trHeight w:hRule="exact" w:val="510"/>
        </w:trPr>
        <w:tc>
          <w:tcPr>
            <w:tcW w:w="2794" w:type="dxa"/>
            <w:vMerge w:val="restart"/>
            <w:tcBorders>
              <w:top w:val="single" w:sz="4" w:space="0" w:color="000000"/>
              <w:left w:val="single" w:sz="4" w:space="0" w:color="000000"/>
              <w:bottom w:val="single" w:sz="4" w:space="0" w:color="000000"/>
            </w:tcBorders>
            <w:shd w:val="clear" w:color="auto" w:fill="FFFFFF"/>
            <w:vAlign w:val="center"/>
          </w:tcPr>
          <w:p w14:paraId="65D838AC" w14:textId="77777777" w:rsidR="00A85DB6" w:rsidRPr="001E6414" w:rsidRDefault="00A85DB6" w:rsidP="00CA29C2">
            <w:pPr>
              <w:snapToGrid w:val="0"/>
              <w:spacing w:line="276" w:lineRule="auto"/>
              <w:jc w:val="center"/>
              <w:rPr>
                <w:b/>
                <w:bCs/>
                <w:sz w:val="22"/>
                <w:szCs w:val="22"/>
              </w:rPr>
            </w:pPr>
            <w:r w:rsidRPr="001E6414">
              <w:rPr>
                <w:b/>
                <w:bCs/>
                <w:sz w:val="22"/>
                <w:szCs w:val="22"/>
              </w:rPr>
              <w:t>Pełna nazwa Wykonawcy</w:t>
            </w:r>
          </w:p>
        </w:tc>
        <w:tc>
          <w:tcPr>
            <w:tcW w:w="6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30F8D" w14:textId="77777777" w:rsidR="00A85DB6" w:rsidRPr="001E6414" w:rsidRDefault="00A85DB6" w:rsidP="00CA29C2">
            <w:pPr>
              <w:snapToGrid w:val="0"/>
              <w:spacing w:line="276" w:lineRule="auto"/>
              <w:jc w:val="center"/>
              <w:rPr>
                <w:sz w:val="22"/>
                <w:szCs w:val="22"/>
              </w:rPr>
            </w:pPr>
          </w:p>
        </w:tc>
      </w:tr>
      <w:tr w:rsidR="00A85DB6" w:rsidRPr="001E6414" w14:paraId="7A4F3BD9" w14:textId="77777777" w:rsidTr="00A85DB6">
        <w:trPr>
          <w:cantSplit/>
          <w:trHeight w:hRule="exact" w:val="510"/>
        </w:trPr>
        <w:tc>
          <w:tcPr>
            <w:tcW w:w="2794" w:type="dxa"/>
            <w:vMerge/>
            <w:tcBorders>
              <w:top w:val="single" w:sz="4" w:space="0" w:color="000000"/>
              <w:left w:val="single" w:sz="4" w:space="0" w:color="000000"/>
              <w:bottom w:val="single" w:sz="4" w:space="0" w:color="000000"/>
            </w:tcBorders>
            <w:shd w:val="clear" w:color="auto" w:fill="FFFFFF"/>
            <w:vAlign w:val="center"/>
          </w:tcPr>
          <w:p w14:paraId="02B00727" w14:textId="77777777" w:rsidR="00A85DB6" w:rsidRPr="001E6414" w:rsidRDefault="00A85DB6" w:rsidP="00CA29C2">
            <w:pPr>
              <w:snapToGrid w:val="0"/>
              <w:spacing w:line="276" w:lineRule="auto"/>
              <w:jc w:val="center"/>
              <w:rPr>
                <w:b/>
                <w:bCs/>
                <w:sz w:val="22"/>
                <w:szCs w:val="22"/>
              </w:rPr>
            </w:pPr>
          </w:p>
        </w:tc>
        <w:tc>
          <w:tcPr>
            <w:tcW w:w="6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0F0C14" w14:textId="77777777" w:rsidR="00A85DB6" w:rsidRPr="001E6414" w:rsidRDefault="00A85DB6" w:rsidP="00CA29C2">
            <w:pPr>
              <w:snapToGrid w:val="0"/>
              <w:spacing w:line="276" w:lineRule="auto"/>
              <w:jc w:val="center"/>
              <w:rPr>
                <w:sz w:val="22"/>
                <w:szCs w:val="22"/>
              </w:rPr>
            </w:pPr>
          </w:p>
        </w:tc>
      </w:tr>
      <w:tr w:rsidR="00A85DB6" w:rsidRPr="001E6414" w14:paraId="0BBF6BAF" w14:textId="77777777" w:rsidTr="00A85DB6">
        <w:trPr>
          <w:cantSplit/>
          <w:trHeight w:hRule="exact" w:val="510"/>
        </w:trPr>
        <w:tc>
          <w:tcPr>
            <w:tcW w:w="2794" w:type="dxa"/>
            <w:vMerge w:val="restart"/>
            <w:tcBorders>
              <w:top w:val="single" w:sz="4" w:space="0" w:color="000000"/>
              <w:left w:val="single" w:sz="4" w:space="0" w:color="000000"/>
              <w:bottom w:val="single" w:sz="4" w:space="0" w:color="000000"/>
            </w:tcBorders>
            <w:shd w:val="clear" w:color="auto" w:fill="auto"/>
            <w:vAlign w:val="center"/>
          </w:tcPr>
          <w:p w14:paraId="4CB7E9D8" w14:textId="77777777" w:rsidR="00A85DB6" w:rsidRPr="001E6414" w:rsidRDefault="00A85DB6" w:rsidP="00CA29C2">
            <w:pPr>
              <w:snapToGrid w:val="0"/>
              <w:spacing w:line="276" w:lineRule="auto"/>
              <w:jc w:val="center"/>
              <w:rPr>
                <w:b/>
                <w:bCs/>
                <w:sz w:val="22"/>
                <w:szCs w:val="22"/>
              </w:rPr>
            </w:pPr>
            <w:r w:rsidRPr="001E6414">
              <w:rPr>
                <w:b/>
                <w:bCs/>
                <w:sz w:val="22"/>
                <w:szCs w:val="22"/>
              </w:rPr>
              <w:t xml:space="preserve">Adres siedziby Wykonawcy </w:t>
            </w:r>
          </w:p>
        </w:tc>
        <w:tc>
          <w:tcPr>
            <w:tcW w:w="6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2E09B" w14:textId="77777777" w:rsidR="00A85DB6" w:rsidRPr="001E6414" w:rsidRDefault="00A85DB6" w:rsidP="00CA29C2">
            <w:pPr>
              <w:snapToGrid w:val="0"/>
              <w:spacing w:line="276" w:lineRule="auto"/>
              <w:jc w:val="center"/>
              <w:rPr>
                <w:sz w:val="22"/>
                <w:szCs w:val="22"/>
              </w:rPr>
            </w:pPr>
          </w:p>
        </w:tc>
      </w:tr>
      <w:tr w:rsidR="00A85DB6" w:rsidRPr="001E6414" w14:paraId="324AC96E" w14:textId="77777777" w:rsidTr="00A85DB6">
        <w:trPr>
          <w:cantSplit/>
          <w:trHeight w:hRule="exact" w:val="510"/>
        </w:trPr>
        <w:tc>
          <w:tcPr>
            <w:tcW w:w="2794" w:type="dxa"/>
            <w:vMerge/>
            <w:tcBorders>
              <w:top w:val="single" w:sz="4" w:space="0" w:color="000000"/>
              <w:left w:val="single" w:sz="4" w:space="0" w:color="000000"/>
              <w:bottom w:val="single" w:sz="4" w:space="0" w:color="000000"/>
            </w:tcBorders>
            <w:shd w:val="clear" w:color="auto" w:fill="auto"/>
            <w:vAlign w:val="center"/>
          </w:tcPr>
          <w:p w14:paraId="4992D617" w14:textId="77777777" w:rsidR="00A85DB6" w:rsidRPr="001E6414" w:rsidRDefault="00A85DB6" w:rsidP="00CA29C2">
            <w:pPr>
              <w:snapToGrid w:val="0"/>
              <w:spacing w:line="276" w:lineRule="auto"/>
              <w:jc w:val="center"/>
              <w:rPr>
                <w:b/>
                <w:bCs/>
                <w:sz w:val="22"/>
                <w:szCs w:val="22"/>
              </w:rPr>
            </w:pPr>
          </w:p>
        </w:tc>
        <w:tc>
          <w:tcPr>
            <w:tcW w:w="6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C0F11" w14:textId="77777777" w:rsidR="00A85DB6" w:rsidRPr="001E6414" w:rsidRDefault="00A85DB6" w:rsidP="00CA29C2">
            <w:pPr>
              <w:snapToGrid w:val="0"/>
              <w:spacing w:line="276" w:lineRule="auto"/>
              <w:jc w:val="center"/>
              <w:rPr>
                <w:b/>
                <w:bCs/>
                <w:sz w:val="22"/>
                <w:szCs w:val="22"/>
              </w:rPr>
            </w:pPr>
          </w:p>
        </w:tc>
      </w:tr>
    </w:tbl>
    <w:p w14:paraId="7A1E5B06" w14:textId="77777777" w:rsidR="00A85DB6" w:rsidRPr="001E6414" w:rsidRDefault="00A85DB6" w:rsidP="00CA29C2">
      <w:pPr>
        <w:spacing w:line="276" w:lineRule="auto"/>
        <w:jc w:val="both"/>
      </w:pPr>
    </w:p>
    <w:p w14:paraId="7996DBC1" w14:textId="77777777" w:rsidR="00A85DB6" w:rsidRPr="00D546A8" w:rsidRDefault="00A85DB6" w:rsidP="00CA29C2">
      <w:pPr>
        <w:spacing w:line="276" w:lineRule="auto"/>
        <w:ind w:left="720"/>
        <w:jc w:val="both"/>
        <w:rPr>
          <w:i/>
          <w:sz w:val="22"/>
          <w:szCs w:val="22"/>
        </w:rPr>
      </w:pPr>
      <w:r w:rsidRPr="00BC2B29">
        <w:rPr>
          <w:sz w:val="22"/>
          <w:szCs w:val="22"/>
        </w:rPr>
        <w:t>Oświadczamy, że jesteśmy podmiotem uprawnionym w rozumieniu ustawy</w:t>
      </w:r>
      <w:r w:rsidRPr="00BC2B29">
        <w:rPr>
          <w:i/>
          <w:sz w:val="22"/>
          <w:szCs w:val="22"/>
        </w:rPr>
        <w:t xml:space="preserve"> Prawo Geologiczne i Górnicze wraz z rozporządzeniami z niej wynikającymi</w:t>
      </w:r>
      <w:r w:rsidRPr="00BC2B29">
        <w:rPr>
          <w:sz w:val="22"/>
          <w:szCs w:val="22"/>
        </w:rPr>
        <w:t xml:space="preserve"> do wykonywania remontów maszyn/ urządzeń/ podzespołów, których przedmiot zamówienia dotyczy.</w:t>
      </w:r>
    </w:p>
    <w:p w14:paraId="2B796E94" w14:textId="77777777" w:rsidR="00A85DB6" w:rsidRPr="001E6414" w:rsidRDefault="00A85DB6" w:rsidP="00CA29C2">
      <w:pPr>
        <w:spacing w:line="276" w:lineRule="auto"/>
        <w:ind w:left="708"/>
        <w:jc w:val="both"/>
        <w:rPr>
          <w:sz w:val="22"/>
          <w:szCs w:val="22"/>
        </w:rPr>
      </w:pPr>
    </w:p>
    <w:p w14:paraId="6C93FA28" w14:textId="77777777" w:rsidR="00A85DB6" w:rsidRPr="001E6414" w:rsidRDefault="00A85DB6" w:rsidP="00CA29C2">
      <w:pPr>
        <w:spacing w:line="276" w:lineRule="auto"/>
        <w:rPr>
          <w:sz w:val="22"/>
          <w:szCs w:val="22"/>
        </w:rPr>
      </w:pPr>
    </w:p>
    <w:p w14:paraId="03F0BAEF" w14:textId="77777777" w:rsidR="00A85DB6" w:rsidRPr="001E6414" w:rsidRDefault="00A85DB6" w:rsidP="00CA29C2">
      <w:pPr>
        <w:spacing w:line="276" w:lineRule="auto"/>
        <w:ind w:left="4248"/>
        <w:jc w:val="both"/>
        <w:rPr>
          <w:sz w:val="22"/>
          <w:szCs w:val="22"/>
        </w:rPr>
      </w:pPr>
    </w:p>
    <w:p w14:paraId="4540139A" w14:textId="77777777" w:rsidR="00A85DB6" w:rsidRPr="001E6414" w:rsidRDefault="00A85DB6" w:rsidP="00CA29C2">
      <w:pPr>
        <w:spacing w:line="276" w:lineRule="auto"/>
        <w:ind w:left="4248"/>
        <w:jc w:val="both"/>
        <w:rPr>
          <w:sz w:val="22"/>
          <w:szCs w:val="22"/>
        </w:rPr>
      </w:pPr>
    </w:p>
    <w:bookmarkEnd w:id="72"/>
    <w:p w14:paraId="463CDE4D" w14:textId="77777777" w:rsidR="00A85DB6" w:rsidRPr="001E6414" w:rsidRDefault="00A85DB6" w:rsidP="00CA29C2">
      <w:pPr>
        <w:spacing w:line="276" w:lineRule="auto"/>
        <w:ind w:left="4248"/>
        <w:jc w:val="both"/>
        <w:rPr>
          <w:sz w:val="22"/>
          <w:szCs w:val="22"/>
        </w:rPr>
      </w:pPr>
    </w:p>
    <w:p w14:paraId="28290445" w14:textId="77777777" w:rsidR="00A85DB6" w:rsidRPr="001E6414" w:rsidRDefault="00A85DB6" w:rsidP="00CA29C2">
      <w:pPr>
        <w:spacing w:line="276" w:lineRule="auto"/>
        <w:ind w:left="4248"/>
        <w:jc w:val="both"/>
        <w:rPr>
          <w:sz w:val="22"/>
          <w:szCs w:val="22"/>
        </w:rPr>
      </w:pPr>
    </w:p>
    <w:p w14:paraId="48958BCE" w14:textId="77777777" w:rsidR="00A85DB6" w:rsidRPr="001E6414" w:rsidRDefault="00A85DB6" w:rsidP="00CA29C2">
      <w:pPr>
        <w:spacing w:line="276" w:lineRule="auto"/>
        <w:rPr>
          <w:sz w:val="24"/>
          <w:szCs w:val="24"/>
        </w:rPr>
      </w:pPr>
    </w:p>
    <w:p w14:paraId="2C213547" w14:textId="77777777" w:rsidR="00BC2B29" w:rsidRDefault="00BC2B29">
      <w:pPr>
        <w:spacing w:after="160" w:line="259" w:lineRule="auto"/>
        <w:rPr>
          <w:sz w:val="24"/>
          <w:szCs w:val="24"/>
        </w:rPr>
      </w:pPr>
      <w:r>
        <w:rPr>
          <w:sz w:val="24"/>
          <w:szCs w:val="24"/>
        </w:rPr>
        <w:br w:type="page"/>
      </w:r>
    </w:p>
    <w:p w14:paraId="1105BDA9" w14:textId="77777777" w:rsidR="00BC2B29" w:rsidRPr="000D593F" w:rsidRDefault="00BC2B29" w:rsidP="00D314A9">
      <w:pPr>
        <w:pStyle w:val="Nagwek1"/>
        <w:keepNext w:val="0"/>
        <w:keepLines w:val="0"/>
        <w:shd w:val="clear" w:color="auto" w:fill="D9D9D9" w:themeFill="background1" w:themeFillShade="D9"/>
        <w:spacing w:before="0" w:line="312" w:lineRule="auto"/>
        <w:jc w:val="right"/>
        <w:rPr>
          <w:rFonts w:ascii="Times New Roman" w:hAnsi="Times New Roman" w:cs="Times New Roman"/>
          <w:color w:val="auto"/>
          <w:sz w:val="24"/>
          <w:szCs w:val="24"/>
        </w:rPr>
      </w:pPr>
      <w:bookmarkStart w:id="78" w:name="_Toc71709411"/>
      <w:bookmarkStart w:id="79" w:name="_Toc197423850"/>
      <w:bookmarkStart w:id="80" w:name="_Hlk197589152"/>
      <w:r w:rsidRPr="000D593F">
        <w:rPr>
          <w:rFonts w:ascii="Times New Roman" w:hAnsi="Times New Roman" w:cs="Times New Roman"/>
          <w:color w:val="auto"/>
          <w:sz w:val="24"/>
          <w:szCs w:val="24"/>
        </w:rPr>
        <w:lastRenderedPageBreak/>
        <w:t>Załącznik nr 4</w:t>
      </w:r>
      <w:r>
        <w:rPr>
          <w:rFonts w:ascii="Times New Roman" w:hAnsi="Times New Roman" w:cs="Times New Roman"/>
          <w:color w:val="auto"/>
          <w:sz w:val="24"/>
          <w:szCs w:val="24"/>
        </w:rPr>
        <w:t>.</w:t>
      </w:r>
      <w:r w:rsidR="00C21716">
        <w:rPr>
          <w:rFonts w:ascii="Times New Roman" w:hAnsi="Times New Roman" w:cs="Times New Roman"/>
          <w:color w:val="auto"/>
          <w:sz w:val="24"/>
          <w:szCs w:val="24"/>
        </w:rPr>
        <w:t>4</w:t>
      </w:r>
      <w:r w:rsidRPr="000D593F">
        <w:rPr>
          <w:rFonts w:ascii="Times New Roman" w:hAnsi="Times New Roman" w:cs="Times New Roman"/>
          <w:color w:val="auto"/>
          <w:sz w:val="24"/>
          <w:szCs w:val="24"/>
        </w:rPr>
        <w:t xml:space="preserve"> do SWZ „</w:t>
      </w:r>
      <w:r w:rsidR="00763083">
        <w:rPr>
          <w:rFonts w:ascii="Times New Roman" w:hAnsi="Times New Roman" w:cs="Times New Roman"/>
          <w:color w:val="auto"/>
          <w:sz w:val="24"/>
          <w:szCs w:val="24"/>
        </w:rPr>
        <w:t>W</w:t>
      </w:r>
      <w:r w:rsidR="00763083" w:rsidRPr="00763083">
        <w:rPr>
          <w:rFonts w:ascii="Times New Roman" w:hAnsi="Times New Roman" w:cs="Times New Roman"/>
          <w:color w:val="auto"/>
          <w:sz w:val="24"/>
          <w:szCs w:val="24"/>
        </w:rPr>
        <w:t>ykaz osób kierowanych do wykonania zamówienia</w:t>
      </w:r>
      <w:r w:rsidRPr="000D593F">
        <w:rPr>
          <w:rFonts w:ascii="Times New Roman" w:hAnsi="Times New Roman" w:cs="Times New Roman"/>
          <w:color w:val="auto"/>
          <w:sz w:val="24"/>
          <w:szCs w:val="24"/>
        </w:rPr>
        <w:t>”</w:t>
      </w:r>
      <w:bookmarkEnd w:id="78"/>
      <w:bookmarkEnd w:id="79"/>
    </w:p>
    <w:p w14:paraId="2449C035" w14:textId="77777777" w:rsidR="00763083" w:rsidRDefault="00763083" w:rsidP="00763083">
      <w:pPr>
        <w:jc w:val="center"/>
        <w:rPr>
          <w:b/>
          <w:bCs/>
          <w:sz w:val="24"/>
          <w:szCs w:val="24"/>
        </w:rPr>
      </w:pPr>
    </w:p>
    <w:p w14:paraId="3C5F737E" w14:textId="77777777" w:rsidR="00763083" w:rsidRDefault="00763083" w:rsidP="00763083">
      <w:pPr>
        <w:jc w:val="center"/>
        <w:rPr>
          <w:b/>
          <w:bCs/>
          <w:sz w:val="24"/>
          <w:szCs w:val="24"/>
        </w:rPr>
      </w:pPr>
      <w:r>
        <w:rPr>
          <w:b/>
          <w:bCs/>
          <w:sz w:val="24"/>
          <w:szCs w:val="24"/>
        </w:rPr>
        <w:t>WYKAZ OSÓB</w:t>
      </w:r>
    </w:p>
    <w:p w14:paraId="34DE7221" w14:textId="77777777" w:rsidR="00763083" w:rsidRDefault="00763083" w:rsidP="00763083">
      <w:pPr>
        <w:jc w:val="center"/>
        <w:rPr>
          <w:b/>
          <w:bCs/>
          <w:sz w:val="24"/>
          <w:szCs w:val="24"/>
        </w:rPr>
      </w:pPr>
      <w:r w:rsidRPr="005E5681">
        <w:rPr>
          <w:b/>
          <w:bCs/>
          <w:sz w:val="24"/>
          <w:szCs w:val="24"/>
        </w:rPr>
        <w:t>w zakresie niezbędnym do wykazania spełnienia warunku udziału w postępowaniu</w:t>
      </w:r>
    </w:p>
    <w:p w14:paraId="54CD2F28" w14:textId="77777777" w:rsidR="00763083" w:rsidRDefault="00763083" w:rsidP="00763083">
      <w:pPr>
        <w:pStyle w:val="Tekstpodstawowywcity"/>
        <w:jc w:val="left"/>
        <w:rPr>
          <w:sz w:val="24"/>
          <w:szCs w:val="26"/>
          <w:u w:val="single"/>
        </w:rPr>
      </w:pPr>
    </w:p>
    <w:p w14:paraId="5E970332" w14:textId="77777777" w:rsidR="00763083" w:rsidRPr="00763083" w:rsidRDefault="00763083" w:rsidP="00763083">
      <w:pPr>
        <w:pStyle w:val="Tekstpodstawowywcity"/>
        <w:jc w:val="left"/>
        <w:rPr>
          <w:color w:val="FF0000"/>
          <w:sz w:val="24"/>
          <w:szCs w:val="26"/>
          <w:u w:val="single"/>
        </w:rPr>
      </w:pPr>
      <w:r w:rsidRPr="00763083">
        <w:rPr>
          <w:color w:val="FF0000"/>
          <w:sz w:val="24"/>
          <w:szCs w:val="26"/>
          <w:u w:val="single"/>
        </w:rPr>
        <w:t xml:space="preserve">Dotyczy zadania nr </w:t>
      </w:r>
      <w:r w:rsidR="00C21716">
        <w:rPr>
          <w:color w:val="FF0000"/>
          <w:sz w:val="24"/>
          <w:szCs w:val="26"/>
          <w:u w:val="single"/>
        </w:rPr>
        <w:t>1</w:t>
      </w:r>
      <w:r w:rsidRPr="00763083">
        <w:rPr>
          <w:color w:val="FF0000"/>
          <w:sz w:val="24"/>
          <w:szCs w:val="26"/>
          <w:u w:val="single"/>
        </w:rPr>
        <w:t>:</w:t>
      </w:r>
    </w:p>
    <w:p w14:paraId="6262840E" w14:textId="77777777" w:rsidR="00763083" w:rsidRDefault="00763083" w:rsidP="00763083">
      <w:pPr>
        <w:rPr>
          <w:b/>
          <w:bCs/>
          <w:sz w:val="24"/>
          <w:szCs w:val="24"/>
        </w:rPr>
      </w:pPr>
    </w:p>
    <w:p w14:paraId="787106B1" w14:textId="77777777" w:rsidR="00763083" w:rsidRPr="008057B2" w:rsidRDefault="00763083" w:rsidP="0076308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231AACF0" w14:textId="77777777" w:rsidR="00763083" w:rsidRDefault="00763083" w:rsidP="00763083">
      <w:pPr>
        <w:jc w:val="both"/>
        <w:rPr>
          <w:sz w:val="24"/>
          <w:szCs w:val="24"/>
        </w:rPr>
      </w:pPr>
    </w:p>
    <w:tbl>
      <w:tblPr>
        <w:tblW w:w="5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4"/>
        <w:gridCol w:w="3648"/>
        <w:gridCol w:w="2323"/>
        <w:gridCol w:w="2321"/>
        <w:gridCol w:w="1880"/>
      </w:tblGrid>
      <w:tr w:rsidR="00AC1A2A" w:rsidRPr="00763083" w14:paraId="3B4F1210" w14:textId="77777777" w:rsidTr="00AC1A2A">
        <w:trPr>
          <w:cantSplit/>
          <w:trHeight w:val="18"/>
          <w:tblHeader/>
          <w:jc w:val="center"/>
        </w:trPr>
        <w:tc>
          <w:tcPr>
            <w:tcW w:w="254" w:type="pct"/>
            <w:shd w:val="pct15" w:color="auto" w:fill="auto"/>
            <w:vAlign w:val="center"/>
          </w:tcPr>
          <w:p w14:paraId="516937BF" w14:textId="77777777" w:rsidR="00763083" w:rsidRPr="00763083" w:rsidRDefault="00763083" w:rsidP="00763083">
            <w:pPr>
              <w:autoSpaceDN w:val="0"/>
              <w:adjustRightInd w:val="0"/>
              <w:spacing w:line="276" w:lineRule="auto"/>
              <w:jc w:val="center"/>
              <w:rPr>
                <w:b/>
              </w:rPr>
            </w:pPr>
            <w:r w:rsidRPr="00763083">
              <w:rPr>
                <w:b/>
              </w:rPr>
              <w:t>Lp.</w:t>
            </w:r>
          </w:p>
        </w:tc>
        <w:tc>
          <w:tcPr>
            <w:tcW w:w="1702" w:type="pct"/>
            <w:shd w:val="pct15" w:color="auto" w:fill="auto"/>
            <w:vAlign w:val="center"/>
          </w:tcPr>
          <w:p w14:paraId="4C8C7BF1" w14:textId="77777777" w:rsidR="00763083" w:rsidRPr="00763083" w:rsidRDefault="00763083" w:rsidP="00763083">
            <w:pPr>
              <w:autoSpaceDN w:val="0"/>
              <w:adjustRightInd w:val="0"/>
              <w:spacing w:line="276" w:lineRule="auto"/>
              <w:jc w:val="center"/>
              <w:rPr>
                <w:b/>
              </w:rPr>
            </w:pPr>
            <w:r w:rsidRPr="00763083">
              <w:rPr>
                <w:b/>
              </w:rPr>
              <w:t xml:space="preserve">Wymagania Zamawiającego </w:t>
            </w:r>
            <w:r w:rsidRPr="00763083">
              <w:rPr>
                <w:b/>
              </w:rPr>
              <w:br/>
              <w:t xml:space="preserve">w zakresie ilości osób </w:t>
            </w:r>
            <w:r w:rsidRPr="00763083">
              <w:rPr>
                <w:b/>
              </w:rPr>
              <w:br/>
              <w:t>o wymaganych uprawnieniach/</w:t>
            </w:r>
            <w:r w:rsidRPr="00763083">
              <w:rPr>
                <w:b/>
              </w:rPr>
              <w:br/>
              <w:t>kwalifikacjach</w:t>
            </w:r>
          </w:p>
        </w:tc>
        <w:tc>
          <w:tcPr>
            <w:tcW w:w="1084" w:type="pct"/>
            <w:shd w:val="pct15" w:color="auto" w:fill="auto"/>
            <w:vAlign w:val="center"/>
          </w:tcPr>
          <w:p w14:paraId="447BB96C" w14:textId="77777777" w:rsidR="00763083" w:rsidRPr="00763083" w:rsidRDefault="00763083" w:rsidP="00763083">
            <w:pPr>
              <w:spacing w:line="276" w:lineRule="auto"/>
              <w:jc w:val="center"/>
              <w:rPr>
                <w:b/>
              </w:rPr>
            </w:pPr>
            <w:r w:rsidRPr="00763083">
              <w:rPr>
                <w:b/>
              </w:rPr>
              <w:t>Imię i nazwisko</w:t>
            </w:r>
          </w:p>
        </w:tc>
        <w:tc>
          <w:tcPr>
            <w:tcW w:w="1083" w:type="pct"/>
            <w:shd w:val="pct15" w:color="auto" w:fill="auto"/>
            <w:vAlign w:val="center"/>
          </w:tcPr>
          <w:p w14:paraId="59853B26" w14:textId="77777777" w:rsidR="00763083" w:rsidRPr="00763083" w:rsidRDefault="00763083" w:rsidP="00763083">
            <w:pPr>
              <w:spacing w:line="276" w:lineRule="auto"/>
              <w:jc w:val="center"/>
              <w:rPr>
                <w:b/>
              </w:rPr>
            </w:pPr>
            <w:r w:rsidRPr="00763083">
              <w:rPr>
                <w:b/>
              </w:rPr>
              <w:t>Nr dokumentu potwierdzającego posiadane uprawnienia/ kwalifikacje/</w:t>
            </w:r>
          </w:p>
          <w:p w14:paraId="673B159E" w14:textId="77777777" w:rsidR="00763083" w:rsidRPr="00763083" w:rsidRDefault="00763083" w:rsidP="00763083">
            <w:pPr>
              <w:spacing w:line="276" w:lineRule="auto"/>
              <w:jc w:val="center"/>
              <w:rPr>
                <w:b/>
              </w:rPr>
            </w:pPr>
            <w:r w:rsidRPr="00763083">
              <w:rPr>
                <w:b/>
              </w:rPr>
              <w:t>wykształcenie</w:t>
            </w:r>
          </w:p>
        </w:tc>
        <w:tc>
          <w:tcPr>
            <w:tcW w:w="878" w:type="pct"/>
            <w:shd w:val="pct15" w:color="auto" w:fill="auto"/>
            <w:vAlign w:val="center"/>
          </w:tcPr>
          <w:p w14:paraId="60B92F0E" w14:textId="77777777" w:rsidR="00763083" w:rsidRPr="00763083" w:rsidRDefault="00763083" w:rsidP="00763083">
            <w:pPr>
              <w:spacing w:line="276" w:lineRule="auto"/>
              <w:jc w:val="center"/>
              <w:rPr>
                <w:b/>
              </w:rPr>
            </w:pPr>
            <w:r w:rsidRPr="00763083">
              <w:rPr>
                <w:b/>
                <w:iCs/>
              </w:rPr>
              <w:t>Podmiot udostępniający zasoby</w:t>
            </w:r>
            <w:r w:rsidRPr="00763083">
              <w:rPr>
                <w:b/>
                <w:bCs/>
              </w:rPr>
              <w:t xml:space="preserve"> w przypadku korzystania przez Wykonawcę</w:t>
            </w:r>
          </w:p>
        </w:tc>
      </w:tr>
      <w:tr w:rsidR="00AC1A2A" w:rsidRPr="00763083" w14:paraId="7E9DC569" w14:textId="77777777" w:rsidTr="00AC1A2A">
        <w:trPr>
          <w:cantSplit/>
          <w:trHeight w:val="18"/>
          <w:tblHeader/>
          <w:jc w:val="center"/>
        </w:trPr>
        <w:tc>
          <w:tcPr>
            <w:tcW w:w="254" w:type="pct"/>
            <w:shd w:val="pct15" w:color="auto" w:fill="auto"/>
            <w:vAlign w:val="center"/>
          </w:tcPr>
          <w:p w14:paraId="6374D1D1" w14:textId="77777777" w:rsidR="00763083" w:rsidRPr="00763083" w:rsidRDefault="00763083" w:rsidP="00763083">
            <w:pPr>
              <w:spacing w:line="276" w:lineRule="auto"/>
              <w:jc w:val="center"/>
              <w:rPr>
                <w:i/>
              </w:rPr>
            </w:pPr>
            <w:r w:rsidRPr="00763083">
              <w:rPr>
                <w:i/>
              </w:rPr>
              <w:t>1</w:t>
            </w:r>
          </w:p>
        </w:tc>
        <w:tc>
          <w:tcPr>
            <w:tcW w:w="1702" w:type="pct"/>
            <w:shd w:val="pct15" w:color="auto" w:fill="auto"/>
            <w:vAlign w:val="center"/>
          </w:tcPr>
          <w:p w14:paraId="13A22F3F" w14:textId="77777777" w:rsidR="00763083" w:rsidRPr="00763083" w:rsidRDefault="00763083" w:rsidP="00763083">
            <w:pPr>
              <w:tabs>
                <w:tab w:val="left" w:pos="470"/>
              </w:tabs>
              <w:spacing w:line="276" w:lineRule="auto"/>
              <w:jc w:val="center"/>
              <w:rPr>
                <w:i/>
              </w:rPr>
            </w:pPr>
            <w:r w:rsidRPr="00763083">
              <w:rPr>
                <w:i/>
              </w:rPr>
              <w:t>2</w:t>
            </w:r>
          </w:p>
        </w:tc>
        <w:tc>
          <w:tcPr>
            <w:tcW w:w="1084" w:type="pct"/>
            <w:shd w:val="pct15" w:color="auto" w:fill="auto"/>
            <w:vAlign w:val="center"/>
          </w:tcPr>
          <w:p w14:paraId="4FFB4214" w14:textId="77777777" w:rsidR="00763083" w:rsidRPr="00763083" w:rsidRDefault="00763083" w:rsidP="00763083">
            <w:pPr>
              <w:spacing w:line="276" w:lineRule="auto"/>
              <w:jc w:val="center"/>
              <w:rPr>
                <w:i/>
              </w:rPr>
            </w:pPr>
            <w:r w:rsidRPr="00763083">
              <w:rPr>
                <w:i/>
              </w:rPr>
              <w:t>3</w:t>
            </w:r>
          </w:p>
        </w:tc>
        <w:tc>
          <w:tcPr>
            <w:tcW w:w="1083" w:type="pct"/>
            <w:shd w:val="pct15" w:color="auto" w:fill="auto"/>
            <w:vAlign w:val="center"/>
          </w:tcPr>
          <w:p w14:paraId="7522C9F6" w14:textId="77777777" w:rsidR="00763083" w:rsidRPr="00763083" w:rsidRDefault="00763083" w:rsidP="00763083">
            <w:pPr>
              <w:spacing w:line="276" w:lineRule="auto"/>
              <w:jc w:val="center"/>
              <w:rPr>
                <w:i/>
              </w:rPr>
            </w:pPr>
            <w:r w:rsidRPr="00763083">
              <w:rPr>
                <w:i/>
              </w:rPr>
              <w:t>4</w:t>
            </w:r>
          </w:p>
        </w:tc>
        <w:tc>
          <w:tcPr>
            <w:tcW w:w="878" w:type="pct"/>
            <w:shd w:val="pct15" w:color="auto" w:fill="auto"/>
            <w:vAlign w:val="center"/>
          </w:tcPr>
          <w:p w14:paraId="52AAD442" w14:textId="77777777" w:rsidR="00763083" w:rsidRPr="00763083" w:rsidRDefault="00763083" w:rsidP="00763083">
            <w:pPr>
              <w:spacing w:line="276" w:lineRule="auto"/>
              <w:jc w:val="center"/>
              <w:rPr>
                <w:i/>
              </w:rPr>
            </w:pPr>
            <w:r w:rsidRPr="00763083">
              <w:rPr>
                <w:i/>
              </w:rPr>
              <w:t>5</w:t>
            </w:r>
          </w:p>
        </w:tc>
      </w:tr>
      <w:tr w:rsidR="00763083" w:rsidRPr="00763083" w14:paraId="14EBE1E0" w14:textId="77777777" w:rsidTr="00AC1A2A">
        <w:trPr>
          <w:cantSplit/>
          <w:trHeight w:val="421"/>
          <w:jc w:val="center"/>
        </w:trPr>
        <w:tc>
          <w:tcPr>
            <w:tcW w:w="5000" w:type="pct"/>
            <w:gridSpan w:val="5"/>
            <w:shd w:val="pct15" w:color="auto" w:fill="auto"/>
            <w:vAlign w:val="center"/>
          </w:tcPr>
          <w:p w14:paraId="05AB3A65" w14:textId="77777777" w:rsidR="00763083" w:rsidRPr="00763083" w:rsidRDefault="00763083" w:rsidP="00F91631">
            <w:pPr>
              <w:spacing w:line="276" w:lineRule="auto"/>
              <w:jc w:val="center"/>
              <w:rPr>
                <w:b/>
                <w:bCs/>
              </w:rPr>
            </w:pPr>
            <w:r w:rsidRPr="00763083">
              <w:rPr>
                <w:b/>
                <w:bCs/>
              </w:rPr>
              <w:t xml:space="preserve">Zadanie nr </w:t>
            </w:r>
            <w:r w:rsidR="00F91631">
              <w:rPr>
                <w:b/>
                <w:bCs/>
              </w:rPr>
              <w:t>1</w:t>
            </w:r>
          </w:p>
        </w:tc>
      </w:tr>
      <w:tr w:rsidR="00763083" w:rsidRPr="00763083" w14:paraId="63079778" w14:textId="77777777" w:rsidTr="00AC1A2A">
        <w:trPr>
          <w:cantSplit/>
          <w:trHeight w:val="18"/>
          <w:jc w:val="center"/>
        </w:trPr>
        <w:tc>
          <w:tcPr>
            <w:tcW w:w="254" w:type="pct"/>
            <w:vAlign w:val="center"/>
          </w:tcPr>
          <w:p w14:paraId="38451628" w14:textId="77777777" w:rsidR="00763083" w:rsidRPr="00DD2354" w:rsidRDefault="00763083" w:rsidP="00763083">
            <w:pPr>
              <w:spacing w:line="276" w:lineRule="auto"/>
              <w:jc w:val="center"/>
              <w:rPr>
                <w:sz w:val="22"/>
                <w:szCs w:val="22"/>
              </w:rPr>
            </w:pPr>
            <w:r w:rsidRPr="00DD2354">
              <w:rPr>
                <w:sz w:val="22"/>
                <w:szCs w:val="22"/>
              </w:rPr>
              <w:t>1</w:t>
            </w:r>
          </w:p>
        </w:tc>
        <w:tc>
          <w:tcPr>
            <w:tcW w:w="1702" w:type="pct"/>
            <w:vAlign w:val="center"/>
          </w:tcPr>
          <w:p w14:paraId="4D6FD6D2" w14:textId="77777777" w:rsidR="00763083" w:rsidRPr="00763083" w:rsidRDefault="00763083" w:rsidP="00763083">
            <w:pPr>
              <w:spacing w:line="276" w:lineRule="auto"/>
              <w:ind w:left="-43"/>
              <w:jc w:val="both"/>
            </w:pPr>
            <w:r w:rsidRPr="00763083">
              <w:t>co najmniej 1 osobą wyższego dozoru ruchu w specjalności elektrycznej posiadająca ważne świadectwo kwalifikacji grupy „D" uprawniające do zajmowania się eksploatacją urządzeń, instalacji i sieci na stanowisku dozoru</w:t>
            </w:r>
          </w:p>
        </w:tc>
        <w:tc>
          <w:tcPr>
            <w:tcW w:w="1084" w:type="pct"/>
            <w:vAlign w:val="center"/>
          </w:tcPr>
          <w:p w14:paraId="56910B68" w14:textId="77777777" w:rsidR="00763083" w:rsidRPr="00763083" w:rsidRDefault="00763083" w:rsidP="00763083">
            <w:pPr>
              <w:spacing w:line="276" w:lineRule="auto"/>
              <w:jc w:val="center"/>
              <w:rPr>
                <w:b/>
                <w:bCs/>
              </w:rPr>
            </w:pPr>
          </w:p>
        </w:tc>
        <w:tc>
          <w:tcPr>
            <w:tcW w:w="1083" w:type="pct"/>
            <w:shd w:val="clear" w:color="auto" w:fill="auto"/>
            <w:vAlign w:val="center"/>
          </w:tcPr>
          <w:p w14:paraId="156F7BD0" w14:textId="77777777" w:rsidR="00763083" w:rsidRPr="00763083" w:rsidRDefault="00763083" w:rsidP="00763083">
            <w:pPr>
              <w:spacing w:line="276" w:lineRule="auto"/>
              <w:jc w:val="center"/>
            </w:pPr>
          </w:p>
        </w:tc>
        <w:tc>
          <w:tcPr>
            <w:tcW w:w="878" w:type="pct"/>
            <w:shd w:val="clear" w:color="auto" w:fill="auto"/>
            <w:vAlign w:val="center"/>
          </w:tcPr>
          <w:p w14:paraId="70ED84AB" w14:textId="77777777" w:rsidR="00763083" w:rsidRPr="00763083" w:rsidRDefault="00763083" w:rsidP="00763083">
            <w:pPr>
              <w:spacing w:line="276" w:lineRule="auto"/>
              <w:jc w:val="center"/>
            </w:pPr>
          </w:p>
        </w:tc>
      </w:tr>
      <w:tr w:rsidR="00763083" w:rsidRPr="00763083" w14:paraId="2D00BDBF" w14:textId="77777777" w:rsidTr="00AC1A2A">
        <w:trPr>
          <w:cantSplit/>
          <w:trHeight w:val="18"/>
          <w:jc w:val="center"/>
        </w:trPr>
        <w:tc>
          <w:tcPr>
            <w:tcW w:w="254" w:type="pct"/>
            <w:vAlign w:val="center"/>
          </w:tcPr>
          <w:p w14:paraId="354AC078" w14:textId="77777777" w:rsidR="00763083" w:rsidRPr="00DD2354" w:rsidRDefault="00763083" w:rsidP="00763083">
            <w:pPr>
              <w:spacing w:line="276" w:lineRule="auto"/>
              <w:jc w:val="center"/>
              <w:rPr>
                <w:sz w:val="22"/>
                <w:szCs w:val="22"/>
              </w:rPr>
            </w:pPr>
            <w:r w:rsidRPr="00DD2354">
              <w:rPr>
                <w:sz w:val="22"/>
                <w:szCs w:val="22"/>
              </w:rPr>
              <w:t>2</w:t>
            </w:r>
          </w:p>
        </w:tc>
        <w:tc>
          <w:tcPr>
            <w:tcW w:w="1702" w:type="pct"/>
            <w:vAlign w:val="center"/>
          </w:tcPr>
          <w:p w14:paraId="0FC68853" w14:textId="77777777" w:rsidR="00763083" w:rsidRPr="00763083" w:rsidRDefault="00763083" w:rsidP="00763083">
            <w:pPr>
              <w:spacing w:line="276" w:lineRule="auto"/>
              <w:ind w:left="-43"/>
              <w:jc w:val="both"/>
            </w:pPr>
            <w:r w:rsidRPr="00763083">
              <w:t>co najmniej 1 osobą dozoru ruchu w specjalności elektrycznej posiadająca ważne świadectwo kwalifikacji grupy „D” uprawniające do zajmowania się eksploatacją urządzeń, instalacji i sieci na stanowisku dozoru</w:t>
            </w:r>
          </w:p>
        </w:tc>
        <w:tc>
          <w:tcPr>
            <w:tcW w:w="1084" w:type="pct"/>
            <w:vAlign w:val="center"/>
          </w:tcPr>
          <w:p w14:paraId="4E688BA1" w14:textId="77777777" w:rsidR="00763083" w:rsidRPr="00763083" w:rsidRDefault="00763083" w:rsidP="00763083">
            <w:pPr>
              <w:spacing w:line="276" w:lineRule="auto"/>
              <w:jc w:val="center"/>
              <w:rPr>
                <w:b/>
                <w:bCs/>
              </w:rPr>
            </w:pPr>
          </w:p>
        </w:tc>
        <w:tc>
          <w:tcPr>
            <w:tcW w:w="1083" w:type="pct"/>
            <w:shd w:val="clear" w:color="auto" w:fill="auto"/>
            <w:vAlign w:val="center"/>
          </w:tcPr>
          <w:p w14:paraId="1BC1712A" w14:textId="77777777" w:rsidR="00763083" w:rsidRPr="00763083" w:rsidRDefault="00763083" w:rsidP="00763083">
            <w:pPr>
              <w:spacing w:line="276" w:lineRule="auto"/>
              <w:jc w:val="center"/>
            </w:pPr>
          </w:p>
        </w:tc>
        <w:tc>
          <w:tcPr>
            <w:tcW w:w="878" w:type="pct"/>
            <w:shd w:val="clear" w:color="auto" w:fill="auto"/>
            <w:vAlign w:val="center"/>
          </w:tcPr>
          <w:p w14:paraId="671F0B48" w14:textId="77777777" w:rsidR="00763083" w:rsidRPr="00763083" w:rsidRDefault="00763083" w:rsidP="00763083">
            <w:pPr>
              <w:spacing w:line="276" w:lineRule="auto"/>
              <w:jc w:val="center"/>
            </w:pPr>
          </w:p>
        </w:tc>
      </w:tr>
      <w:tr w:rsidR="00763083" w:rsidRPr="00763083" w14:paraId="1F2F9297" w14:textId="77777777" w:rsidTr="00AC1A2A">
        <w:trPr>
          <w:cantSplit/>
          <w:trHeight w:val="18"/>
          <w:jc w:val="center"/>
        </w:trPr>
        <w:tc>
          <w:tcPr>
            <w:tcW w:w="254" w:type="pct"/>
            <w:vAlign w:val="center"/>
          </w:tcPr>
          <w:p w14:paraId="107C1424" w14:textId="77777777" w:rsidR="00763083" w:rsidRPr="00DD2354" w:rsidRDefault="00763083" w:rsidP="00763083">
            <w:pPr>
              <w:spacing w:line="276" w:lineRule="auto"/>
              <w:jc w:val="center"/>
              <w:rPr>
                <w:sz w:val="22"/>
                <w:szCs w:val="22"/>
              </w:rPr>
            </w:pPr>
            <w:r w:rsidRPr="00DD2354">
              <w:rPr>
                <w:sz w:val="22"/>
                <w:szCs w:val="22"/>
              </w:rPr>
              <w:t>3</w:t>
            </w:r>
          </w:p>
        </w:tc>
        <w:tc>
          <w:tcPr>
            <w:tcW w:w="1702" w:type="pct"/>
            <w:vAlign w:val="center"/>
          </w:tcPr>
          <w:p w14:paraId="031D750F" w14:textId="77777777" w:rsidR="00763083" w:rsidRPr="00763083" w:rsidRDefault="00763083" w:rsidP="00763083">
            <w:pPr>
              <w:spacing w:line="276" w:lineRule="auto"/>
              <w:ind w:left="-43"/>
              <w:jc w:val="both"/>
            </w:pPr>
            <w:r w:rsidRPr="00763083">
              <w:t>co najmniej 1 osobą dozoru o specjalności bezpieczeństwa i higieny pracy oraz szkolenia lub co najmniej  1 osobą dozoru wyższego innej specjalności posiadającą kwalifikacje, o których mowa w art. 237 11 § 1 Kodeksu Pracy</w:t>
            </w:r>
          </w:p>
        </w:tc>
        <w:tc>
          <w:tcPr>
            <w:tcW w:w="1084" w:type="pct"/>
            <w:vAlign w:val="center"/>
          </w:tcPr>
          <w:p w14:paraId="1C207AF9" w14:textId="77777777" w:rsidR="00763083" w:rsidRPr="00763083" w:rsidRDefault="00763083" w:rsidP="00763083">
            <w:pPr>
              <w:spacing w:line="276" w:lineRule="auto"/>
              <w:jc w:val="center"/>
              <w:rPr>
                <w:b/>
                <w:bCs/>
              </w:rPr>
            </w:pPr>
          </w:p>
        </w:tc>
        <w:tc>
          <w:tcPr>
            <w:tcW w:w="1083" w:type="pct"/>
            <w:shd w:val="clear" w:color="auto" w:fill="auto"/>
            <w:vAlign w:val="center"/>
          </w:tcPr>
          <w:p w14:paraId="251A509E" w14:textId="77777777" w:rsidR="00763083" w:rsidRPr="00763083" w:rsidRDefault="00763083" w:rsidP="00763083">
            <w:pPr>
              <w:spacing w:line="276" w:lineRule="auto"/>
              <w:jc w:val="center"/>
            </w:pPr>
          </w:p>
        </w:tc>
        <w:tc>
          <w:tcPr>
            <w:tcW w:w="878" w:type="pct"/>
            <w:shd w:val="clear" w:color="auto" w:fill="auto"/>
            <w:vAlign w:val="center"/>
          </w:tcPr>
          <w:p w14:paraId="7D9383AE" w14:textId="77777777" w:rsidR="00763083" w:rsidRPr="00763083" w:rsidRDefault="00763083" w:rsidP="00763083">
            <w:pPr>
              <w:spacing w:line="276" w:lineRule="auto"/>
              <w:jc w:val="center"/>
            </w:pPr>
          </w:p>
        </w:tc>
      </w:tr>
      <w:tr w:rsidR="00763083" w:rsidRPr="00763083" w14:paraId="57A81E34" w14:textId="77777777" w:rsidTr="00AC1A2A">
        <w:trPr>
          <w:cantSplit/>
          <w:trHeight w:val="812"/>
          <w:jc w:val="center"/>
        </w:trPr>
        <w:tc>
          <w:tcPr>
            <w:tcW w:w="254" w:type="pct"/>
            <w:vAlign w:val="center"/>
          </w:tcPr>
          <w:p w14:paraId="7F175F60" w14:textId="77777777" w:rsidR="00763083" w:rsidRPr="00DD2354" w:rsidRDefault="00763083" w:rsidP="00763083">
            <w:pPr>
              <w:spacing w:line="276" w:lineRule="auto"/>
              <w:jc w:val="center"/>
              <w:rPr>
                <w:sz w:val="22"/>
                <w:szCs w:val="22"/>
              </w:rPr>
            </w:pPr>
            <w:r w:rsidRPr="00DD2354">
              <w:rPr>
                <w:sz w:val="22"/>
                <w:szCs w:val="22"/>
              </w:rPr>
              <w:t>4.1</w:t>
            </w:r>
          </w:p>
        </w:tc>
        <w:tc>
          <w:tcPr>
            <w:tcW w:w="1702" w:type="pct"/>
            <w:vMerge w:val="restart"/>
            <w:vAlign w:val="center"/>
          </w:tcPr>
          <w:p w14:paraId="3EB2F2BE" w14:textId="77777777" w:rsidR="00763083" w:rsidRPr="00763083" w:rsidRDefault="00763083" w:rsidP="00763083">
            <w:pPr>
              <w:spacing w:line="276" w:lineRule="auto"/>
              <w:ind w:left="-43"/>
              <w:jc w:val="both"/>
            </w:pPr>
            <w:r w:rsidRPr="00763083">
              <w:t xml:space="preserve">co najmniej 2 elektromonterami posiadającymi ważne świadectwo kwalifikacji grupy ,,E'’ uprawniające do zajmowania się eksploatacją urządzeń, instalacji i sieci na stanowisku eksploatacji dla napięć powyżej l </w:t>
            </w:r>
            <w:proofErr w:type="spellStart"/>
            <w:r w:rsidRPr="00763083">
              <w:t>kV</w:t>
            </w:r>
            <w:proofErr w:type="spellEnd"/>
          </w:p>
        </w:tc>
        <w:tc>
          <w:tcPr>
            <w:tcW w:w="1084" w:type="pct"/>
            <w:vAlign w:val="center"/>
          </w:tcPr>
          <w:p w14:paraId="72172914" w14:textId="77777777" w:rsidR="00763083" w:rsidRPr="00763083" w:rsidRDefault="00763083" w:rsidP="00763083">
            <w:pPr>
              <w:spacing w:line="276" w:lineRule="auto"/>
              <w:jc w:val="center"/>
              <w:rPr>
                <w:b/>
                <w:bCs/>
              </w:rPr>
            </w:pPr>
          </w:p>
        </w:tc>
        <w:tc>
          <w:tcPr>
            <w:tcW w:w="1083" w:type="pct"/>
            <w:shd w:val="clear" w:color="auto" w:fill="auto"/>
            <w:vAlign w:val="center"/>
          </w:tcPr>
          <w:p w14:paraId="7D8FDE18" w14:textId="77777777" w:rsidR="00763083" w:rsidRPr="00763083" w:rsidRDefault="00763083" w:rsidP="00763083">
            <w:pPr>
              <w:spacing w:line="276" w:lineRule="auto"/>
              <w:jc w:val="center"/>
            </w:pPr>
          </w:p>
        </w:tc>
        <w:tc>
          <w:tcPr>
            <w:tcW w:w="878" w:type="pct"/>
            <w:shd w:val="clear" w:color="auto" w:fill="auto"/>
            <w:vAlign w:val="center"/>
          </w:tcPr>
          <w:p w14:paraId="13484C69" w14:textId="77777777" w:rsidR="00763083" w:rsidRPr="00763083" w:rsidRDefault="00763083" w:rsidP="00763083">
            <w:pPr>
              <w:spacing w:line="276" w:lineRule="auto"/>
              <w:jc w:val="center"/>
            </w:pPr>
          </w:p>
        </w:tc>
      </w:tr>
      <w:tr w:rsidR="00763083" w:rsidRPr="00763083" w14:paraId="3E628114" w14:textId="77777777" w:rsidTr="00AC1A2A">
        <w:trPr>
          <w:cantSplit/>
          <w:trHeight w:val="18"/>
          <w:jc w:val="center"/>
        </w:trPr>
        <w:tc>
          <w:tcPr>
            <w:tcW w:w="254" w:type="pct"/>
            <w:vAlign w:val="center"/>
          </w:tcPr>
          <w:p w14:paraId="679B845C" w14:textId="77777777" w:rsidR="00763083" w:rsidRPr="00DD2354" w:rsidRDefault="00763083" w:rsidP="00763083">
            <w:pPr>
              <w:spacing w:line="276" w:lineRule="auto"/>
              <w:jc w:val="center"/>
              <w:rPr>
                <w:sz w:val="22"/>
                <w:szCs w:val="22"/>
              </w:rPr>
            </w:pPr>
            <w:r w:rsidRPr="00DD2354">
              <w:rPr>
                <w:sz w:val="22"/>
                <w:szCs w:val="22"/>
              </w:rPr>
              <w:t>4.2</w:t>
            </w:r>
          </w:p>
        </w:tc>
        <w:tc>
          <w:tcPr>
            <w:tcW w:w="1702" w:type="pct"/>
            <w:vMerge/>
            <w:vAlign w:val="center"/>
          </w:tcPr>
          <w:p w14:paraId="5431A499" w14:textId="77777777" w:rsidR="00763083" w:rsidRPr="00763083" w:rsidRDefault="00763083" w:rsidP="00763083">
            <w:pPr>
              <w:spacing w:line="276" w:lineRule="auto"/>
              <w:ind w:left="-43"/>
              <w:jc w:val="both"/>
            </w:pPr>
          </w:p>
        </w:tc>
        <w:tc>
          <w:tcPr>
            <w:tcW w:w="1084" w:type="pct"/>
            <w:vAlign w:val="center"/>
          </w:tcPr>
          <w:p w14:paraId="0F845FFF" w14:textId="77777777" w:rsidR="00763083" w:rsidRPr="00763083" w:rsidRDefault="00763083" w:rsidP="00763083">
            <w:pPr>
              <w:spacing w:line="276" w:lineRule="auto"/>
              <w:jc w:val="center"/>
              <w:rPr>
                <w:b/>
                <w:bCs/>
              </w:rPr>
            </w:pPr>
          </w:p>
        </w:tc>
        <w:tc>
          <w:tcPr>
            <w:tcW w:w="1083" w:type="pct"/>
            <w:shd w:val="clear" w:color="auto" w:fill="auto"/>
            <w:vAlign w:val="center"/>
          </w:tcPr>
          <w:p w14:paraId="64636804" w14:textId="77777777" w:rsidR="00763083" w:rsidRPr="00763083" w:rsidRDefault="00763083" w:rsidP="00763083">
            <w:pPr>
              <w:spacing w:line="276" w:lineRule="auto"/>
              <w:jc w:val="center"/>
            </w:pPr>
          </w:p>
        </w:tc>
        <w:tc>
          <w:tcPr>
            <w:tcW w:w="878" w:type="pct"/>
            <w:shd w:val="clear" w:color="auto" w:fill="auto"/>
            <w:vAlign w:val="center"/>
          </w:tcPr>
          <w:p w14:paraId="549A4C00" w14:textId="77777777" w:rsidR="00763083" w:rsidRPr="00763083" w:rsidRDefault="00763083" w:rsidP="00763083">
            <w:pPr>
              <w:spacing w:line="276" w:lineRule="auto"/>
              <w:jc w:val="center"/>
            </w:pPr>
          </w:p>
        </w:tc>
      </w:tr>
      <w:bookmarkEnd w:id="80"/>
    </w:tbl>
    <w:p w14:paraId="63FEB760" w14:textId="77777777" w:rsidR="00763083" w:rsidRDefault="00763083" w:rsidP="00763083">
      <w:pPr>
        <w:tabs>
          <w:tab w:val="left" w:pos="851"/>
        </w:tabs>
        <w:jc w:val="center"/>
        <w:rPr>
          <w:sz w:val="24"/>
          <w:szCs w:val="24"/>
        </w:rPr>
      </w:pPr>
    </w:p>
    <w:p w14:paraId="3DCDD948" w14:textId="77777777" w:rsidR="00763083" w:rsidRPr="00AC1A2A" w:rsidRDefault="00763083" w:rsidP="00AC1A2A">
      <w:pPr>
        <w:suppressAutoHyphens/>
        <w:spacing w:before="120" w:line="276" w:lineRule="auto"/>
        <w:jc w:val="both"/>
        <w:rPr>
          <w:iCs/>
          <w:sz w:val="22"/>
          <w:lang w:eastAsia="ar-SA"/>
        </w:rPr>
      </w:pPr>
      <w:r w:rsidRPr="00AC1A2A">
        <w:rPr>
          <w:iCs/>
          <w:sz w:val="22"/>
          <w:lang w:eastAsia="ar-SA"/>
        </w:rPr>
        <w:t xml:space="preserve">oraz dysponujemy lub będziemy dysponować pozostałymi osobami posiadającymi uprawnienia/kwalifikacje zawodowe niezbędne do realizacji zamówienia oraz </w:t>
      </w:r>
      <w:r w:rsidRPr="00AC1A2A">
        <w:rPr>
          <w:sz w:val="22"/>
        </w:rPr>
        <w:t>uprawnienia do obsługi sprzętu niezbędnego do wykonania zamówienia, zgodnie z rozporządzeniem Ministra Gospodarki z dnia 20 września 2001 r. w sprawie bezpieczeństwa i higieny pracy podczas eksploatacji maszyn i innych urządzeń technicznych do robót ziemnych, budowlanych i drogowych</w:t>
      </w:r>
      <w:r w:rsidRPr="00AC1A2A">
        <w:rPr>
          <w:iCs/>
          <w:sz w:val="22"/>
          <w:lang w:eastAsia="ar-SA"/>
        </w:rPr>
        <w:t>.</w:t>
      </w:r>
    </w:p>
    <w:p w14:paraId="1D157F37" w14:textId="77777777" w:rsidR="00AC1A2A" w:rsidRDefault="00AC1A2A" w:rsidP="00AC1A2A">
      <w:pPr>
        <w:tabs>
          <w:tab w:val="left" w:pos="851"/>
        </w:tabs>
        <w:spacing w:line="276" w:lineRule="auto"/>
        <w:rPr>
          <w:b/>
          <w:bCs/>
          <w:sz w:val="22"/>
        </w:rPr>
      </w:pPr>
    </w:p>
    <w:p w14:paraId="5CBE3593" w14:textId="77777777" w:rsidR="00D314A9" w:rsidRDefault="00D314A9" w:rsidP="00AC1A2A">
      <w:pPr>
        <w:tabs>
          <w:tab w:val="left" w:pos="851"/>
        </w:tabs>
        <w:spacing w:line="276" w:lineRule="auto"/>
        <w:rPr>
          <w:b/>
          <w:bCs/>
          <w:sz w:val="22"/>
        </w:rPr>
      </w:pPr>
    </w:p>
    <w:p w14:paraId="081A2504" w14:textId="77777777" w:rsidR="00763083" w:rsidRPr="00AC1A2A" w:rsidRDefault="00763083" w:rsidP="00AC1A2A">
      <w:pPr>
        <w:tabs>
          <w:tab w:val="left" w:pos="851"/>
        </w:tabs>
        <w:spacing w:line="276" w:lineRule="auto"/>
        <w:rPr>
          <w:b/>
          <w:bCs/>
          <w:sz w:val="22"/>
        </w:rPr>
      </w:pPr>
      <w:r w:rsidRPr="00AC1A2A">
        <w:rPr>
          <w:b/>
          <w:bCs/>
          <w:sz w:val="22"/>
        </w:rPr>
        <w:lastRenderedPageBreak/>
        <w:t xml:space="preserve">Uwaga: </w:t>
      </w:r>
    </w:p>
    <w:p w14:paraId="6E0AD168" w14:textId="77777777" w:rsidR="00763083" w:rsidRPr="00AC1A2A" w:rsidRDefault="00763083" w:rsidP="008329E1">
      <w:pPr>
        <w:numPr>
          <w:ilvl w:val="0"/>
          <w:numId w:val="72"/>
        </w:numPr>
        <w:spacing w:line="276" w:lineRule="auto"/>
        <w:ind w:left="284" w:hanging="284"/>
        <w:jc w:val="both"/>
        <w:rPr>
          <w:bCs/>
          <w:i/>
          <w:iCs/>
          <w:sz w:val="22"/>
          <w:lang w:eastAsia="zh-CN"/>
        </w:rPr>
      </w:pPr>
      <w:r w:rsidRPr="00AC1A2A">
        <w:rPr>
          <w:i/>
          <w:iCs/>
          <w:sz w:val="22"/>
          <w:lang w:eastAsia="zh-CN"/>
        </w:rPr>
        <w:t>W przypadku, gdy wykazano zasób innego podmiotu, Wykonawca składający ofertę zobowiązany jest udowodnić Zamawiającemu, iż będzie dysponował zasobami niezbędnymi do realizacji zamówienia,</w:t>
      </w:r>
      <w:r w:rsidR="00AC1A2A" w:rsidRPr="00AC1A2A">
        <w:rPr>
          <w:i/>
          <w:iCs/>
          <w:sz w:val="22"/>
          <w:lang w:eastAsia="zh-CN"/>
        </w:rPr>
        <w:t xml:space="preserve"> </w:t>
      </w:r>
      <w:r w:rsidRPr="00AC1A2A">
        <w:rPr>
          <w:i/>
          <w:iCs/>
          <w:sz w:val="22"/>
          <w:lang w:eastAsia="zh-CN"/>
        </w:rPr>
        <w:t>w</w:t>
      </w:r>
      <w:r w:rsidR="00AC1A2A" w:rsidRPr="00AC1A2A">
        <w:rPr>
          <w:i/>
          <w:iCs/>
          <w:sz w:val="22"/>
          <w:lang w:eastAsia="zh-CN"/>
        </w:rPr>
        <w:t> </w:t>
      </w:r>
      <w:r w:rsidRPr="00AC1A2A">
        <w:rPr>
          <w:i/>
          <w:iCs/>
          <w:sz w:val="22"/>
          <w:lang w:eastAsia="zh-CN"/>
        </w:rPr>
        <w:t>szczególności  dołączając w tym celu do oferty zobowiązanie tych podmiotów do oddania mu do dyspozycji niezbędnych zasobów na okres korzystania z nich przy wykonaniu zamówienia.</w:t>
      </w:r>
    </w:p>
    <w:p w14:paraId="30108382" w14:textId="77777777" w:rsidR="00763083" w:rsidRPr="00AC1A2A" w:rsidRDefault="00763083" w:rsidP="008329E1">
      <w:pPr>
        <w:numPr>
          <w:ilvl w:val="0"/>
          <w:numId w:val="72"/>
        </w:numPr>
        <w:spacing w:before="120" w:line="276" w:lineRule="auto"/>
        <w:ind w:left="284" w:hanging="284"/>
        <w:jc w:val="both"/>
        <w:rPr>
          <w:bCs/>
          <w:i/>
          <w:iCs/>
          <w:sz w:val="22"/>
          <w:lang w:eastAsia="zh-CN"/>
        </w:rPr>
      </w:pPr>
      <w:r w:rsidRPr="00AC1A2A">
        <w:rPr>
          <w:i/>
          <w:iCs/>
          <w:sz w:val="22"/>
        </w:rPr>
        <w:t>Wykaz zobowiązany będzie złożyć Wykonawca, którego oferta zostanie najwyżej oceniona, lub Wykonawcy, których Zamawiający wezwie do złożenia oświadczeń i dokumentów.</w:t>
      </w:r>
    </w:p>
    <w:p w14:paraId="0491EE78" w14:textId="77777777" w:rsidR="00763083" w:rsidRPr="00AC1A2A" w:rsidRDefault="00763083" w:rsidP="00AC1A2A">
      <w:pPr>
        <w:spacing w:line="276" w:lineRule="auto"/>
        <w:ind w:left="284"/>
        <w:jc w:val="both"/>
        <w:rPr>
          <w:bCs/>
          <w:i/>
          <w:iCs/>
          <w:sz w:val="22"/>
          <w:lang w:eastAsia="zh-CN"/>
        </w:rPr>
      </w:pPr>
    </w:p>
    <w:p w14:paraId="6D7615B5" w14:textId="77777777" w:rsidR="00F91631" w:rsidRDefault="00F91631">
      <w:pPr>
        <w:spacing w:after="160" w:line="259" w:lineRule="auto"/>
        <w:rPr>
          <w:sz w:val="24"/>
          <w:szCs w:val="24"/>
        </w:rPr>
      </w:pPr>
      <w:r>
        <w:rPr>
          <w:sz w:val="24"/>
          <w:szCs w:val="24"/>
        </w:rPr>
        <w:br w:type="page"/>
      </w:r>
    </w:p>
    <w:p w14:paraId="662BAFB9" w14:textId="77777777" w:rsidR="00CF7E64" w:rsidRPr="00CF7E64" w:rsidRDefault="00CF7E64" w:rsidP="00CF7E64">
      <w:pPr>
        <w:pStyle w:val="Nagwek1"/>
        <w:keepNext w:val="0"/>
        <w:keepLines w:val="0"/>
        <w:shd w:val="clear" w:color="auto" w:fill="D9D9D9" w:themeFill="background1" w:themeFillShade="D9"/>
        <w:spacing w:before="0" w:line="312" w:lineRule="auto"/>
        <w:jc w:val="right"/>
        <w:rPr>
          <w:rFonts w:ascii="Times New Roman" w:hAnsi="Times New Roman" w:cs="Times New Roman"/>
          <w:color w:val="auto"/>
          <w:sz w:val="24"/>
          <w:szCs w:val="24"/>
        </w:rPr>
      </w:pPr>
      <w:bookmarkStart w:id="81" w:name="_Toc156804159"/>
      <w:bookmarkStart w:id="82" w:name="_Toc167185640"/>
      <w:bookmarkStart w:id="83" w:name="_Toc197423851"/>
      <w:r w:rsidRPr="00CF7E64">
        <w:rPr>
          <w:rFonts w:ascii="Times New Roman" w:hAnsi="Times New Roman" w:cs="Times New Roman"/>
          <w:color w:val="auto"/>
          <w:sz w:val="24"/>
          <w:szCs w:val="24"/>
        </w:rPr>
        <w:lastRenderedPageBreak/>
        <w:t>Załącznik nr 4.5 do SWZ. Oświadczenie Wykonawcy wspólnie ubiegającego się o zamówienie</w:t>
      </w:r>
      <w:bookmarkEnd w:id="81"/>
      <w:bookmarkEnd w:id="82"/>
      <w:bookmarkEnd w:id="83"/>
    </w:p>
    <w:p w14:paraId="3501267F" w14:textId="77777777" w:rsidR="00CF7E64" w:rsidRPr="00D42507" w:rsidRDefault="00CF7E64" w:rsidP="00CF7E64">
      <w:pPr>
        <w:tabs>
          <w:tab w:val="num" w:pos="720"/>
        </w:tabs>
        <w:ind w:left="360" w:firstLine="180"/>
        <w:jc w:val="center"/>
        <w:rPr>
          <w:b/>
          <w:sz w:val="22"/>
          <w:szCs w:val="22"/>
          <w:highlight w:val="yellow"/>
        </w:rPr>
      </w:pPr>
    </w:p>
    <w:p w14:paraId="082EAB42" w14:textId="77777777" w:rsidR="00CF7E64" w:rsidRDefault="00CF7E64" w:rsidP="00CF7E64">
      <w:pPr>
        <w:jc w:val="center"/>
        <w:rPr>
          <w:b/>
          <w:sz w:val="28"/>
          <w:szCs w:val="28"/>
          <w:highlight w:val="yellow"/>
        </w:rPr>
      </w:pPr>
    </w:p>
    <w:p w14:paraId="016CC3A5" w14:textId="77777777" w:rsidR="00CF7E64" w:rsidRDefault="00CF7E64" w:rsidP="00CF7E64">
      <w:pPr>
        <w:jc w:val="center"/>
        <w:rPr>
          <w:b/>
          <w:sz w:val="28"/>
          <w:szCs w:val="28"/>
          <w:highlight w:val="yellow"/>
        </w:rPr>
      </w:pPr>
    </w:p>
    <w:p w14:paraId="449A3B0D" w14:textId="77777777" w:rsidR="00CF7E64" w:rsidRDefault="00CF7E64" w:rsidP="00CF7E64">
      <w:pPr>
        <w:jc w:val="center"/>
        <w:rPr>
          <w:b/>
          <w:sz w:val="28"/>
          <w:szCs w:val="28"/>
        </w:rPr>
      </w:pPr>
      <w:r w:rsidRPr="00F726E5">
        <w:rPr>
          <w:b/>
          <w:sz w:val="28"/>
          <w:szCs w:val="28"/>
        </w:rPr>
        <w:t>OŚWIADCZENIE</w:t>
      </w:r>
    </w:p>
    <w:p w14:paraId="6BD83EB5" w14:textId="77777777" w:rsidR="00CF7E64" w:rsidRPr="00F726E5" w:rsidRDefault="00CF7E64" w:rsidP="00CF7E64">
      <w:pPr>
        <w:jc w:val="center"/>
        <w:rPr>
          <w:b/>
          <w:sz w:val="28"/>
          <w:szCs w:val="28"/>
        </w:rPr>
      </w:pPr>
      <w:r>
        <w:rPr>
          <w:b/>
          <w:bCs/>
          <w:sz w:val="24"/>
          <w:szCs w:val="28"/>
        </w:rPr>
        <w:t>WYKONAWCY WSPÓLNIE UBIEGAJĄCEGO SIĘ O ZAMÓWIENIE</w:t>
      </w:r>
    </w:p>
    <w:p w14:paraId="61EA9B04" w14:textId="77777777" w:rsidR="00CF7E64" w:rsidRPr="00D42507" w:rsidRDefault="00CF7E64" w:rsidP="00CF7E64">
      <w:pPr>
        <w:jc w:val="center"/>
        <w:rPr>
          <w:b/>
          <w:sz w:val="28"/>
          <w:szCs w:val="28"/>
          <w:highlight w:val="yellow"/>
        </w:rPr>
      </w:pPr>
    </w:p>
    <w:p w14:paraId="0049CCA3" w14:textId="77777777" w:rsidR="00CF7E64" w:rsidRPr="008057B2" w:rsidRDefault="00CF7E64" w:rsidP="00CF7E64">
      <w:pPr>
        <w:tabs>
          <w:tab w:val="left" w:pos="0"/>
        </w:tabs>
        <w:rPr>
          <w:sz w:val="22"/>
          <w:szCs w:val="22"/>
        </w:rPr>
      </w:pPr>
      <w:bookmarkStart w:id="84" w:name="_Hlk108342247"/>
      <w:r w:rsidRPr="008057B2">
        <w:rPr>
          <w:sz w:val="22"/>
          <w:szCs w:val="22"/>
        </w:rPr>
        <w:t xml:space="preserve">Nazwa </w:t>
      </w:r>
      <w:r>
        <w:rPr>
          <w:sz w:val="22"/>
          <w:szCs w:val="22"/>
        </w:rPr>
        <w:t>Wykonawcy</w:t>
      </w:r>
      <w:r w:rsidRPr="008057B2">
        <w:rPr>
          <w:sz w:val="22"/>
          <w:szCs w:val="22"/>
        </w:rPr>
        <w:t>: ...................................................................................................................</w:t>
      </w:r>
    </w:p>
    <w:p w14:paraId="2A3C3713" w14:textId="77777777" w:rsidR="00CF7E64" w:rsidRDefault="00CF7E64" w:rsidP="00CF7E64">
      <w:pPr>
        <w:jc w:val="both"/>
        <w:rPr>
          <w:sz w:val="22"/>
          <w:szCs w:val="22"/>
        </w:rPr>
      </w:pPr>
    </w:p>
    <w:p w14:paraId="63198DAC" w14:textId="77777777" w:rsidR="00CF7E64" w:rsidRDefault="00CF7E64" w:rsidP="00CF7E64">
      <w:pPr>
        <w:jc w:val="both"/>
        <w:rPr>
          <w:sz w:val="22"/>
          <w:szCs w:val="22"/>
        </w:rPr>
      </w:pPr>
    </w:p>
    <w:p w14:paraId="665CE96E" w14:textId="77777777" w:rsidR="00CF7E64" w:rsidRPr="00E66F78" w:rsidRDefault="00CF7E64" w:rsidP="00CF7E64">
      <w:pPr>
        <w:jc w:val="both"/>
        <w:rPr>
          <w:sz w:val="22"/>
          <w:szCs w:val="22"/>
        </w:rPr>
      </w:pPr>
    </w:p>
    <w:p w14:paraId="15741B06" w14:textId="77777777" w:rsidR="00CF7E64" w:rsidRPr="002A0BD5" w:rsidRDefault="00CF7E64" w:rsidP="00CF7E64">
      <w:pPr>
        <w:pStyle w:val="bullet"/>
        <w:widowControl w:val="0"/>
        <w:spacing w:before="0" w:after="0"/>
        <w:rPr>
          <w:bCs/>
          <w:sz w:val="18"/>
          <w:szCs w:val="18"/>
        </w:rPr>
      </w:pPr>
    </w:p>
    <w:p w14:paraId="223D6489" w14:textId="77777777" w:rsidR="00CF7E64" w:rsidRPr="00A04EE8" w:rsidRDefault="00CF7E64" w:rsidP="00CF7E64">
      <w:pPr>
        <w:widowControl w:val="0"/>
        <w:jc w:val="both"/>
        <w:rPr>
          <w:b/>
          <w:sz w:val="24"/>
          <w:szCs w:val="24"/>
        </w:rPr>
      </w:pPr>
      <w:r w:rsidRPr="00A04EE8">
        <w:rPr>
          <w:b/>
          <w:sz w:val="24"/>
          <w:szCs w:val="24"/>
        </w:rPr>
        <w:t>Oświadczam, że:</w:t>
      </w:r>
    </w:p>
    <w:p w14:paraId="2846ADD1" w14:textId="77777777" w:rsidR="00CF7E64" w:rsidRPr="00A04EE8" w:rsidRDefault="00CF7E64" w:rsidP="00CF7E64">
      <w:pPr>
        <w:pStyle w:val="Akapitzlist"/>
        <w:widowControl w:val="0"/>
        <w:ind w:left="360"/>
        <w:jc w:val="both"/>
        <w:rPr>
          <w:b/>
        </w:rPr>
      </w:pPr>
    </w:p>
    <w:p w14:paraId="3A8700CB" w14:textId="77777777" w:rsidR="00CF7E64" w:rsidRPr="00A04EE8" w:rsidRDefault="00CF7E64" w:rsidP="008329E1">
      <w:pPr>
        <w:pStyle w:val="Akapitzlist"/>
        <w:widowControl w:val="0"/>
        <w:numPr>
          <w:ilvl w:val="0"/>
          <w:numId w:val="145"/>
        </w:numPr>
        <w:spacing w:line="312" w:lineRule="auto"/>
        <w:ind w:left="709" w:hanging="425"/>
        <w:jc w:val="both"/>
        <w:rPr>
          <w:bCs/>
        </w:rPr>
      </w:pPr>
      <w:r w:rsidRPr="00A04EE8">
        <w:rPr>
          <w:bCs/>
        </w:rPr>
        <w:t>nie podlegam wykluczeniu z postępowania o udzielenie zamówienia na podstawie części V ust. 2 SWZ</w:t>
      </w:r>
      <w:r>
        <w:rPr>
          <w:bCs/>
        </w:rPr>
        <w:t>;</w:t>
      </w:r>
    </w:p>
    <w:p w14:paraId="68364BBA" w14:textId="77777777" w:rsidR="00CF7E64" w:rsidRPr="00A04EE8" w:rsidRDefault="00CF7E64" w:rsidP="008329E1">
      <w:pPr>
        <w:pStyle w:val="Akapitzlist"/>
        <w:widowControl w:val="0"/>
        <w:numPr>
          <w:ilvl w:val="0"/>
          <w:numId w:val="145"/>
        </w:numPr>
        <w:spacing w:line="312" w:lineRule="auto"/>
        <w:ind w:left="709" w:hanging="425"/>
        <w:jc w:val="both"/>
        <w:rPr>
          <w:bCs/>
        </w:rPr>
      </w:pPr>
      <w:r w:rsidRPr="00A04EE8">
        <w:rPr>
          <w:bCs/>
        </w:rPr>
        <w:t>spełniam warunki udziału w postępowaniu określone przez Zamawiającego w SWZ</w:t>
      </w:r>
      <w:r>
        <w:rPr>
          <w:bCs/>
        </w:rPr>
        <w:t>;</w:t>
      </w:r>
    </w:p>
    <w:p w14:paraId="06041290" w14:textId="77777777" w:rsidR="00CF7E64" w:rsidRPr="00A04EE8" w:rsidRDefault="00CF7E64" w:rsidP="008329E1">
      <w:pPr>
        <w:pStyle w:val="Akapitzlist"/>
        <w:widowControl w:val="0"/>
        <w:numPr>
          <w:ilvl w:val="0"/>
          <w:numId w:val="145"/>
        </w:numPr>
        <w:spacing w:line="312" w:lineRule="auto"/>
        <w:ind w:left="709" w:hanging="425"/>
        <w:jc w:val="both"/>
        <w:rPr>
          <w:bCs/>
        </w:rPr>
      </w:pPr>
      <w:r w:rsidRPr="00A04EE8">
        <w:rPr>
          <w:bCs/>
        </w:rPr>
        <w:t>spełniam wymagania odnoszące się do przedmiotu zamówienia określone przez Zamawiającego w SWZ</w:t>
      </w:r>
      <w:r>
        <w:rPr>
          <w:bCs/>
        </w:rPr>
        <w:t>;</w:t>
      </w:r>
    </w:p>
    <w:p w14:paraId="6548D8AE" w14:textId="77777777" w:rsidR="00CF7E64" w:rsidRPr="00A04EE8" w:rsidRDefault="00CF7E64" w:rsidP="008329E1">
      <w:pPr>
        <w:pStyle w:val="Akapitzlist"/>
        <w:widowControl w:val="0"/>
        <w:numPr>
          <w:ilvl w:val="0"/>
          <w:numId w:val="145"/>
        </w:numPr>
        <w:spacing w:line="312" w:lineRule="auto"/>
        <w:ind w:left="709" w:hanging="425"/>
        <w:jc w:val="both"/>
        <w:rPr>
          <w:bCs/>
          <w:color w:val="FF0000"/>
        </w:rPr>
      </w:pPr>
      <w:r w:rsidRPr="00A04EE8">
        <w:rPr>
          <w:bCs/>
        </w:rPr>
        <w:t>odpowiadam solidarnie za wykonanie przedmiotu zamówienia.</w:t>
      </w:r>
    </w:p>
    <w:p w14:paraId="36AD7828" w14:textId="77777777" w:rsidR="00CF7E64" w:rsidRPr="00A04EE8" w:rsidRDefault="00CF7E64" w:rsidP="00CF7E64">
      <w:pPr>
        <w:tabs>
          <w:tab w:val="left" w:pos="851"/>
        </w:tabs>
        <w:ind w:left="-142" w:firstLine="142"/>
        <w:rPr>
          <w:b/>
          <w:bCs/>
          <w:strike/>
          <w:color w:val="FF0000"/>
          <w:sz w:val="24"/>
          <w:szCs w:val="24"/>
        </w:rPr>
      </w:pPr>
    </w:p>
    <w:p w14:paraId="37E7746B" w14:textId="77777777" w:rsidR="00CF7E64" w:rsidRDefault="00CF7E64" w:rsidP="00CF7E64">
      <w:pPr>
        <w:tabs>
          <w:tab w:val="left" w:pos="851"/>
        </w:tabs>
        <w:ind w:left="-142" w:firstLine="142"/>
        <w:rPr>
          <w:b/>
          <w:bCs/>
          <w:strike/>
          <w:sz w:val="22"/>
          <w:szCs w:val="22"/>
        </w:rPr>
      </w:pPr>
    </w:p>
    <w:p w14:paraId="4569F733" w14:textId="77777777" w:rsidR="00CF7E64" w:rsidRDefault="00CF7E64" w:rsidP="00CF7E64">
      <w:pPr>
        <w:tabs>
          <w:tab w:val="left" w:pos="851"/>
        </w:tabs>
        <w:ind w:left="-142" w:firstLine="142"/>
        <w:rPr>
          <w:b/>
          <w:bCs/>
          <w:strike/>
          <w:sz w:val="22"/>
          <w:szCs w:val="22"/>
        </w:rPr>
      </w:pPr>
    </w:p>
    <w:p w14:paraId="0D3D4090" w14:textId="77777777" w:rsidR="00CF7E64" w:rsidRDefault="00CF7E64" w:rsidP="00CF7E64">
      <w:pPr>
        <w:tabs>
          <w:tab w:val="left" w:pos="851"/>
        </w:tabs>
        <w:ind w:left="-142" w:firstLine="142"/>
        <w:rPr>
          <w:b/>
          <w:bCs/>
          <w:strike/>
          <w:sz w:val="22"/>
          <w:szCs w:val="22"/>
        </w:rPr>
      </w:pPr>
    </w:p>
    <w:p w14:paraId="01E29069" w14:textId="77777777" w:rsidR="00CF7E64" w:rsidRDefault="00CF7E64" w:rsidP="00CF7E64">
      <w:pPr>
        <w:tabs>
          <w:tab w:val="left" w:pos="851"/>
        </w:tabs>
        <w:ind w:left="-142" w:firstLine="142"/>
        <w:rPr>
          <w:b/>
          <w:bCs/>
          <w:strike/>
          <w:sz w:val="22"/>
          <w:szCs w:val="22"/>
        </w:rPr>
      </w:pPr>
    </w:p>
    <w:p w14:paraId="6BCAB32E" w14:textId="77777777" w:rsidR="00CF7E64" w:rsidRDefault="00CF7E64" w:rsidP="00CF7E64">
      <w:pPr>
        <w:tabs>
          <w:tab w:val="left" w:pos="851"/>
        </w:tabs>
        <w:ind w:left="-142" w:firstLine="142"/>
        <w:rPr>
          <w:b/>
          <w:bCs/>
          <w:strike/>
          <w:sz w:val="22"/>
          <w:szCs w:val="22"/>
        </w:rPr>
      </w:pPr>
    </w:p>
    <w:p w14:paraId="5A48DDE7" w14:textId="77777777" w:rsidR="00CF7E64" w:rsidRDefault="00CF7E64" w:rsidP="00CF7E64">
      <w:pPr>
        <w:tabs>
          <w:tab w:val="left" w:pos="851"/>
        </w:tabs>
        <w:ind w:left="-142" w:firstLine="142"/>
        <w:rPr>
          <w:b/>
          <w:bCs/>
          <w:strike/>
          <w:sz w:val="22"/>
          <w:szCs w:val="22"/>
        </w:rPr>
      </w:pPr>
    </w:p>
    <w:p w14:paraId="3875D0F1" w14:textId="77777777" w:rsidR="00CF7E64" w:rsidRDefault="00CF7E64" w:rsidP="00CF7E64">
      <w:pPr>
        <w:tabs>
          <w:tab w:val="left" w:pos="851"/>
        </w:tabs>
        <w:ind w:left="-142" w:firstLine="142"/>
        <w:rPr>
          <w:b/>
          <w:bCs/>
          <w:strike/>
          <w:sz w:val="22"/>
          <w:szCs w:val="22"/>
        </w:rPr>
      </w:pPr>
    </w:p>
    <w:p w14:paraId="1ADD8837" w14:textId="77777777" w:rsidR="00CF7E64" w:rsidRDefault="00CF7E64" w:rsidP="00CF7E64">
      <w:pPr>
        <w:tabs>
          <w:tab w:val="left" w:pos="851"/>
        </w:tabs>
        <w:ind w:left="-142" w:firstLine="142"/>
        <w:rPr>
          <w:b/>
          <w:bCs/>
          <w:strike/>
          <w:sz w:val="22"/>
          <w:szCs w:val="22"/>
        </w:rPr>
      </w:pPr>
    </w:p>
    <w:p w14:paraId="3FBF7794" w14:textId="77777777" w:rsidR="00CF7E64" w:rsidRDefault="00CF7E64" w:rsidP="00CF7E64">
      <w:pPr>
        <w:tabs>
          <w:tab w:val="left" w:pos="851"/>
        </w:tabs>
        <w:ind w:left="-142" w:firstLine="142"/>
        <w:rPr>
          <w:b/>
          <w:bCs/>
          <w:strike/>
          <w:sz w:val="22"/>
          <w:szCs w:val="22"/>
        </w:rPr>
      </w:pPr>
    </w:p>
    <w:p w14:paraId="2F5B3B30" w14:textId="77777777" w:rsidR="00CF7E64" w:rsidRPr="00E66F78" w:rsidRDefault="00CF7E64" w:rsidP="00CF7E64">
      <w:pPr>
        <w:jc w:val="both"/>
        <w:rPr>
          <w:i/>
          <w:iCs/>
        </w:rPr>
      </w:pPr>
      <w:r w:rsidRPr="0014177E">
        <w:rPr>
          <w:i/>
          <w:iCs/>
          <w:sz w:val="22"/>
          <w:szCs w:val="22"/>
        </w:rPr>
        <w:t xml:space="preserve">W przypadku ofert </w:t>
      </w:r>
      <w:r>
        <w:rPr>
          <w:i/>
          <w:iCs/>
          <w:sz w:val="22"/>
          <w:szCs w:val="22"/>
        </w:rPr>
        <w:t>Wykonawców</w:t>
      </w:r>
      <w:r w:rsidRPr="0014177E">
        <w:rPr>
          <w:i/>
          <w:iCs/>
          <w:sz w:val="22"/>
          <w:szCs w:val="22"/>
        </w:rPr>
        <w:t xml:space="preserve"> wspólnie ubiegających się o udzielenie zamówienia niniejsze oświadczenie składane jest przez każdego z </w:t>
      </w:r>
      <w:r>
        <w:rPr>
          <w:i/>
          <w:iCs/>
          <w:sz w:val="22"/>
          <w:szCs w:val="22"/>
        </w:rPr>
        <w:t>Wykonawców</w:t>
      </w:r>
      <w:r w:rsidRPr="0014177E">
        <w:rPr>
          <w:i/>
          <w:iCs/>
          <w:sz w:val="22"/>
          <w:szCs w:val="22"/>
        </w:rPr>
        <w:t>.</w:t>
      </w:r>
    </w:p>
    <w:p w14:paraId="59FA72C8" w14:textId="77777777" w:rsidR="00CF7E64" w:rsidRDefault="00CF7E64" w:rsidP="00CF7E64">
      <w:pPr>
        <w:rPr>
          <w:b/>
          <w:sz w:val="22"/>
          <w:szCs w:val="22"/>
        </w:rPr>
      </w:pPr>
      <w:r>
        <w:rPr>
          <w:b/>
          <w:sz w:val="22"/>
          <w:szCs w:val="22"/>
        </w:rPr>
        <w:br w:type="page"/>
      </w:r>
    </w:p>
    <w:p w14:paraId="78125465" w14:textId="77777777" w:rsidR="00CF7E64" w:rsidRPr="00CF7E64" w:rsidRDefault="00CF7E64" w:rsidP="00CF7E64">
      <w:pPr>
        <w:pStyle w:val="Nagwek1"/>
        <w:keepNext w:val="0"/>
        <w:keepLines w:val="0"/>
        <w:shd w:val="clear" w:color="auto" w:fill="D9D9D9" w:themeFill="background1" w:themeFillShade="D9"/>
        <w:spacing w:before="0" w:line="312" w:lineRule="auto"/>
        <w:jc w:val="right"/>
        <w:rPr>
          <w:rFonts w:ascii="Times New Roman" w:hAnsi="Times New Roman" w:cs="Times New Roman"/>
          <w:color w:val="auto"/>
          <w:sz w:val="24"/>
          <w:szCs w:val="24"/>
        </w:rPr>
      </w:pPr>
      <w:bookmarkStart w:id="85" w:name="_Toc167185645"/>
      <w:bookmarkStart w:id="86" w:name="_Toc197423852"/>
      <w:r w:rsidRPr="00CF7E64">
        <w:rPr>
          <w:rFonts w:ascii="Times New Roman" w:hAnsi="Times New Roman" w:cs="Times New Roman"/>
          <w:color w:val="auto"/>
          <w:sz w:val="24"/>
          <w:szCs w:val="24"/>
        </w:rPr>
        <w:lastRenderedPageBreak/>
        <w:t>Załącznik nr 4.6 do SWZ. Oświadczenie (...) agresji na Ukrainę</w:t>
      </w:r>
      <w:bookmarkEnd w:id="85"/>
      <w:bookmarkEnd w:id="86"/>
    </w:p>
    <w:p w14:paraId="723C9C8D" w14:textId="77777777" w:rsidR="00CF7E64" w:rsidRDefault="00CF7E64" w:rsidP="00CF7E64">
      <w:pPr>
        <w:keepNext/>
        <w:tabs>
          <w:tab w:val="left" w:pos="720"/>
        </w:tabs>
        <w:snapToGrid w:val="0"/>
        <w:jc w:val="right"/>
        <w:outlineLvl w:val="1"/>
        <w:rPr>
          <w:b/>
          <w:bCs/>
          <w:i/>
          <w:sz w:val="22"/>
          <w:szCs w:val="22"/>
        </w:rPr>
      </w:pPr>
    </w:p>
    <w:p w14:paraId="1A4EC2CA" w14:textId="77777777" w:rsidR="00CF7E64" w:rsidRPr="00F91631" w:rsidRDefault="00CF7E64" w:rsidP="00CF7E64">
      <w:pPr>
        <w:rPr>
          <w:rFonts w:ascii="Arial" w:hAnsi="Arial"/>
          <w:sz w:val="2"/>
        </w:rPr>
      </w:pPr>
    </w:p>
    <w:p w14:paraId="5A9372B5" w14:textId="77777777" w:rsidR="00CF7E64" w:rsidRPr="00FF54B4" w:rsidRDefault="00CF7E64" w:rsidP="00CF7E64">
      <w:pPr>
        <w:jc w:val="center"/>
        <w:rPr>
          <w:b/>
          <w:bCs/>
          <w:sz w:val="24"/>
          <w:szCs w:val="24"/>
        </w:rPr>
      </w:pPr>
      <w:r>
        <w:rPr>
          <w:b/>
          <w:bCs/>
          <w:sz w:val="24"/>
          <w:szCs w:val="24"/>
        </w:rPr>
        <w:t>OŚWIADCZENIE</w:t>
      </w:r>
    </w:p>
    <w:p w14:paraId="65A473DA" w14:textId="77777777" w:rsidR="00CF7E64" w:rsidRPr="00FF54B4" w:rsidRDefault="00CF7E64" w:rsidP="00CF7E64">
      <w:pPr>
        <w:jc w:val="center"/>
        <w:rPr>
          <w:b/>
          <w:bCs/>
          <w:sz w:val="22"/>
          <w:szCs w:val="22"/>
        </w:rPr>
      </w:pPr>
      <w:r w:rsidRPr="00FF54B4">
        <w:rPr>
          <w:b/>
          <w:bCs/>
          <w:sz w:val="22"/>
          <w:szCs w:val="22"/>
        </w:rPr>
        <w:t>o braku podstaw wykluczenia w związku z rozwiązaniami w zakresie przeciwdziałania wspieraniu agresji na Ukrainę.</w:t>
      </w:r>
    </w:p>
    <w:p w14:paraId="70FD53D3" w14:textId="77777777" w:rsidR="00CF7E64" w:rsidRPr="00F91631" w:rsidRDefault="00CF7E64" w:rsidP="00CF7E64">
      <w:pPr>
        <w:tabs>
          <w:tab w:val="left" w:pos="0"/>
        </w:tabs>
        <w:rPr>
          <w:sz w:val="18"/>
          <w:szCs w:val="22"/>
        </w:rPr>
      </w:pPr>
    </w:p>
    <w:p w14:paraId="4185B97E" w14:textId="77777777" w:rsidR="00CF7E64" w:rsidRPr="008057B2" w:rsidRDefault="00CF7E64" w:rsidP="00CF7E64">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229E9B8" w14:textId="77777777" w:rsidR="00CF7E64" w:rsidRPr="00F91631" w:rsidRDefault="00CF7E64" w:rsidP="00CF7E64">
      <w:pPr>
        <w:keepNext/>
        <w:tabs>
          <w:tab w:val="left" w:pos="720"/>
        </w:tabs>
        <w:snapToGrid w:val="0"/>
        <w:jc w:val="right"/>
        <w:outlineLvl w:val="1"/>
        <w:rPr>
          <w:b/>
          <w:bCs/>
          <w:i/>
          <w:sz w:val="16"/>
          <w:szCs w:val="22"/>
        </w:rPr>
      </w:pPr>
    </w:p>
    <w:p w14:paraId="5CF8149B" w14:textId="77777777" w:rsidR="00CF7E64" w:rsidRPr="00786E1D" w:rsidRDefault="00CF7E64" w:rsidP="00F91631">
      <w:pPr>
        <w:spacing w:line="276" w:lineRule="auto"/>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343B5334" w14:textId="2D560B92" w:rsidR="00CF7E64" w:rsidRPr="0080151F" w:rsidRDefault="00CF7E64" w:rsidP="008329E1">
      <w:pPr>
        <w:widowControl w:val="0"/>
        <w:numPr>
          <w:ilvl w:val="7"/>
          <w:numId w:val="146"/>
        </w:numPr>
        <w:adjustRightInd w:val="0"/>
        <w:spacing w:line="276" w:lineRule="auto"/>
        <w:ind w:left="284" w:hanging="284"/>
        <w:contextualSpacing/>
        <w:jc w:val="both"/>
        <w:textAlignment w:val="baseline"/>
        <w:rPr>
          <w:sz w:val="22"/>
          <w:szCs w:val="22"/>
          <w:lang w:eastAsia="zh-CN"/>
        </w:rPr>
      </w:pPr>
      <w:r w:rsidRPr="0080151F">
        <w:rPr>
          <w:sz w:val="22"/>
          <w:szCs w:val="22"/>
          <w:lang w:eastAsia="zh-CN"/>
        </w:rPr>
        <w:t>który jest wymieniony w wykazach określonych w rozporządzeniu Rady (WE) nr 765/2006 z dnia 18 maja 2006 r. dotycząc</w:t>
      </w:r>
      <w:r>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Pr>
          <w:sz w:val="22"/>
          <w:szCs w:val="22"/>
        </w:rPr>
        <w:t>ym</w:t>
      </w:r>
      <w:r w:rsidRPr="0080151F">
        <w:rPr>
          <w:sz w:val="22"/>
          <w:szCs w:val="22"/>
        </w:rPr>
        <w:t xml:space="preserve"> dalej ,,rozporządzeniem </w:t>
      </w:r>
      <w:hyperlink r:id="rId28"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Pr>
          <w:sz w:val="22"/>
          <w:szCs w:val="22"/>
          <w:lang w:eastAsia="zh-CN"/>
        </w:rPr>
        <w:t xml:space="preserve"> </w:t>
      </w:r>
      <w:r w:rsidRPr="0080151F">
        <w:rPr>
          <w:sz w:val="22"/>
          <w:szCs w:val="22"/>
          <w:lang w:eastAsia="zh-CN"/>
        </w:rPr>
        <w:t xml:space="preserve">Urz. 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Pr>
          <w:sz w:val="22"/>
          <w:szCs w:val="22"/>
        </w:rPr>
        <w:t>ym</w:t>
      </w:r>
      <w:r w:rsidRPr="0080151F">
        <w:rPr>
          <w:sz w:val="22"/>
          <w:szCs w:val="22"/>
        </w:rPr>
        <w:t xml:space="preserve"> dalej ,,rozporządzeniem </w:t>
      </w:r>
      <w:r w:rsidRPr="0080151F">
        <w:rPr>
          <w:sz w:val="22"/>
          <w:szCs w:val="22"/>
          <w:lang w:eastAsia="zh-CN"/>
        </w:rPr>
        <w:t>269/2014” albo wpisany</w:t>
      </w:r>
      <w:r>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w:t>
      </w:r>
      <w:proofErr w:type="spellStart"/>
      <w:r w:rsidRPr="0080151F">
        <w:rPr>
          <w:sz w:val="22"/>
          <w:szCs w:val="22"/>
          <w:lang w:eastAsia="zh-CN"/>
        </w:rPr>
        <w:t>Dz.U</w:t>
      </w:r>
      <w:proofErr w:type="spellEnd"/>
      <w:r w:rsidRPr="0080151F">
        <w:rPr>
          <w:sz w:val="22"/>
          <w:szCs w:val="22"/>
          <w:lang w:eastAsia="zh-CN"/>
        </w:rPr>
        <w:t xml:space="preserve">. </w:t>
      </w:r>
      <w:r w:rsidR="00E84CDC">
        <w:rPr>
          <w:sz w:val="22"/>
          <w:szCs w:val="22"/>
          <w:lang w:eastAsia="zh-CN"/>
        </w:rPr>
        <w:t xml:space="preserve">z </w:t>
      </w:r>
      <w:r w:rsidRPr="0080151F">
        <w:rPr>
          <w:sz w:val="22"/>
          <w:szCs w:val="22"/>
          <w:lang w:eastAsia="zh-CN"/>
        </w:rPr>
        <w:t>2022, poz. 835) albo wobec którego są podejmowane inne prawem przewidziane środki o charakterze sankcyjnym;</w:t>
      </w:r>
    </w:p>
    <w:p w14:paraId="62F3C403" w14:textId="77777777" w:rsidR="00CF7E64" w:rsidRPr="00B90A07" w:rsidRDefault="00CF7E64" w:rsidP="008329E1">
      <w:pPr>
        <w:widowControl w:val="0"/>
        <w:numPr>
          <w:ilvl w:val="7"/>
          <w:numId w:val="146"/>
        </w:numPr>
        <w:adjustRightInd w:val="0"/>
        <w:spacing w:line="276" w:lineRule="auto"/>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w:t>
      </w:r>
      <w:r w:rsidRPr="00F91631">
        <w:rPr>
          <w:i/>
          <w:sz w:val="22"/>
          <w:szCs w:val="22"/>
          <w:lang w:eastAsia="zh-CN"/>
        </w:rPr>
        <w:t>o przeciwdziałaniu praniu pieniędzy oraz finansowaniu terroryzmu</w:t>
      </w:r>
      <w:r w:rsidRPr="0080151F">
        <w:rPr>
          <w:sz w:val="22"/>
          <w:szCs w:val="22"/>
          <w:lang w:eastAsia="zh-CN"/>
        </w:rPr>
        <w:t xml:space="preserve"> jest osoba wymieniona w wykazach określonych w</w:t>
      </w:r>
      <w:r w:rsidR="00F91631">
        <w:rPr>
          <w:sz w:val="22"/>
          <w:szCs w:val="22"/>
          <w:lang w:eastAsia="zh-CN"/>
        </w:rPr>
        <w:t> </w:t>
      </w:r>
      <w:r w:rsidRPr="0080151F">
        <w:rPr>
          <w:sz w:val="22"/>
          <w:szCs w:val="22"/>
          <w:lang w:eastAsia="zh-CN"/>
        </w:rPr>
        <w:t xml:space="preserve">rozporządzeniu 765/2006 i rozporządzeniu 269/2014 albo wpisana na listę lub będąca takim beneficjentem </w:t>
      </w:r>
      <w:r w:rsidRPr="00B90A07">
        <w:rPr>
          <w:sz w:val="22"/>
          <w:szCs w:val="22"/>
          <w:lang w:eastAsia="zh-CN"/>
        </w:rPr>
        <w:t>rzeczywistym od dnia 24 lutego 2022 r., o ile została wpisana na listę na podstawie decyzji w sprawie wpisu na listę wraz z rozstrzygnięciem o</w:t>
      </w:r>
      <w:r w:rsidR="00F91631">
        <w:rPr>
          <w:sz w:val="22"/>
          <w:szCs w:val="22"/>
          <w:lang w:eastAsia="zh-CN"/>
        </w:rPr>
        <w:t> </w:t>
      </w:r>
      <w:r w:rsidRPr="00B90A07">
        <w:rPr>
          <w:sz w:val="22"/>
          <w:szCs w:val="22"/>
          <w:lang w:eastAsia="zh-CN"/>
        </w:rPr>
        <w:t>zastosowaniu środka, o którym mowa w</w:t>
      </w:r>
      <w:r w:rsidR="00F91631">
        <w:rPr>
          <w:sz w:val="22"/>
          <w:szCs w:val="22"/>
          <w:lang w:eastAsia="zh-CN"/>
        </w:rPr>
        <w:t> </w:t>
      </w:r>
      <w:r w:rsidRPr="00B90A07">
        <w:rPr>
          <w:sz w:val="22"/>
          <w:szCs w:val="22"/>
          <w:lang w:eastAsia="zh-CN"/>
        </w:rPr>
        <w:t>art. w art. 1 pkt 3 w zw. art. 3  ustawy albo wobec której  są podejmowane inne prawem przewidziane środki o charakterze sankcyjnym;</w:t>
      </w:r>
    </w:p>
    <w:p w14:paraId="3CB383ED" w14:textId="77777777" w:rsidR="00CF7E64" w:rsidRPr="0080151F" w:rsidRDefault="00CF7E64" w:rsidP="008329E1">
      <w:pPr>
        <w:widowControl w:val="0"/>
        <w:numPr>
          <w:ilvl w:val="7"/>
          <w:numId w:val="146"/>
        </w:numPr>
        <w:adjustRightInd w:val="0"/>
        <w:spacing w:line="276" w:lineRule="auto"/>
        <w:ind w:left="284" w:hanging="284"/>
        <w:contextualSpacing/>
        <w:jc w:val="both"/>
        <w:textAlignment w:val="baseline"/>
        <w:rPr>
          <w:sz w:val="22"/>
          <w:szCs w:val="22"/>
          <w:lang w:eastAsia="zh-CN"/>
        </w:rPr>
      </w:pPr>
      <w:r w:rsidRPr="00B90A07">
        <w:rPr>
          <w:sz w:val="22"/>
          <w:szCs w:val="22"/>
          <w:lang w:eastAsia="zh-CN"/>
        </w:rPr>
        <w:t xml:space="preserve">którego jednostką dominującą w rozumieniu art. 3 ust. 1 pkt 37 ustawy z dnia 29 września 1994 r. </w:t>
      </w:r>
      <w:r w:rsidRPr="00B90A07">
        <w:rPr>
          <w:sz w:val="22"/>
          <w:szCs w:val="22"/>
          <w:lang w:eastAsia="zh-CN"/>
        </w:rPr>
        <w:br/>
      </w:r>
      <w:r w:rsidRPr="00F91631">
        <w:rPr>
          <w:i/>
          <w:sz w:val="22"/>
          <w:szCs w:val="22"/>
          <w:lang w:eastAsia="zh-CN"/>
        </w:rPr>
        <w:t>o rachunkowości</w:t>
      </w:r>
      <w:r w:rsidRPr="00B90A07">
        <w:rPr>
          <w:sz w:val="22"/>
          <w:szCs w:val="22"/>
          <w:lang w:eastAsia="zh-CN"/>
        </w:rPr>
        <w:t xml:space="preserve"> jest podmiot wymieniony w wykazach określonych w rozporządzeniu 765/2006 i</w:t>
      </w:r>
      <w:r w:rsidR="00F91631">
        <w:rPr>
          <w:sz w:val="22"/>
          <w:szCs w:val="22"/>
          <w:lang w:eastAsia="zh-CN"/>
        </w:rPr>
        <w:t> </w:t>
      </w:r>
      <w:r w:rsidRPr="0080151F">
        <w:rPr>
          <w:sz w:val="22"/>
          <w:szCs w:val="22"/>
          <w:lang w:eastAsia="zh-CN"/>
        </w:rPr>
        <w:t>rozporządzeniu 269/2014 albo wpisany na listę lub będący taką jednostką dominującą od dnia 24 lutego 2022 r., o ile został wpisany na listę na podstawie decyzji w sprawie wpisu na listę wraz z</w:t>
      </w:r>
      <w:r w:rsidR="00F91631">
        <w:rPr>
          <w:sz w:val="22"/>
          <w:szCs w:val="22"/>
          <w:lang w:eastAsia="zh-CN"/>
        </w:rPr>
        <w:t> </w:t>
      </w:r>
      <w:r w:rsidRPr="0080151F">
        <w:rPr>
          <w:sz w:val="22"/>
          <w:szCs w:val="22"/>
          <w:lang w:eastAsia="zh-CN"/>
        </w:rPr>
        <w:t>rozstrzygnięciem o zastosowaniu środka, o którym mowa</w:t>
      </w:r>
      <w:r w:rsidR="00F91631">
        <w:rPr>
          <w:sz w:val="22"/>
          <w:szCs w:val="22"/>
          <w:lang w:eastAsia="zh-CN"/>
        </w:rPr>
        <w:t xml:space="preserve"> </w:t>
      </w:r>
      <w:r w:rsidRPr="0080151F">
        <w:rPr>
          <w:sz w:val="22"/>
          <w:szCs w:val="22"/>
          <w:lang w:eastAsia="zh-CN"/>
        </w:rPr>
        <w:t>w art. 1 pkt 3 w zw. art. 3 ustawy albo wobec którego  są podejmowane inne prawem przewidziane środki o charakterze sankcyjnym.</w:t>
      </w:r>
    </w:p>
    <w:p w14:paraId="4DD8F6F6" w14:textId="77777777" w:rsidR="00CF7E64" w:rsidRPr="0080151F" w:rsidRDefault="00CF7E64" w:rsidP="008329E1">
      <w:pPr>
        <w:pStyle w:val="Akapitzlist"/>
        <w:widowControl w:val="0"/>
        <w:numPr>
          <w:ilvl w:val="7"/>
          <w:numId w:val="146"/>
        </w:numPr>
        <w:adjustRightInd w:val="0"/>
        <w:spacing w:line="276" w:lineRule="auto"/>
        <w:ind w:left="284" w:hanging="283"/>
        <w:jc w:val="both"/>
        <w:textAlignment w:val="baseline"/>
        <w:rPr>
          <w:sz w:val="22"/>
          <w:szCs w:val="22"/>
        </w:rPr>
      </w:pPr>
      <w:r w:rsidRPr="0080151F">
        <w:rPr>
          <w:sz w:val="22"/>
          <w:szCs w:val="22"/>
        </w:rPr>
        <w:t>który realizować będzie zamówienie na rzecz lub z udziałem:</w:t>
      </w:r>
    </w:p>
    <w:p w14:paraId="1787095F" w14:textId="77777777" w:rsidR="00CF7E64" w:rsidRPr="0080151F" w:rsidRDefault="00CF7E64" w:rsidP="008329E1">
      <w:pPr>
        <w:pStyle w:val="Akapitzlist"/>
        <w:widowControl w:val="0"/>
        <w:numPr>
          <w:ilvl w:val="0"/>
          <w:numId w:val="147"/>
        </w:numPr>
        <w:adjustRightInd w:val="0"/>
        <w:spacing w:line="276" w:lineRule="auto"/>
        <w:ind w:left="426" w:hanging="174"/>
        <w:jc w:val="both"/>
        <w:textAlignment w:val="baseline"/>
        <w:rPr>
          <w:rStyle w:val="Uwydatnienie"/>
          <w:rFonts w:eastAsiaTheme="minorHAnsi"/>
          <w:i w:val="0"/>
          <w:iCs w:val="0"/>
          <w:sz w:val="22"/>
          <w:szCs w:val="22"/>
        </w:rPr>
      </w:pPr>
      <w:r w:rsidRPr="0080151F">
        <w:rPr>
          <w:rStyle w:val="Uwydatnienie"/>
          <w:rFonts w:eastAsiaTheme="minorHAnsi"/>
          <w:sz w:val="22"/>
          <w:szCs w:val="22"/>
        </w:rPr>
        <w:t xml:space="preserve">obywateli rosyjskich lub osób fizycznych lub prawnych, podmiotów lub organów z siedzibą </w:t>
      </w:r>
      <w:r>
        <w:rPr>
          <w:rStyle w:val="Uwydatnienie"/>
          <w:rFonts w:eastAsiaTheme="minorHAnsi"/>
          <w:sz w:val="22"/>
          <w:szCs w:val="22"/>
        </w:rPr>
        <w:br/>
      </w:r>
      <w:r w:rsidRPr="0080151F">
        <w:rPr>
          <w:rStyle w:val="Uwydatnienie"/>
          <w:rFonts w:eastAsiaTheme="minorHAnsi"/>
          <w:sz w:val="22"/>
          <w:szCs w:val="22"/>
        </w:rPr>
        <w:t>w Rosji;</w:t>
      </w:r>
    </w:p>
    <w:p w14:paraId="327F385C" w14:textId="77777777" w:rsidR="00CF7E64" w:rsidRPr="0080151F" w:rsidRDefault="00CF7E64" w:rsidP="008329E1">
      <w:pPr>
        <w:pStyle w:val="Akapitzlist"/>
        <w:widowControl w:val="0"/>
        <w:numPr>
          <w:ilvl w:val="0"/>
          <w:numId w:val="147"/>
        </w:numPr>
        <w:adjustRightInd w:val="0"/>
        <w:spacing w:line="276" w:lineRule="auto"/>
        <w:ind w:left="426" w:hanging="174"/>
        <w:jc w:val="both"/>
        <w:textAlignment w:val="baseline"/>
        <w:rPr>
          <w:rStyle w:val="Uwydatnienie"/>
          <w:rFonts w:eastAsiaTheme="minorHAnsi"/>
          <w:i w:val="0"/>
          <w:iCs w:val="0"/>
          <w:sz w:val="22"/>
          <w:szCs w:val="22"/>
        </w:rPr>
      </w:pPr>
      <w:r w:rsidRPr="0080151F">
        <w:rPr>
          <w:rStyle w:val="Uwydatnienie"/>
          <w:rFonts w:eastAsiaTheme="minorHAnsi"/>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rFonts w:eastAsiaTheme="minorHAnsi"/>
          <w:sz w:val="22"/>
          <w:szCs w:val="22"/>
        </w:rPr>
        <w:t>tirecie</w:t>
      </w:r>
      <w:proofErr w:type="spellEnd"/>
      <w:r w:rsidRPr="0080151F">
        <w:rPr>
          <w:rStyle w:val="Uwydatnienie"/>
          <w:rFonts w:eastAsiaTheme="minorHAnsi"/>
          <w:sz w:val="22"/>
          <w:szCs w:val="22"/>
        </w:rPr>
        <w:t xml:space="preserve"> 1); lub</w:t>
      </w:r>
    </w:p>
    <w:p w14:paraId="55A1F9C3" w14:textId="77777777" w:rsidR="00CF7E64" w:rsidRPr="0080151F" w:rsidRDefault="00CF7E64" w:rsidP="008329E1">
      <w:pPr>
        <w:pStyle w:val="Akapitzlist"/>
        <w:widowControl w:val="0"/>
        <w:numPr>
          <w:ilvl w:val="0"/>
          <w:numId w:val="147"/>
        </w:numPr>
        <w:adjustRightInd w:val="0"/>
        <w:spacing w:line="276" w:lineRule="auto"/>
        <w:ind w:left="426" w:hanging="174"/>
        <w:jc w:val="both"/>
        <w:textAlignment w:val="baseline"/>
        <w:rPr>
          <w:rStyle w:val="Uwydatnienie"/>
          <w:rFonts w:eastAsiaTheme="minorHAnsi"/>
          <w:i w:val="0"/>
          <w:iCs w:val="0"/>
          <w:sz w:val="22"/>
          <w:szCs w:val="22"/>
        </w:rPr>
      </w:pPr>
      <w:r w:rsidRPr="0080151F">
        <w:rPr>
          <w:rStyle w:val="Uwydatnienie"/>
          <w:rFonts w:eastAsiaTheme="minorHAnsi"/>
          <w:sz w:val="22"/>
          <w:szCs w:val="22"/>
        </w:rPr>
        <w:t>osób fizycznych lub prawnych, podmiotów lub organów działających w imieniu lub pod kierunkiem podmiotu, o którym mowa w tir. 1) lub 2),</w:t>
      </w:r>
    </w:p>
    <w:p w14:paraId="41F78D99" w14:textId="77777777" w:rsidR="00CF7E64" w:rsidRPr="0080151F" w:rsidRDefault="00CF7E64" w:rsidP="008329E1">
      <w:pPr>
        <w:pStyle w:val="Akapitzlist"/>
        <w:widowControl w:val="0"/>
        <w:numPr>
          <w:ilvl w:val="0"/>
          <w:numId w:val="147"/>
        </w:numPr>
        <w:adjustRightInd w:val="0"/>
        <w:spacing w:line="276" w:lineRule="auto"/>
        <w:ind w:left="426" w:hanging="174"/>
        <w:jc w:val="both"/>
        <w:textAlignment w:val="baseline"/>
        <w:rPr>
          <w:i/>
          <w:iCs/>
          <w:sz w:val="22"/>
          <w:szCs w:val="22"/>
        </w:rPr>
      </w:pPr>
      <w:r w:rsidRPr="0080151F">
        <w:rPr>
          <w:rStyle w:val="Uwydatnienie"/>
          <w:rFonts w:eastAsiaTheme="minorHAnsi"/>
          <w:sz w:val="22"/>
          <w:szCs w:val="22"/>
        </w:rPr>
        <w:t>w tym pod</w:t>
      </w:r>
      <w:r>
        <w:rPr>
          <w:rStyle w:val="Uwydatnienie"/>
          <w:rFonts w:eastAsiaTheme="minorHAnsi"/>
          <w:sz w:val="22"/>
          <w:szCs w:val="22"/>
        </w:rPr>
        <w:t>wykonawców</w:t>
      </w:r>
      <w:r w:rsidRPr="0080151F">
        <w:rPr>
          <w:rStyle w:val="Uwydatnienie"/>
          <w:rFonts w:eastAsiaTheme="minorHAnsi"/>
          <w:sz w:val="22"/>
          <w:szCs w:val="22"/>
        </w:rPr>
        <w:t xml:space="preserve">, dostawców lub podmiotów, na których zdolności polega się </w:t>
      </w:r>
      <w:r>
        <w:rPr>
          <w:rStyle w:val="Uwydatnienie"/>
          <w:rFonts w:eastAsiaTheme="minorHAnsi"/>
          <w:sz w:val="22"/>
          <w:szCs w:val="22"/>
        </w:rPr>
        <w:br/>
      </w:r>
      <w:r w:rsidRPr="0080151F">
        <w:rPr>
          <w:rStyle w:val="Uwydatnienie"/>
          <w:rFonts w:eastAsiaTheme="minorHAnsi"/>
          <w:sz w:val="22"/>
          <w:szCs w:val="22"/>
        </w:rPr>
        <w:t>w rozumieniu dyrektywy w sprawie zamówień publicznych, w przypadku gdy przypada na nich ponad 10 % wartości zamówienia.</w:t>
      </w:r>
    </w:p>
    <w:p w14:paraId="510005AA" w14:textId="77777777" w:rsidR="00CF7E64" w:rsidRPr="0080151F" w:rsidRDefault="00CF7E64" w:rsidP="008329E1">
      <w:pPr>
        <w:pStyle w:val="Akapitzlist"/>
        <w:widowControl w:val="0"/>
        <w:numPr>
          <w:ilvl w:val="7"/>
          <w:numId w:val="146"/>
        </w:numPr>
        <w:adjustRightInd w:val="0"/>
        <w:spacing w:line="276" w:lineRule="auto"/>
        <w:ind w:left="284" w:hanging="283"/>
        <w:jc w:val="both"/>
        <w:textAlignment w:val="baseline"/>
        <w:rPr>
          <w:sz w:val="22"/>
          <w:szCs w:val="22"/>
        </w:rPr>
      </w:pPr>
      <w:r w:rsidRPr="0080151F">
        <w:rPr>
          <w:sz w:val="22"/>
          <w:szCs w:val="22"/>
        </w:rPr>
        <w:t>wobec którego są podejmowane inne prawem przewidziane środki</w:t>
      </w:r>
      <w:r>
        <w:rPr>
          <w:sz w:val="22"/>
          <w:szCs w:val="22"/>
        </w:rPr>
        <w:t xml:space="preserve"> o</w:t>
      </w:r>
      <w:r w:rsidRPr="0080151F">
        <w:rPr>
          <w:sz w:val="22"/>
          <w:szCs w:val="22"/>
        </w:rPr>
        <w:t xml:space="preserve"> charakterze sankcyjnym.</w:t>
      </w:r>
    </w:p>
    <w:p w14:paraId="08E637DB" w14:textId="77777777" w:rsidR="00CF7E64" w:rsidRPr="00F91631" w:rsidRDefault="00CF7E64" w:rsidP="00F91631">
      <w:pPr>
        <w:spacing w:line="276" w:lineRule="auto"/>
        <w:rPr>
          <w:rFonts w:ascii="Arial" w:hAnsi="Arial"/>
          <w:sz w:val="10"/>
        </w:rPr>
      </w:pPr>
    </w:p>
    <w:p w14:paraId="02F99205" w14:textId="77777777" w:rsidR="00CF7E64" w:rsidRDefault="00CF7E64" w:rsidP="00F91631">
      <w:pPr>
        <w:spacing w:line="276" w:lineRule="auto"/>
        <w:jc w:val="both"/>
        <w:rPr>
          <w:i/>
          <w:iCs/>
          <w:sz w:val="22"/>
          <w:szCs w:val="22"/>
        </w:rPr>
      </w:pPr>
      <w:r>
        <w:rPr>
          <w:i/>
          <w:iCs/>
          <w:sz w:val="22"/>
          <w:szCs w:val="22"/>
        </w:rPr>
        <w:t>Uwaga:</w:t>
      </w:r>
    </w:p>
    <w:p w14:paraId="3B638BE7" w14:textId="77777777" w:rsidR="00CF7E64" w:rsidRDefault="00CF7E64" w:rsidP="00F91631">
      <w:pPr>
        <w:spacing w:line="276" w:lineRule="auto"/>
        <w:jc w:val="both"/>
        <w:rPr>
          <w:b/>
          <w:sz w:val="22"/>
          <w:szCs w:val="22"/>
        </w:rPr>
      </w:pPr>
      <w:r w:rsidRPr="007F0707">
        <w:rPr>
          <w:i/>
          <w:iCs/>
          <w:sz w:val="22"/>
          <w:szCs w:val="22"/>
        </w:rPr>
        <w:t>W przypadku ofert Wykonawców wspólnie ubiegających się o udzielenie zamówienia niniejsze oświadczenie składane jest przez każdego z Wykonawców.</w:t>
      </w:r>
      <w:r>
        <w:br w:type="page"/>
      </w:r>
    </w:p>
    <w:p w14:paraId="74FAFEB3" w14:textId="77777777" w:rsidR="00EF5FA6" w:rsidRPr="00433398" w:rsidRDefault="00EF5FA6" w:rsidP="00CA29C2">
      <w:pPr>
        <w:pStyle w:val="Nagwek1"/>
        <w:shd w:val="clear" w:color="auto" w:fill="D9D9D9" w:themeFill="background1" w:themeFillShade="D9"/>
        <w:spacing w:before="120" w:line="276" w:lineRule="auto"/>
        <w:jc w:val="right"/>
        <w:rPr>
          <w:rFonts w:ascii="Times New Roman" w:hAnsi="Times New Roman" w:cs="Times New Roman"/>
          <w:color w:val="auto"/>
          <w:sz w:val="24"/>
          <w:szCs w:val="24"/>
        </w:rPr>
      </w:pPr>
      <w:bookmarkStart w:id="87" w:name="_Toc66281472"/>
      <w:bookmarkStart w:id="88" w:name="_Toc197423853"/>
      <w:bookmarkStart w:id="89" w:name="_Hlk114909502"/>
      <w:bookmarkEnd w:id="84"/>
      <w:r w:rsidRPr="00433398">
        <w:rPr>
          <w:rFonts w:ascii="Times New Roman" w:hAnsi="Times New Roman" w:cs="Times New Roman"/>
          <w:color w:val="auto"/>
          <w:sz w:val="24"/>
          <w:szCs w:val="24"/>
        </w:rPr>
        <w:lastRenderedPageBreak/>
        <w:t>Załącznik nr 5</w:t>
      </w:r>
      <w:r w:rsidR="00C231DF">
        <w:rPr>
          <w:rFonts w:ascii="Times New Roman" w:hAnsi="Times New Roman" w:cs="Times New Roman"/>
          <w:color w:val="auto"/>
          <w:sz w:val="24"/>
          <w:szCs w:val="24"/>
        </w:rPr>
        <w:t xml:space="preserve"> do SWZ „</w:t>
      </w:r>
      <w:r w:rsidR="00C372D4">
        <w:rPr>
          <w:rFonts w:ascii="Times New Roman" w:hAnsi="Times New Roman" w:cs="Times New Roman"/>
          <w:color w:val="auto"/>
          <w:sz w:val="24"/>
          <w:szCs w:val="24"/>
        </w:rPr>
        <w:t>I</w:t>
      </w:r>
      <w:r>
        <w:rPr>
          <w:rFonts w:ascii="Times New Roman" w:hAnsi="Times New Roman" w:cs="Times New Roman"/>
          <w:color w:val="auto"/>
          <w:sz w:val="24"/>
          <w:szCs w:val="24"/>
        </w:rPr>
        <w:t>PU</w:t>
      </w:r>
      <w:bookmarkEnd w:id="87"/>
      <w:r w:rsidR="00C231DF">
        <w:rPr>
          <w:rFonts w:ascii="Times New Roman" w:hAnsi="Times New Roman" w:cs="Times New Roman"/>
          <w:color w:val="auto"/>
          <w:sz w:val="24"/>
          <w:szCs w:val="24"/>
        </w:rPr>
        <w:t>”</w:t>
      </w:r>
      <w:bookmarkEnd w:id="88"/>
    </w:p>
    <w:p w14:paraId="5C0A0B71" w14:textId="77777777" w:rsidR="00995EE8" w:rsidRPr="00500E2A" w:rsidRDefault="00995EE8" w:rsidP="00995EE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0865D5FB" w14:textId="77777777" w:rsidR="00EF5FA6" w:rsidRDefault="00EF5FA6" w:rsidP="00CA29C2">
      <w:pPr>
        <w:spacing w:line="276" w:lineRule="auto"/>
        <w:jc w:val="center"/>
        <w:rPr>
          <w:b/>
          <w:bCs/>
          <w:sz w:val="28"/>
          <w:szCs w:val="28"/>
        </w:rPr>
      </w:pPr>
    </w:p>
    <w:p w14:paraId="45CEAF30" w14:textId="77777777" w:rsidR="00EF5FA6" w:rsidRPr="00FF3787" w:rsidRDefault="002B74BF" w:rsidP="00CA29C2">
      <w:pPr>
        <w:spacing w:line="276" w:lineRule="auto"/>
        <w:jc w:val="center"/>
        <w:rPr>
          <w:b/>
          <w:bCs/>
          <w:sz w:val="28"/>
          <w:szCs w:val="28"/>
        </w:rPr>
      </w:pPr>
      <w:r w:rsidRPr="00995EE8">
        <w:rPr>
          <w:b/>
          <w:bCs/>
          <w:sz w:val="28"/>
          <w:szCs w:val="28"/>
        </w:rPr>
        <w:t>ISTOTNE POSTANOWIENIA UMOWY</w:t>
      </w:r>
    </w:p>
    <w:p w14:paraId="25239656" w14:textId="77777777" w:rsidR="00A85DB6" w:rsidRPr="00E62623" w:rsidRDefault="00A85DB6" w:rsidP="00CA29C2">
      <w:pPr>
        <w:spacing w:line="276" w:lineRule="auto"/>
      </w:pPr>
    </w:p>
    <w:p w14:paraId="614B292C" w14:textId="77777777" w:rsidR="00A85DB6" w:rsidRPr="008F60BD" w:rsidRDefault="00A85DB6" w:rsidP="00CA29C2">
      <w:pPr>
        <w:pStyle w:val="Nagwek1"/>
        <w:shd w:val="clear" w:color="auto" w:fill="D9D9D9" w:themeFill="background1" w:themeFillShade="D9"/>
        <w:spacing w:before="120" w:line="276" w:lineRule="auto"/>
        <w:jc w:val="center"/>
        <w:rPr>
          <w:rFonts w:ascii="Times New Roman" w:hAnsi="Times New Roman" w:cs="Times New Roman"/>
          <w:color w:val="auto"/>
          <w:sz w:val="24"/>
          <w:szCs w:val="24"/>
        </w:rPr>
      </w:pPr>
      <w:bookmarkStart w:id="90" w:name="_Toc197423854"/>
      <w:r w:rsidRPr="008F60BD">
        <w:rPr>
          <w:rFonts w:ascii="Times New Roman" w:hAnsi="Times New Roman" w:cs="Times New Roman"/>
          <w:color w:val="auto"/>
          <w:sz w:val="24"/>
          <w:szCs w:val="24"/>
        </w:rPr>
        <w:t>UMOWA RAMOWA</w:t>
      </w:r>
      <w:bookmarkEnd w:id="90"/>
    </w:p>
    <w:bookmarkEnd w:id="89"/>
    <w:p w14:paraId="1B776536" w14:textId="77777777" w:rsidR="00A85DB6" w:rsidRPr="00E62623" w:rsidRDefault="00A85DB6" w:rsidP="00CA29C2">
      <w:pPr>
        <w:spacing w:line="276" w:lineRule="auto"/>
      </w:pPr>
    </w:p>
    <w:p w14:paraId="4E72957E" w14:textId="77777777" w:rsidR="00F602D2" w:rsidRPr="00513A70" w:rsidRDefault="00F602D2" w:rsidP="008329E1">
      <w:pPr>
        <w:pStyle w:val="Akapitzlist"/>
        <w:numPr>
          <w:ilvl w:val="0"/>
          <w:numId w:val="54"/>
        </w:numPr>
        <w:spacing w:line="276" w:lineRule="auto"/>
        <w:ind w:left="426" w:hanging="426"/>
        <w:jc w:val="both"/>
        <w:rPr>
          <w:sz w:val="22"/>
          <w:szCs w:val="22"/>
        </w:rPr>
      </w:pPr>
      <w:bookmarkStart w:id="91" w:name="_Hlk70611759"/>
      <w:r w:rsidRPr="00513A70">
        <w:rPr>
          <w:sz w:val="22"/>
          <w:szCs w:val="22"/>
        </w:rPr>
        <w:t>Data zawarcia umowy: ………………………. (dla umów zawieranych w wersji papierowej)</w:t>
      </w:r>
    </w:p>
    <w:p w14:paraId="1CDDEA8D" w14:textId="77777777" w:rsidR="00F602D2" w:rsidRPr="00513A70" w:rsidRDefault="00F602D2" w:rsidP="00CA29C2">
      <w:pPr>
        <w:spacing w:line="276" w:lineRule="auto"/>
        <w:jc w:val="both"/>
        <w:rPr>
          <w:sz w:val="22"/>
          <w:szCs w:val="22"/>
        </w:rPr>
      </w:pPr>
    </w:p>
    <w:p w14:paraId="087BECA8" w14:textId="77777777" w:rsidR="00F602D2" w:rsidRPr="00513A70" w:rsidRDefault="00F602D2" w:rsidP="00CA29C2">
      <w:pPr>
        <w:spacing w:line="276" w:lineRule="auto"/>
        <w:jc w:val="both"/>
        <w:rPr>
          <w:b/>
          <w:bCs/>
          <w:sz w:val="22"/>
          <w:szCs w:val="22"/>
        </w:rPr>
      </w:pPr>
      <w:r w:rsidRPr="00513A70">
        <w:rPr>
          <w:b/>
          <w:bCs/>
          <w:sz w:val="22"/>
          <w:szCs w:val="22"/>
        </w:rPr>
        <w:t>albo</w:t>
      </w:r>
    </w:p>
    <w:p w14:paraId="15329CCF" w14:textId="77777777" w:rsidR="00F602D2" w:rsidRPr="00513A70" w:rsidRDefault="00F602D2" w:rsidP="00CA29C2">
      <w:pPr>
        <w:spacing w:line="276" w:lineRule="auto"/>
        <w:jc w:val="both"/>
        <w:rPr>
          <w:b/>
          <w:bCs/>
          <w:sz w:val="22"/>
          <w:szCs w:val="22"/>
        </w:rPr>
      </w:pPr>
    </w:p>
    <w:p w14:paraId="51B67861" w14:textId="77777777" w:rsidR="00F602D2" w:rsidRPr="00513A70" w:rsidRDefault="00F602D2" w:rsidP="00CA29C2">
      <w:pPr>
        <w:pStyle w:val="Zwykytekst"/>
        <w:spacing w:line="276" w:lineRule="auto"/>
        <w:rPr>
          <w:rFonts w:ascii="Times New Roman" w:hAnsi="Times New Roman" w:cs="Times New Roman"/>
          <w:sz w:val="22"/>
          <w:szCs w:val="22"/>
        </w:rPr>
      </w:pPr>
      <w:r w:rsidRPr="00513A70">
        <w:rPr>
          <w:rFonts w:ascii="Times New Roman" w:hAnsi="Times New Roman" w:cs="Times New Roman"/>
          <w:sz w:val="22"/>
          <w:szCs w:val="22"/>
        </w:rPr>
        <w:t>(dla umów podpisywanych w formie elektronicznie)</w:t>
      </w:r>
    </w:p>
    <w:p w14:paraId="60351081" w14:textId="77777777" w:rsidR="00F602D2" w:rsidRPr="00513A70" w:rsidRDefault="00F602D2" w:rsidP="00CA29C2">
      <w:pPr>
        <w:pStyle w:val="Zwykytekst"/>
        <w:spacing w:line="276" w:lineRule="auto"/>
        <w:rPr>
          <w:rFonts w:ascii="Times New Roman" w:hAnsi="Times New Roman" w:cs="Times New Roman"/>
          <w:sz w:val="22"/>
          <w:szCs w:val="22"/>
        </w:rPr>
      </w:pPr>
    </w:p>
    <w:p w14:paraId="6EC71AF3" w14:textId="77777777" w:rsidR="00F602D2" w:rsidRPr="0022583C" w:rsidRDefault="00F602D2" w:rsidP="008329E1">
      <w:pPr>
        <w:pStyle w:val="Zwykytekst"/>
        <w:numPr>
          <w:ilvl w:val="0"/>
          <w:numId w:val="53"/>
        </w:numPr>
        <w:spacing w:line="276" w:lineRule="auto"/>
        <w:ind w:left="426" w:hanging="426"/>
        <w:jc w:val="both"/>
        <w:rPr>
          <w:rFonts w:ascii="Times New Roman" w:hAnsi="Times New Roman" w:cs="Times New Roman"/>
          <w:sz w:val="22"/>
          <w:szCs w:val="22"/>
        </w:rPr>
      </w:pPr>
      <w:r w:rsidRPr="0022583C">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6761C04E" w14:textId="77777777" w:rsidR="00F602D2" w:rsidRPr="0022583C" w:rsidRDefault="00F602D2" w:rsidP="008329E1">
      <w:pPr>
        <w:pStyle w:val="Zwykytekst"/>
        <w:numPr>
          <w:ilvl w:val="0"/>
          <w:numId w:val="53"/>
        </w:numPr>
        <w:spacing w:line="276" w:lineRule="auto"/>
        <w:ind w:left="426" w:hanging="426"/>
        <w:rPr>
          <w:rFonts w:ascii="Times New Roman" w:hAnsi="Times New Roman" w:cs="Times New Roman"/>
          <w:sz w:val="22"/>
          <w:szCs w:val="22"/>
        </w:rPr>
      </w:pPr>
      <w:r w:rsidRPr="0022583C">
        <w:rPr>
          <w:rFonts w:ascii="Times New Roman" w:hAnsi="Times New Roman" w:cs="Times New Roman"/>
          <w:sz w:val="22"/>
          <w:szCs w:val="22"/>
        </w:rPr>
        <w:t>Strony przyjmują jako datę jej zawarcia - datę złożenia ostatniego podpisu.</w:t>
      </w:r>
    </w:p>
    <w:bookmarkEnd w:id="91"/>
    <w:p w14:paraId="2C1B5D0F" w14:textId="77777777" w:rsidR="00F602D2" w:rsidRPr="00F602D2" w:rsidRDefault="00F602D2" w:rsidP="00CA29C2">
      <w:pPr>
        <w:spacing w:line="276" w:lineRule="auto"/>
        <w:jc w:val="both"/>
        <w:rPr>
          <w:b/>
          <w:bCs/>
          <w:sz w:val="22"/>
          <w:szCs w:val="22"/>
        </w:rPr>
      </w:pPr>
    </w:p>
    <w:p w14:paraId="30CDD16E" w14:textId="77777777" w:rsidR="00F602D2" w:rsidRPr="00F602D2" w:rsidRDefault="00F602D2" w:rsidP="00CA29C2">
      <w:pPr>
        <w:spacing w:line="276" w:lineRule="auto"/>
        <w:jc w:val="both"/>
        <w:rPr>
          <w:b/>
          <w:bCs/>
          <w:sz w:val="22"/>
          <w:szCs w:val="22"/>
        </w:rPr>
      </w:pPr>
      <w:r w:rsidRPr="00F602D2">
        <w:rPr>
          <w:b/>
          <w:bCs/>
          <w:sz w:val="22"/>
          <w:szCs w:val="22"/>
        </w:rPr>
        <w:t>Strony umowy:</w:t>
      </w:r>
    </w:p>
    <w:p w14:paraId="62E83FA7" w14:textId="77777777" w:rsidR="00314F34" w:rsidRPr="00910C40" w:rsidRDefault="00314F34" w:rsidP="00CA29C2">
      <w:pPr>
        <w:spacing w:line="276" w:lineRule="auto"/>
        <w:rPr>
          <w:sz w:val="22"/>
          <w:szCs w:val="22"/>
        </w:rPr>
      </w:pPr>
    </w:p>
    <w:p w14:paraId="02DEC995" w14:textId="1E8B9FB8" w:rsidR="000D5FAE" w:rsidRPr="00F62CF0" w:rsidRDefault="000D5FAE" w:rsidP="00CA29C2">
      <w:pPr>
        <w:spacing w:before="120" w:line="276" w:lineRule="auto"/>
        <w:jc w:val="both"/>
        <w:rPr>
          <w:sz w:val="22"/>
          <w:szCs w:val="22"/>
        </w:rPr>
      </w:pPr>
      <w:bookmarkStart w:id="92" w:name="_Hlk114909606"/>
      <w:r w:rsidRPr="00F62CF0">
        <w:rPr>
          <w:b/>
          <w:bCs/>
          <w:sz w:val="22"/>
          <w:szCs w:val="22"/>
        </w:rPr>
        <w:t>POLSKA GRUPA GÓRNICZA S.A.</w:t>
      </w:r>
      <w:r w:rsidRPr="00F62CF0">
        <w:rPr>
          <w:sz w:val="22"/>
          <w:szCs w:val="22"/>
        </w:rPr>
        <w:t xml:space="preserve"> z siedzibą w Katowicach przy ul. Powstańców 30, kod pocztowy 40-039, </w:t>
      </w:r>
      <w:r w:rsidRPr="00F62CF0">
        <w:rPr>
          <w:b/>
          <w:bCs/>
          <w:sz w:val="22"/>
          <w:szCs w:val="22"/>
        </w:rPr>
        <w:t xml:space="preserve">Oddział </w:t>
      </w:r>
      <w:r w:rsidR="00513A70">
        <w:rPr>
          <w:b/>
          <w:bCs/>
          <w:sz w:val="22"/>
          <w:szCs w:val="22"/>
        </w:rPr>
        <w:t>KWK ROW</w:t>
      </w:r>
      <w:r w:rsidRPr="00F62CF0">
        <w:rPr>
          <w:b/>
          <w:bCs/>
          <w:sz w:val="22"/>
          <w:szCs w:val="22"/>
        </w:rPr>
        <w:t>,</w:t>
      </w:r>
      <w:r w:rsidRPr="00F62CF0">
        <w:rPr>
          <w:sz w:val="22"/>
          <w:szCs w:val="22"/>
        </w:rPr>
        <w:t xml:space="preserve"> adres: </w:t>
      </w:r>
      <w:r w:rsidR="00513A70" w:rsidRPr="00513A70">
        <w:rPr>
          <w:sz w:val="22"/>
          <w:szCs w:val="22"/>
          <w:lang w:val="cs-CZ"/>
        </w:rPr>
        <w:t>44-253 Rybnik, ul. Jastrzębska 10</w:t>
      </w:r>
      <w:r w:rsidRPr="00F62CF0">
        <w:rPr>
          <w:sz w:val="22"/>
          <w:szCs w:val="22"/>
        </w:rPr>
        <w:t>, zarejestrowana przez Sąd Rejonowy Katowice-Wschód w Katowicach Wydział Gospodarczy pod numerem KRS 0000709363, wysokość kapitału zakładowego całkowicie wpłaconego: 3 916</w:t>
      </w:r>
      <w:r>
        <w:rPr>
          <w:sz w:val="22"/>
          <w:szCs w:val="22"/>
        </w:rPr>
        <w:t> </w:t>
      </w:r>
      <w:r w:rsidRPr="00F62CF0">
        <w:rPr>
          <w:sz w:val="22"/>
          <w:szCs w:val="22"/>
        </w:rPr>
        <w:t>718</w:t>
      </w:r>
      <w:r>
        <w:rPr>
          <w:sz w:val="22"/>
          <w:szCs w:val="22"/>
        </w:rPr>
        <w:t> </w:t>
      </w:r>
      <w:r w:rsidR="00E84CDC">
        <w:rPr>
          <w:sz w:val="22"/>
          <w:szCs w:val="22"/>
        </w:rPr>
        <w:t>9</w:t>
      </w:r>
      <w:r w:rsidRPr="00F62CF0">
        <w:rPr>
          <w:sz w:val="22"/>
          <w:szCs w:val="22"/>
        </w:rPr>
        <w:t xml:space="preserve">00,00 zł, NIP 634-283-47-28, REGON: 360615984, </w:t>
      </w:r>
      <w:r w:rsidRPr="00F62CF0">
        <w:rPr>
          <w:rFonts w:eastAsia="MS Mincho"/>
          <w:sz w:val="22"/>
          <w:szCs w:val="22"/>
        </w:rPr>
        <w:t xml:space="preserve">nr rejestrowy BDO  000014704, </w:t>
      </w:r>
      <w:r w:rsidRPr="00F62CF0">
        <w:rPr>
          <w:sz w:val="22"/>
          <w:szCs w:val="22"/>
        </w:rPr>
        <w:t>zwana w treści Umowy Zamawiającym, reprezentowana przez osoby umocowane.</w:t>
      </w:r>
    </w:p>
    <w:p w14:paraId="37E7F96C" w14:textId="77777777" w:rsidR="00A85DB6" w:rsidRDefault="00A85DB6" w:rsidP="00CA29C2">
      <w:pPr>
        <w:spacing w:line="276" w:lineRule="auto"/>
        <w:rPr>
          <w:b/>
          <w:sz w:val="22"/>
          <w:szCs w:val="22"/>
        </w:rPr>
      </w:pPr>
    </w:p>
    <w:p w14:paraId="59588917" w14:textId="77777777" w:rsidR="00A85DB6" w:rsidRPr="00910C40" w:rsidRDefault="000D5FAE" w:rsidP="00CA29C2">
      <w:pPr>
        <w:spacing w:line="276" w:lineRule="auto"/>
        <w:rPr>
          <w:b/>
          <w:sz w:val="22"/>
          <w:szCs w:val="22"/>
        </w:rPr>
      </w:pPr>
      <w:r>
        <w:rPr>
          <w:b/>
          <w:sz w:val="22"/>
          <w:szCs w:val="22"/>
        </w:rPr>
        <w:t>i</w:t>
      </w:r>
    </w:p>
    <w:p w14:paraId="34901491" w14:textId="77777777" w:rsidR="00A85DB6" w:rsidRDefault="00A85DB6" w:rsidP="00CA29C2">
      <w:pPr>
        <w:pStyle w:val="Tekstpodstawowy22"/>
        <w:spacing w:line="276" w:lineRule="auto"/>
        <w:jc w:val="both"/>
        <w:rPr>
          <w:b w:val="0"/>
          <w:bCs w:val="0"/>
          <w:color w:val="000000"/>
          <w:sz w:val="22"/>
          <w:szCs w:val="22"/>
        </w:rPr>
      </w:pPr>
    </w:p>
    <w:p w14:paraId="1671D705" w14:textId="77777777" w:rsidR="00A85DB6" w:rsidRPr="001E6414" w:rsidRDefault="00A85DB6" w:rsidP="00CA29C2">
      <w:pPr>
        <w:pStyle w:val="Tekstpodstawowy22"/>
        <w:spacing w:line="276" w:lineRule="auto"/>
        <w:jc w:val="both"/>
        <w:rPr>
          <w:color w:val="000000"/>
          <w:sz w:val="22"/>
          <w:szCs w:val="22"/>
        </w:rPr>
      </w:pPr>
      <w:r w:rsidRPr="001E6414">
        <w:rPr>
          <w:b w:val="0"/>
          <w:bCs w:val="0"/>
          <w:color w:val="000000"/>
          <w:sz w:val="22"/>
          <w:szCs w:val="22"/>
        </w:rPr>
        <w:t>I.</w:t>
      </w:r>
      <w:r w:rsidRPr="001E6414">
        <w:rPr>
          <w:color w:val="000000"/>
          <w:sz w:val="22"/>
          <w:szCs w:val="22"/>
        </w:rPr>
        <w:t xml:space="preserve">  ………………………,  ..-…… ……………, ul. ……………. Nr ….., </w:t>
      </w:r>
    </w:p>
    <w:p w14:paraId="28529437" w14:textId="77777777" w:rsidR="00A85DB6" w:rsidRPr="001E6414" w:rsidRDefault="00A85DB6" w:rsidP="00CA29C2">
      <w:pPr>
        <w:spacing w:line="276" w:lineRule="auto"/>
        <w:jc w:val="both"/>
        <w:rPr>
          <w:sz w:val="22"/>
          <w:szCs w:val="22"/>
        </w:rPr>
      </w:pPr>
      <w:r w:rsidRPr="001E6414">
        <w:rPr>
          <w:color w:val="000000"/>
          <w:sz w:val="22"/>
          <w:szCs w:val="22"/>
        </w:rPr>
        <w:t>zarejestrowaną w Krajowym Rejestrze Sądowym pod numerem KRS ……….., o kapitale zakładowym wynoszącym i wpłaconym…………….., będącą podat</w:t>
      </w:r>
      <w:r w:rsidRPr="001E6414">
        <w:rPr>
          <w:sz w:val="22"/>
          <w:szCs w:val="22"/>
        </w:rPr>
        <w:t xml:space="preserve">nikiem VAT </w:t>
      </w:r>
      <w:r w:rsidRPr="001E6414">
        <w:rPr>
          <w:sz w:val="22"/>
          <w:szCs w:val="22"/>
        </w:rPr>
        <w:br/>
        <w:t>i posiadającą NIP: …………… zwaną w treści umowy „</w:t>
      </w:r>
      <w:r w:rsidRPr="001E6414">
        <w:rPr>
          <w:b/>
          <w:bCs/>
          <w:sz w:val="22"/>
          <w:szCs w:val="22"/>
        </w:rPr>
        <w:t>Wykonawcą</w:t>
      </w:r>
      <w:r w:rsidRPr="001E6414">
        <w:rPr>
          <w:sz w:val="22"/>
          <w:szCs w:val="22"/>
        </w:rPr>
        <w:t>” reprezentowaną przez:</w:t>
      </w:r>
    </w:p>
    <w:p w14:paraId="030CBAB5" w14:textId="77777777" w:rsidR="00A85DB6" w:rsidRPr="001E6414" w:rsidRDefault="00A85DB6" w:rsidP="00CA29C2">
      <w:pPr>
        <w:spacing w:line="276" w:lineRule="auto"/>
        <w:rPr>
          <w:sz w:val="22"/>
          <w:szCs w:val="22"/>
        </w:rPr>
      </w:pPr>
    </w:p>
    <w:p w14:paraId="1A635220" w14:textId="77777777" w:rsidR="00A85DB6" w:rsidRPr="001E6414" w:rsidRDefault="00A85DB6" w:rsidP="00CA29C2">
      <w:pPr>
        <w:spacing w:line="276" w:lineRule="auto"/>
        <w:rPr>
          <w:sz w:val="22"/>
          <w:szCs w:val="22"/>
        </w:rPr>
      </w:pPr>
      <w:r w:rsidRPr="001E6414">
        <w:rPr>
          <w:sz w:val="22"/>
          <w:szCs w:val="22"/>
        </w:rPr>
        <w:t>1. ......................................................</w:t>
      </w:r>
      <w:r w:rsidRPr="001E6414">
        <w:rPr>
          <w:sz w:val="22"/>
          <w:szCs w:val="22"/>
        </w:rPr>
        <w:tab/>
        <w:t>- ....................................................................................</w:t>
      </w:r>
    </w:p>
    <w:p w14:paraId="6F525B15" w14:textId="77777777" w:rsidR="00A85DB6" w:rsidRPr="001E6414" w:rsidRDefault="00A85DB6" w:rsidP="00CA29C2">
      <w:pPr>
        <w:spacing w:line="276" w:lineRule="auto"/>
        <w:rPr>
          <w:sz w:val="22"/>
          <w:szCs w:val="22"/>
        </w:rPr>
      </w:pPr>
    </w:p>
    <w:p w14:paraId="457D3415" w14:textId="77777777" w:rsidR="00A85DB6" w:rsidRPr="001E6414" w:rsidRDefault="00A85DB6" w:rsidP="00CA29C2">
      <w:pPr>
        <w:spacing w:line="276" w:lineRule="auto"/>
        <w:jc w:val="both"/>
        <w:rPr>
          <w:sz w:val="22"/>
          <w:szCs w:val="22"/>
        </w:rPr>
      </w:pPr>
      <w:r w:rsidRPr="001E6414">
        <w:rPr>
          <w:sz w:val="22"/>
          <w:szCs w:val="22"/>
        </w:rPr>
        <w:t>2. ......................................................</w:t>
      </w:r>
      <w:r w:rsidRPr="001E6414">
        <w:rPr>
          <w:sz w:val="22"/>
          <w:szCs w:val="22"/>
        </w:rPr>
        <w:tab/>
        <w:t>- ...................................................................................</w:t>
      </w:r>
    </w:p>
    <w:p w14:paraId="6F43E26B" w14:textId="77777777" w:rsidR="00A85DB6" w:rsidRPr="0045300D" w:rsidRDefault="00A85DB6" w:rsidP="00CA29C2">
      <w:pPr>
        <w:spacing w:line="276" w:lineRule="auto"/>
        <w:jc w:val="both"/>
        <w:rPr>
          <w:b/>
          <w:sz w:val="22"/>
          <w:szCs w:val="22"/>
          <w:u w:val="single"/>
        </w:rPr>
      </w:pPr>
      <w:r w:rsidRPr="0045300D">
        <w:rPr>
          <w:b/>
          <w:sz w:val="22"/>
          <w:szCs w:val="22"/>
          <w:u w:val="single"/>
        </w:rPr>
        <w:t xml:space="preserve">adres poczty elektronicznej, na który należy kierować Zaproszenie do udziału </w:t>
      </w:r>
      <w:r w:rsidRPr="0045300D">
        <w:rPr>
          <w:b/>
          <w:sz w:val="22"/>
          <w:szCs w:val="22"/>
          <w:u w:val="single"/>
        </w:rPr>
        <w:br/>
        <w:t>w postępowaniu wykonawczym oraz Zamówienie wykonawcze - ………………………</w:t>
      </w:r>
    </w:p>
    <w:p w14:paraId="1A520614" w14:textId="77777777" w:rsidR="00A85DB6" w:rsidRPr="001E6414" w:rsidRDefault="00A85DB6" w:rsidP="00CA29C2">
      <w:pPr>
        <w:spacing w:line="276" w:lineRule="auto"/>
        <w:jc w:val="both"/>
        <w:rPr>
          <w:sz w:val="22"/>
          <w:szCs w:val="22"/>
        </w:rPr>
      </w:pPr>
      <w:r w:rsidRPr="001E6414">
        <w:rPr>
          <w:sz w:val="22"/>
          <w:szCs w:val="22"/>
        </w:rPr>
        <w:t xml:space="preserve">oraz </w:t>
      </w:r>
    </w:p>
    <w:p w14:paraId="57BFF39F" w14:textId="77777777" w:rsidR="00A85DB6" w:rsidRPr="001E6414" w:rsidRDefault="00A85DB6" w:rsidP="00CA29C2">
      <w:pPr>
        <w:pStyle w:val="Tekstpodstawowy22"/>
        <w:spacing w:line="276" w:lineRule="auto"/>
        <w:jc w:val="both"/>
        <w:rPr>
          <w:sz w:val="22"/>
          <w:szCs w:val="22"/>
        </w:rPr>
      </w:pPr>
      <w:r w:rsidRPr="001E6414">
        <w:rPr>
          <w:b w:val="0"/>
          <w:bCs w:val="0"/>
          <w:sz w:val="22"/>
          <w:szCs w:val="22"/>
        </w:rPr>
        <w:t>II.</w:t>
      </w:r>
      <w:r w:rsidRPr="001E6414">
        <w:rPr>
          <w:sz w:val="22"/>
          <w:szCs w:val="22"/>
        </w:rPr>
        <w:t xml:space="preserve">  ………………………,  ..-…… ……………, ul. ……………. Nr ….., </w:t>
      </w:r>
    </w:p>
    <w:p w14:paraId="79F20A1A" w14:textId="77777777" w:rsidR="00A85DB6" w:rsidRPr="001E6414" w:rsidRDefault="00A85DB6" w:rsidP="00CA29C2">
      <w:pPr>
        <w:spacing w:line="276" w:lineRule="auto"/>
        <w:jc w:val="both"/>
        <w:rPr>
          <w:sz w:val="22"/>
          <w:szCs w:val="22"/>
        </w:rPr>
      </w:pPr>
      <w:r w:rsidRPr="001E6414">
        <w:rPr>
          <w:sz w:val="22"/>
          <w:szCs w:val="22"/>
        </w:rPr>
        <w:t xml:space="preserve">zarejestrowaną w Krajowym Rejestrze Sądowym pod numerem KRS ……….., o kapitale zakładowym wynoszącym i wpłaconym…………….., będącą podatnikiem VAT </w:t>
      </w:r>
      <w:r w:rsidRPr="001E6414">
        <w:rPr>
          <w:sz w:val="22"/>
          <w:szCs w:val="22"/>
        </w:rPr>
        <w:br/>
        <w:t>i posiadającą NIP: …………… zwaną w treści umowy „</w:t>
      </w:r>
      <w:r w:rsidRPr="001E6414">
        <w:rPr>
          <w:b/>
          <w:bCs/>
          <w:sz w:val="22"/>
          <w:szCs w:val="22"/>
        </w:rPr>
        <w:t>Wykonawcą</w:t>
      </w:r>
      <w:r w:rsidRPr="001E6414">
        <w:rPr>
          <w:sz w:val="22"/>
          <w:szCs w:val="22"/>
        </w:rPr>
        <w:t>” reprezentowaną przez:</w:t>
      </w:r>
    </w:p>
    <w:p w14:paraId="557A8480" w14:textId="77777777" w:rsidR="00A85DB6" w:rsidRPr="001E6414" w:rsidRDefault="00A85DB6" w:rsidP="00CA29C2">
      <w:pPr>
        <w:spacing w:line="276" w:lineRule="auto"/>
        <w:jc w:val="both"/>
        <w:rPr>
          <w:sz w:val="22"/>
          <w:szCs w:val="22"/>
        </w:rPr>
      </w:pPr>
    </w:p>
    <w:p w14:paraId="583A027B" w14:textId="77777777" w:rsidR="00A85DB6" w:rsidRPr="001E6414" w:rsidRDefault="00A85DB6" w:rsidP="00CA29C2">
      <w:pPr>
        <w:spacing w:line="276" w:lineRule="auto"/>
        <w:rPr>
          <w:sz w:val="22"/>
          <w:szCs w:val="22"/>
        </w:rPr>
      </w:pPr>
      <w:r w:rsidRPr="001E6414">
        <w:rPr>
          <w:sz w:val="22"/>
          <w:szCs w:val="22"/>
        </w:rPr>
        <w:lastRenderedPageBreak/>
        <w:t>1. ......................................................</w:t>
      </w:r>
      <w:r w:rsidRPr="001E6414">
        <w:rPr>
          <w:sz w:val="22"/>
          <w:szCs w:val="22"/>
        </w:rPr>
        <w:tab/>
        <w:t>- ....................................................................................</w:t>
      </w:r>
    </w:p>
    <w:p w14:paraId="447E1CAC" w14:textId="77777777" w:rsidR="00A85DB6" w:rsidRPr="001E6414" w:rsidRDefault="00A85DB6" w:rsidP="00CA29C2">
      <w:pPr>
        <w:spacing w:line="276" w:lineRule="auto"/>
        <w:rPr>
          <w:sz w:val="22"/>
          <w:szCs w:val="22"/>
        </w:rPr>
      </w:pPr>
    </w:p>
    <w:p w14:paraId="351ED338" w14:textId="77777777" w:rsidR="00A85DB6" w:rsidRPr="001E6414" w:rsidRDefault="00A85DB6" w:rsidP="00CA29C2">
      <w:pPr>
        <w:spacing w:line="276" w:lineRule="auto"/>
        <w:jc w:val="both"/>
        <w:rPr>
          <w:sz w:val="22"/>
          <w:szCs w:val="22"/>
        </w:rPr>
      </w:pPr>
      <w:r w:rsidRPr="001E6414">
        <w:rPr>
          <w:sz w:val="22"/>
          <w:szCs w:val="22"/>
        </w:rPr>
        <w:t>2. ......................................................</w:t>
      </w:r>
      <w:r w:rsidRPr="001E6414">
        <w:rPr>
          <w:sz w:val="22"/>
          <w:szCs w:val="22"/>
        </w:rPr>
        <w:tab/>
        <w:t>- ...................................................................................</w:t>
      </w:r>
    </w:p>
    <w:p w14:paraId="7A99D1EC" w14:textId="77777777" w:rsidR="00A85DB6" w:rsidRPr="0045300D" w:rsidRDefault="00A85DB6" w:rsidP="00CA29C2">
      <w:pPr>
        <w:spacing w:line="276" w:lineRule="auto"/>
        <w:jc w:val="both"/>
        <w:rPr>
          <w:b/>
          <w:sz w:val="22"/>
          <w:szCs w:val="22"/>
          <w:u w:val="single"/>
        </w:rPr>
      </w:pPr>
      <w:r w:rsidRPr="0045300D">
        <w:rPr>
          <w:b/>
          <w:sz w:val="22"/>
          <w:szCs w:val="22"/>
          <w:u w:val="single"/>
        </w:rPr>
        <w:t xml:space="preserve">adres poczty elektronicznej, na który należy kierować Zaproszenie do udziału </w:t>
      </w:r>
      <w:r w:rsidRPr="0045300D">
        <w:rPr>
          <w:b/>
          <w:sz w:val="22"/>
          <w:szCs w:val="22"/>
          <w:u w:val="single"/>
        </w:rPr>
        <w:br/>
        <w:t>w postępowaniu wykonawczym oraz Zamówienie wykonawcze - ………………………</w:t>
      </w:r>
    </w:p>
    <w:p w14:paraId="7A174EFB" w14:textId="77777777" w:rsidR="00A85DB6" w:rsidRDefault="00A85DB6" w:rsidP="00CA29C2">
      <w:pPr>
        <w:spacing w:line="276" w:lineRule="auto"/>
        <w:jc w:val="both"/>
        <w:rPr>
          <w:sz w:val="22"/>
          <w:szCs w:val="22"/>
        </w:rPr>
      </w:pPr>
      <w:r w:rsidRPr="001E6414">
        <w:rPr>
          <w:sz w:val="22"/>
          <w:szCs w:val="22"/>
        </w:rPr>
        <w:t xml:space="preserve">oraz </w:t>
      </w:r>
    </w:p>
    <w:p w14:paraId="6B3DE3F3" w14:textId="77777777" w:rsidR="00A85DB6" w:rsidRPr="001E6414" w:rsidRDefault="00A85DB6" w:rsidP="00CA29C2">
      <w:pPr>
        <w:spacing w:line="276" w:lineRule="auto"/>
        <w:jc w:val="both"/>
        <w:rPr>
          <w:sz w:val="22"/>
          <w:szCs w:val="22"/>
        </w:rPr>
      </w:pPr>
      <w:r>
        <w:rPr>
          <w:sz w:val="22"/>
          <w:szCs w:val="22"/>
        </w:rPr>
        <w:t>"n" ……………………</w:t>
      </w:r>
    </w:p>
    <w:p w14:paraId="405EC95A" w14:textId="77777777" w:rsidR="008F3A05" w:rsidRPr="00022F8E" w:rsidRDefault="008F3A05" w:rsidP="00513A70">
      <w:pPr>
        <w:pStyle w:val="Nagwek1"/>
        <w:spacing w:after="120" w:line="276" w:lineRule="auto"/>
        <w:ind w:left="432"/>
        <w:jc w:val="center"/>
      </w:pPr>
      <w:bookmarkStart w:id="93" w:name="_Toc64291276"/>
      <w:bookmarkStart w:id="94" w:name="_Toc66281473"/>
      <w:bookmarkStart w:id="95" w:name="_Toc197423855"/>
      <w:bookmarkEnd w:id="92"/>
      <w:r w:rsidRPr="00022F8E">
        <w:t>§1. Podstawa zawarcia Umowy</w:t>
      </w:r>
      <w:bookmarkEnd w:id="93"/>
      <w:bookmarkEnd w:id="94"/>
      <w:r w:rsidR="00CD0EA5">
        <w:t xml:space="preserve"> ramowej</w:t>
      </w:r>
      <w:bookmarkEnd w:id="95"/>
    </w:p>
    <w:p w14:paraId="0F5F6714" w14:textId="77777777" w:rsidR="000D5FAE" w:rsidRPr="00513A70" w:rsidRDefault="000D5FAE" w:rsidP="008329E1">
      <w:pPr>
        <w:numPr>
          <w:ilvl w:val="0"/>
          <w:numId w:val="55"/>
        </w:numPr>
        <w:spacing w:line="276" w:lineRule="auto"/>
        <w:ind w:left="284" w:hanging="284"/>
        <w:jc w:val="both"/>
        <w:rPr>
          <w:sz w:val="22"/>
          <w:szCs w:val="22"/>
        </w:rPr>
      </w:pPr>
      <w:bookmarkStart w:id="96" w:name="_Toc64291277"/>
      <w:bookmarkStart w:id="97" w:name="_Toc66281474"/>
      <w:r w:rsidRPr="00513A70">
        <w:rPr>
          <w:sz w:val="22"/>
          <w:szCs w:val="22"/>
        </w:rPr>
        <w:t xml:space="preserve">Umowa została zawarta w wyniku przeprowadzenia postępowania o udzielenie zamówienia pn. </w:t>
      </w:r>
      <w:r w:rsidR="00513A70" w:rsidRPr="00513A70">
        <w:rPr>
          <w:b/>
          <w:bCs/>
          <w:sz w:val="22"/>
          <w:szCs w:val="22"/>
        </w:rPr>
        <w:t>Remont transformatorów i ich podzespołów dla Oddziałów Polskiej Grupy Górniczej S. A.</w:t>
      </w:r>
      <w:r w:rsidRPr="00513A70">
        <w:rPr>
          <w:sz w:val="22"/>
          <w:szCs w:val="22"/>
        </w:rPr>
        <w:t xml:space="preserve"> (nr sprawy</w:t>
      </w:r>
      <w:r w:rsidR="00513A70">
        <w:rPr>
          <w:sz w:val="22"/>
          <w:szCs w:val="22"/>
        </w:rPr>
        <w:t>:</w:t>
      </w:r>
      <w:r w:rsidRPr="00513A70">
        <w:rPr>
          <w:sz w:val="22"/>
          <w:szCs w:val="22"/>
        </w:rPr>
        <w:t xml:space="preserve"> </w:t>
      </w:r>
      <w:r w:rsidR="00513A70">
        <w:rPr>
          <w:sz w:val="22"/>
          <w:szCs w:val="22"/>
        </w:rPr>
        <w:t>482</w:t>
      </w:r>
      <w:r w:rsidR="00F91631">
        <w:rPr>
          <w:sz w:val="22"/>
          <w:szCs w:val="22"/>
        </w:rPr>
        <w:t>500713</w:t>
      </w:r>
      <w:r w:rsidRPr="00513A70">
        <w:rPr>
          <w:sz w:val="22"/>
          <w:szCs w:val="22"/>
        </w:rPr>
        <w:t>)</w:t>
      </w:r>
    </w:p>
    <w:p w14:paraId="5A021486" w14:textId="77777777" w:rsidR="000D5FAE" w:rsidRPr="00513A70" w:rsidRDefault="000D5FAE" w:rsidP="008329E1">
      <w:pPr>
        <w:numPr>
          <w:ilvl w:val="0"/>
          <w:numId w:val="55"/>
        </w:numPr>
        <w:spacing w:line="276" w:lineRule="auto"/>
        <w:ind w:left="284" w:hanging="284"/>
        <w:jc w:val="both"/>
        <w:rPr>
          <w:sz w:val="22"/>
          <w:szCs w:val="22"/>
        </w:rPr>
      </w:pPr>
      <w:r w:rsidRPr="00513A70">
        <w:rPr>
          <w:bCs/>
          <w:iCs/>
          <w:sz w:val="22"/>
          <w:szCs w:val="22"/>
        </w:rPr>
        <w:t>Wynik postępowania został zatwierdzony Uchwałą Zarządu PGG S.A. Nr ……..</w:t>
      </w:r>
    </w:p>
    <w:p w14:paraId="1CDA439B" w14:textId="77777777" w:rsidR="008F3A05" w:rsidRPr="002175C4" w:rsidRDefault="008F3A05" w:rsidP="00CA29C2">
      <w:pPr>
        <w:pStyle w:val="Nagwek1"/>
        <w:spacing w:line="276" w:lineRule="auto"/>
        <w:ind w:left="432"/>
        <w:jc w:val="center"/>
      </w:pPr>
      <w:bookmarkStart w:id="98" w:name="_Toc197423856"/>
      <w:r w:rsidRPr="00513A70">
        <w:t>§2. Przedmiot Umowy</w:t>
      </w:r>
      <w:bookmarkEnd w:id="96"/>
      <w:bookmarkEnd w:id="97"/>
      <w:r w:rsidR="00CD0EA5" w:rsidRPr="00513A70">
        <w:t xml:space="preserve"> ramowej</w:t>
      </w:r>
      <w:bookmarkEnd w:id="98"/>
    </w:p>
    <w:p w14:paraId="7C604C80" w14:textId="77777777" w:rsidR="00A85DB6" w:rsidRPr="00513A70" w:rsidRDefault="00A85DB6" w:rsidP="008329E1">
      <w:pPr>
        <w:numPr>
          <w:ilvl w:val="0"/>
          <w:numId w:val="16"/>
        </w:numPr>
        <w:tabs>
          <w:tab w:val="clear" w:pos="360"/>
        </w:tabs>
        <w:suppressAutoHyphens/>
        <w:spacing w:before="120" w:line="276" w:lineRule="auto"/>
        <w:ind w:left="284" w:hanging="284"/>
        <w:jc w:val="both"/>
        <w:rPr>
          <w:sz w:val="22"/>
          <w:szCs w:val="22"/>
        </w:rPr>
      </w:pPr>
      <w:bookmarkStart w:id="99" w:name="_Hlk114909946"/>
      <w:r w:rsidRPr="001E6414">
        <w:rPr>
          <w:sz w:val="22"/>
          <w:szCs w:val="22"/>
        </w:rPr>
        <w:t xml:space="preserve">Przedmiotem niniejszej umowy ramowej jest ustalenie zasad i warunków realizacji Zamówień wykonawczych jakie mogą zostać udzielone przez Zamawiającego na </w:t>
      </w:r>
      <w:r w:rsidR="00513A70" w:rsidRPr="00513A70">
        <w:rPr>
          <w:b/>
          <w:bCs/>
          <w:iCs/>
          <w:sz w:val="22"/>
          <w:szCs w:val="22"/>
        </w:rPr>
        <w:t xml:space="preserve">Remont transformatorów i ich podzespołów dla Oddziałów Polskiej Grupy Górniczej S. A. </w:t>
      </w:r>
      <w:r w:rsidRPr="00513A70">
        <w:rPr>
          <w:sz w:val="22"/>
          <w:szCs w:val="22"/>
        </w:rPr>
        <w:t xml:space="preserve">w ramach </w:t>
      </w:r>
      <w:r w:rsidR="00FA3707" w:rsidRPr="00513A70">
        <w:rPr>
          <w:sz w:val="22"/>
          <w:szCs w:val="22"/>
        </w:rPr>
        <w:t xml:space="preserve"> </w:t>
      </w:r>
      <w:r w:rsidRPr="00513A70">
        <w:rPr>
          <w:b/>
          <w:bCs/>
          <w:sz w:val="22"/>
          <w:szCs w:val="22"/>
        </w:rPr>
        <w:t xml:space="preserve">zadania nr ………………. </w:t>
      </w:r>
      <w:r w:rsidRPr="00513A70">
        <w:rPr>
          <w:sz w:val="22"/>
          <w:szCs w:val="22"/>
        </w:rPr>
        <w:t>w trakcie jej obowiązywania.</w:t>
      </w:r>
    </w:p>
    <w:p w14:paraId="1563B760" w14:textId="77777777" w:rsidR="00A85DB6" w:rsidRDefault="00A85DB6" w:rsidP="008329E1">
      <w:pPr>
        <w:numPr>
          <w:ilvl w:val="0"/>
          <w:numId w:val="16"/>
        </w:numPr>
        <w:tabs>
          <w:tab w:val="num" w:pos="426"/>
        </w:tabs>
        <w:autoSpaceDE w:val="0"/>
        <w:autoSpaceDN w:val="0"/>
        <w:adjustRightInd w:val="0"/>
        <w:spacing w:line="276" w:lineRule="auto"/>
        <w:ind w:left="284" w:hanging="284"/>
        <w:jc w:val="both"/>
        <w:rPr>
          <w:sz w:val="22"/>
          <w:szCs w:val="22"/>
        </w:rPr>
      </w:pPr>
      <w:r w:rsidRPr="001E6414">
        <w:rPr>
          <w:sz w:val="22"/>
          <w:szCs w:val="22"/>
        </w:rPr>
        <w:t>W okresie trwania umowy ramowej Zamawiający będzie udzielać Zamówień wykonawczych, których przedmiot objęty jest niniejszą umową ramową w trybie postęp</w:t>
      </w:r>
      <w:r>
        <w:rPr>
          <w:sz w:val="22"/>
          <w:szCs w:val="22"/>
        </w:rPr>
        <w:t>owań bez publicznego ogłoszenia.</w:t>
      </w:r>
    </w:p>
    <w:p w14:paraId="2D7E8E81" w14:textId="77777777" w:rsidR="00A85DB6" w:rsidRDefault="00A85DB6" w:rsidP="008329E1">
      <w:pPr>
        <w:numPr>
          <w:ilvl w:val="0"/>
          <w:numId w:val="16"/>
        </w:numPr>
        <w:suppressAutoHyphens/>
        <w:spacing w:line="276" w:lineRule="auto"/>
        <w:ind w:left="284" w:hanging="284"/>
        <w:jc w:val="both"/>
        <w:rPr>
          <w:sz w:val="22"/>
          <w:szCs w:val="22"/>
        </w:rPr>
      </w:pPr>
      <w:r w:rsidRPr="001E6414">
        <w:rPr>
          <w:sz w:val="22"/>
          <w:szCs w:val="22"/>
        </w:rPr>
        <w:t xml:space="preserve">Udzielanie Zamówień wykonawczych prowadzić się będzie zgodnie z zapisami </w:t>
      </w:r>
      <w:r w:rsidRPr="003324C2">
        <w:rPr>
          <w:i/>
          <w:sz w:val="22"/>
          <w:szCs w:val="22"/>
        </w:rPr>
        <w:t xml:space="preserve">Regulaminu udzielenia zamówień </w:t>
      </w:r>
      <w:r>
        <w:rPr>
          <w:i/>
          <w:sz w:val="22"/>
          <w:szCs w:val="22"/>
        </w:rPr>
        <w:t xml:space="preserve">w Polskiej Grupie Górniczej S.A. </w:t>
      </w:r>
      <w:r w:rsidRPr="001E6414">
        <w:rPr>
          <w:sz w:val="22"/>
          <w:szCs w:val="22"/>
        </w:rPr>
        <w:t xml:space="preserve">zwanego dalej Regulaminem, obowiązującego w dniu wszczęcia postępowania wykonawczego na zasadach określonych </w:t>
      </w:r>
      <w:r w:rsidR="00C46712">
        <w:rPr>
          <w:sz w:val="22"/>
          <w:szCs w:val="22"/>
        </w:rPr>
        <w:br/>
      </w:r>
      <w:r w:rsidRPr="001E6414">
        <w:rPr>
          <w:sz w:val="22"/>
          <w:szCs w:val="22"/>
        </w:rPr>
        <w:t>w niniejszej umowie ramowej.</w:t>
      </w:r>
    </w:p>
    <w:p w14:paraId="6B2DC047" w14:textId="77777777" w:rsidR="00A85DB6" w:rsidRPr="00A6515E" w:rsidRDefault="00A85DB6" w:rsidP="008329E1">
      <w:pPr>
        <w:numPr>
          <w:ilvl w:val="0"/>
          <w:numId w:val="16"/>
        </w:numPr>
        <w:spacing w:line="276" w:lineRule="auto"/>
        <w:ind w:left="284" w:hanging="284"/>
        <w:jc w:val="both"/>
        <w:rPr>
          <w:sz w:val="22"/>
          <w:szCs w:val="22"/>
        </w:rPr>
      </w:pPr>
      <w:r w:rsidRPr="001E6414">
        <w:rPr>
          <w:sz w:val="22"/>
          <w:szCs w:val="22"/>
        </w:rPr>
        <w:t xml:space="preserve">Maszyny/urządzenia/podzespoły </w:t>
      </w:r>
      <w:r w:rsidRPr="00A6515E">
        <w:rPr>
          <w:sz w:val="22"/>
          <w:szCs w:val="22"/>
        </w:rPr>
        <w:t xml:space="preserve">objęte niniejszą umową ramową mogą pochodzić z </w:t>
      </w:r>
      <w:r>
        <w:rPr>
          <w:sz w:val="22"/>
          <w:szCs w:val="22"/>
        </w:rPr>
        <w:t xml:space="preserve">dowolnego </w:t>
      </w:r>
      <w:r w:rsidRPr="00A6515E">
        <w:rPr>
          <w:sz w:val="22"/>
          <w:szCs w:val="22"/>
        </w:rPr>
        <w:t>Oddziału</w:t>
      </w:r>
      <w:r>
        <w:rPr>
          <w:sz w:val="22"/>
          <w:szCs w:val="22"/>
        </w:rPr>
        <w:t>/Kopalni</w:t>
      </w:r>
      <w:r w:rsidR="00C46712">
        <w:rPr>
          <w:sz w:val="22"/>
          <w:szCs w:val="22"/>
        </w:rPr>
        <w:t xml:space="preserve"> </w:t>
      </w:r>
      <w:r w:rsidRPr="00722434">
        <w:rPr>
          <w:sz w:val="22"/>
          <w:szCs w:val="22"/>
        </w:rPr>
        <w:t xml:space="preserve">Polskiej Grupy Górniczej </w:t>
      </w:r>
      <w:r>
        <w:rPr>
          <w:sz w:val="22"/>
          <w:szCs w:val="22"/>
        </w:rPr>
        <w:t>S.A.</w:t>
      </w:r>
    </w:p>
    <w:p w14:paraId="553666B1" w14:textId="6AAA6B8D" w:rsidR="00A85DB6" w:rsidRPr="003D26BE" w:rsidRDefault="00A85DB6" w:rsidP="008329E1">
      <w:pPr>
        <w:numPr>
          <w:ilvl w:val="0"/>
          <w:numId w:val="16"/>
        </w:numPr>
        <w:spacing w:line="276" w:lineRule="auto"/>
        <w:ind w:left="284" w:hanging="284"/>
        <w:jc w:val="both"/>
        <w:rPr>
          <w:sz w:val="22"/>
          <w:szCs w:val="22"/>
        </w:rPr>
      </w:pPr>
      <w:r w:rsidRPr="00A6515E">
        <w:rPr>
          <w:sz w:val="22"/>
          <w:szCs w:val="22"/>
        </w:rPr>
        <w:t>Zakres świadczonych usług wyszczególniony został w  załącznika</w:t>
      </w:r>
      <w:r>
        <w:rPr>
          <w:sz w:val="22"/>
          <w:szCs w:val="22"/>
        </w:rPr>
        <w:t xml:space="preserve">ch do niniejszej umowy ramowej. </w:t>
      </w:r>
      <w:r w:rsidRPr="001E6414">
        <w:rPr>
          <w:sz w:val="22"/>
          <w:szCs w:val="22"/>
        </w:rPr>
        <w:t>Załączniki te określają również ceny maksymalne remontu podstawowego, części zamiennych i</w:t>
      </w:r>
      <w:r w:rsidR="00E84CDC">
        <w:rPr>
          <w:sz w:val="22"/>
          <w:szCs w:val="22"/>
        </w:rPr>
        <w:t> </w:t>
      </w:r>
      <w:r w:rsidRPr="001E6414">
        <w:rPr>
          <w:sz w:val="22"/>
          <w:szCs w:val="22"/>
        </w:rPr>
        <w:t>podzespołów oraz dodatkowych czynności remontowych</w:t>
      </w:r>
    </w:p>
    <w:p w14:paraId="230E7ABB" w14:textId="77777777" w:rsidR="00A85DB6" w:rsidRPr="003D26BE" w:rsidRDefault="00A85DB6" w:rsidP="008329E1">
      <w:pPr>
        <w:pStyle w:val="Akapitzlist"/>
        <w:numPr>
          <w:ilvl w:val="0"/>
          <w:numId w:val="16"/>
        </w:numPr>
        <w:suppressAutoHyphens/>
        <w:spacing w:line="276" w:lineRule="auto"/>
        <w:ind w:left="284" w:hanging="284"/>
        <w:jc w:val="both"/>
        <w:rPr>
          <w:sz w:val="22"/>
          <w:szCs w:val="22"/>
        </w:rPr>
      </w:pPr>
      <w:r w:rsidRPr="003D26BE">
        <w:rPr>
          <w:sz w:val="22"/>
          <w:szCs w:val="22"/>
        </w:rPr>
        <w:t>Liczbę i intensywność udzielanych Zamówień wykonawczych będą warunkować bieżące potrzeby Zamawiającego.</w:t>
      </w:r>
    </w:p>
    <w:p w14:paraId="7D871705" w14:textId="77777777" w:rsidR="00A85DB6" w:rsidRPr="003D26BE" w:rsidRDefault="00A85DB6" w:rsidP="008329E1">
      <w:pPr>
        <w:numPr>
          <w:ilvl w:val="0"/>
          <w:numId w:val="16"/>
        </w:numPr>
        <w:suppressAutoHyphens/>
        <w:spacing w:line="276" w:lineRule="auto"/>
        <w:ind w:left="284" w:hanging="284"/>
        <w:jc w:val="both"/>
        <w:rPr>
          <w:sz w:val="22"/>
          <w:szCs w:val="22"/>
        </w:rPr>
      </w:pPr>
      <w:r w:rsidRPr="003D26BE">
        <w:rPr>
          <w:sz w:val="22"/>
          <w:szCs w:val="22"/>
        </w:rPr>
        <w:t>Łączna wartość Zamówień wykonawczych udzielonych zgodnie z umową ramową nie przekroczy wartości niniejszej umowy.</w:t>
      </w:r>
    </w:p>
    <w:p w14:paraId="428B18C5" w14:textId="77777777" w:rsidR="00A85DB6" w:rsidRDefault="00A85DB6" w:rsidP="008329E1">
      <w:pPr>
        <w:numPr>
          <w:ilvl w:val="0"/>
          <w:numId w:val="16"/>
        </w:numPr>
        <w:suppressAutoHyphens/>
        <w:spacing w:line="276" w:lineRule="auto"/>
        <w:ind w:left="284" w:hanging="284"/>
        <w:jc w:val="both"/>
        <w:rPr>
          <w:sz w:val="22"/>
          <w:szCs w:val="22"/>
        </w:rPr>
      </w:pPr>
      <w:r w:rsidRPr="003D26BE">
        <w:rPr>
          <w:sz w:val="22"/>
          <w:szCs w:val="22"/>
        </w:rPr>
        <w:t>W przypadku, gdy umowa została zawarta na podstawie oferty wspólnej wykonawcy ponoszą solidarną odpowiedzialność za wykonanie przedmiotu zamówienia.</w:t>
      </w:r>
    </w:p>
    <w:p w14:paraId="6D422471" w14:textId="77777777" w:rsidR="00A85DB6" w:rsidRPr="000F1DA6" w:rsidRDefault="00A85DB6" w:rsidP="008329E1">
      <w:pPr>
        <w:numPr>
          <w:ilvl w:val="0"/>
          <w:numId w:val="16"/>
        </w:numPr>
        <w:tabs>
          <w:tab w:val="num" w:pos="426"/>
        </w:tabs>
        <w:autoSpaceDE w:val="0"/>
        <w:autoSpaceDN w:val="0"/>
        <w:adjustRightInd w:val="0"/>
        <w:spacing w:line="276" w:lineRule="auto"/>
        <w:ind w:left="284" w:hanging="284"/>
        <w:jc w:val="both"/>
        <w:rPr>
          <w:sz w:val="22"/>
          <w:szCs w:val="22"/>
        </w:rPr>
      </w:pPr>
      <w:r w:rsidRPr="000F1DA6">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1D7CEBF4" w14:textId="77777777" w:rsidR="00A85DB6" w:rsidRPr="000F1DA6" w:rsidRDefault="00A85DB6" w:rsidP="008329E1">
      <w:pPr>
        <w:numPr>
          <w:ilvl w:val="0"/>
          <w:numId w:val="16"/>
        </w:numPr>
        <w:tabs>
          <w:tab w:val="num" w:pos="426"/>
        </w:tabs>
        <w:autoSpaceDE w:val="0"/>
        <w:autoSpaceDN w:val="0"/>
        <w:adjustRightInd w:val="0"/>
        <w:spacing w:line="276" w:lineRule="auto"/>
        <w:ind w:left="284" w:hanging="354"/>
        <w:jc w:val="both"/>
        <w:rPr>
          <w:sz w:val="22"/>
          <w:szCs w:val="22"/>
        </w:rPr>
      </w:pPr>
      <w:r w:rsidRPr="000F1DA6">
        <w:rPr>
          <w:sz w:val="22"/>
          <w:szCs w:val="22"/>
        </w:rPr>
        <w:t>W przypadku wystąpienia przez osobę trzecią z jakimkolwiek roszczeniem przeciwko Zamawiającemu wynikającym z naruszenia praw autorskich, praw własności przemysłowej lub know-how przez przedmiot zamówienia, Wykonawca poniesie (zwróci Zamawiającemu) wszystkie koszty i wydatki z tym związane, wliczając w to koszty zapłacone przez Zamawiającego na rzecz osób trzecich, których prawa zostały naruszone.</w:t>
      </w:r>
    </w:p>
    <w:p w14:paraId="5C74AE81" w14:textId="77777777" w:rsidR="00861E01" w:rsidRPr="00861E01" w:rsidRDefault="00861E01" w:rsidP="008329E1">
      <w:pPr>
        <w:pStyle w:val="Akapitzlist"/>
        <w:numPr>
          <w:ilvl w:val="0"/>
          <w:numId w:val="16"/>
        </w:numPr>
        <w:tabs>
          <w:tab w:val="num" w:pos="426"/>
        </w:tabs>
        <w:autoSpaceDE w:val="0"/>
        <w:autoSpaceDN w:val="0"/>
        <w:adjustRightInd w:val="0"/>
        <w:spacing w:before="120" w:line="276" w:lineRule="auto"/>
        <w:ind w:left="284" w:hanging="426"/>
        <w:jc w:val="both"/>
        <w:rPr>
          <w:b/>
          <w:sz w:val="22"/>
          <w:szCs w:val="22"/>
          <w:u w:val="single"/>
        </w:rPr>
      </w:pPr>
      <w:bookmarkStart w:id="100" w:name="_Toc64291278"/>
      <w:bookmarkStart w:id="101" w:name="_Toc66281475"/>
      <w:bookmarkEnd w:id="99"/>
      <w:r w:rsidRPr="00861E01">
        <w:rPr>
          <w:b/>
          <w:sz w:val="22"/>
          <w:szCs w:val="22"/>
          <w:u w:val="single"/>
        </w:rPr>
        <w:lastRenderedPageBreak/>
        <w:t xml:space="preserve">Dla zadania nr </w:t>
      </w:r>
      <w:r>
        <w:rPr>
          <w:b/>
          <w:sz w:val="22"/>
          <w:szCs w:val="22"/>
          <w:u w:val="single"/>
        </w:rPr>
        <w:t>1</w:t>
      </w:r>
      <w:r w:rsidRPr="00861E01">
        <w:rPr>
          <w:b/>
          <w:sz w:val="22"/>
          <w:szCs w:val="22"/>
          <w:u w:val="single"/>
        </w:rPr>
        <w:t>:</w:t>
      </w:r>
    </w:p>
    <w:p w14:paraId="035773EB" w14:textId="77777777" w:rsidR="00861E01" w:rsidRPr="00861E01" w:rsidRDefault="00861E01" w:rsidP="00861E01">
      <w:pPr>
        <w:pStyle w:val="Akapitzlist"/>
        <w:tabs>
          <w:tab w:val="num" w:pos="426"/>
        </w:tabs>
        <w:autoSpaceDE w:val="0"/>
        <w:autoSpaceDN w:val="0"/>
        <w:adjustRightInd w:val="0"/>
        <w:spacing w:line="276" w:lineRule="auto"/>
        <w:ind w:left="284"/>
        <w:jc w:val="both"/>
        <w:rPr>
          <w:sz w:val="22"/>
          <w:szCs w:val="22"/>
        </w:rPr>
      </w:pPr>
      <w:r w:rsidRPr="00861E01">
        <w:rPr>
          <w:sz w:val="22"/>
          <w:szCs w:val="22"/>
        </w:rPr>
        <w:t xml:space="preserve">Realizacja Umowy </w:t>
      </w:r>
      <w:r w:rsidRPr="00861E01">
        <w:rPr>
          <w:b/>
          <w:sz w:val="22"/>
          <w:szCs w:val="22"/>
          <w:u w:val="single"/>
        </w:rPr>
        <w:t>wymaga</w:t>
      </w:r>
      <w:r w:rsidRPr="00861E01">
        <w:rPr>
          <w:sz w:val="22"/>
          <w:szCs w:val="22"/>
        </w:rPr>
        <w:t xml:space="preserve"> świadczenia usług przez Zamawiającego na rzecz Wykonawcy na podstawie odrębnej umowy (Umowa Przychodowa). Warunki zawarcia Umowy Przychodowej zawiera Szczegółowy Opis Zamówienia. W przypadku konieczności korzystania z usług łaźni, lampowni, ECP (markowni), </w:t>
      </w:r>
      <w:proofErr w:type="spellStart"/>
      <w:r w:rsidRPr="00861E01">
        <w:rPr>
          <w:sz w:val="22"/>
          <w:szCs w:val="22"/>
        </w:rPr>
        <w:t>maskowni</w:t>
      </w:r>
      <w:proofErr w:type="spellEnd"/>
      <w:r w:rsidRPr="00861E01">
        <w:rPr>
          <w:sz w:val="22"/>
          <w:szCs w:val="22"/>
        </w:rPr>
        <w:t>, wody, Zamawiający gwarantuje dostęp do ww. świadczeń. Ze względu na jednostkowy charakter świadczeń Wykonawca nie będzie za nie dodatkowo obciążany.</w:t>
      </w:r>
    </w:p>
    <w:p w14:paraId="4D06A4CF" w14:textId="77777777" w:rsidR="00861E01" w:rsidRPr="00861E01" w:rsidRDefault="00861E01" w:rsidP="00861E01">
      <w:pPr>
        <w:widowControl w:val="0"/>
        <w:autoSpaceDE w:val="0"/>
        <w:autoSpaceDN w:val="0"/>
        <w:adjustRightInd w:val="0"/>
        <w:spacing w:line="276" w:lineRule="auto"/>
        <w:ind w:left="284"/>
        <w:jc w:val="both"/>
        <w:rPr>
          <w:sz w:val="22"/>
          <w:szCs w:val="22"/>
        </w:rPr>
      </w:pPr>
    </w:p>
    <w:p w14:paraId="12ED7A02" w14:textId="77777777" w:rsidR="00513A70" w:rsidRPr="00FD3CC8" w:rsidRDefault="00513A70" w:rsidP="00861E01">
      <w:pPr>
        <w:widowControl w:val="0"/>
        <w:autoSpaceDE w:val="0"/>
        <w:autoSpaceDN w:val="0"/>
        <w:adjustRightInd w:val="0"/>
        <w:spacing w:line="276" w:lineRule="auto"/>
        <w:ind w:left="284"/>
        <w:jc w:val="both"/>
        <w:rPr>
          <w:sz w:val="22"/>
          <w:szCs w:val="22"/>
        </w:rPr>
      </w:pPr>
      <w:r w:rsidRPr="00FD3CC8">
        <w:rPr>
          <w:b/>
          <w:sz w:val="22"/>
          <w:szCs w:val="22"/>
          <w:u w:val="single"/>
        </w:rPr>
        <w:t>D</w:t>
      </w:r>
      <w:r w:rsidR="002C2847">
        <w:rPr>
          <w:b/>
          <w:sz w:val="22"/>
          <w:szCs w:val="22"/>
          <w:u w:val="single"/>
        </w:rPr>
        <w:t>la zada</w:t>
      </w:r>
      <w:r w:rsidR="00861E01">
        <w:rPr>
          <w:b/>
          <w:sz w:val="22"/>
          <w:szCs w:val="22"/>
          <w:u w:val="single"/>
        </w:rPr>
        <w:t>nia</w:t>
      </w:r>
      <w:r w:rsidR="002C2847">
        <w:rPr>
          <w:b/>
          <w:sz w:val="22"/>
          <w:szCs w:val="22"/>
          <w:u w:val="single"/>
        </w:rPr>
        <w:t xml:space="preserve"> nr 2</w:t>
      </w:r>
      <w:r w:rsidRPr="00FD3CC8">
        <w:rPr>
          <w:b/>
          <w:sz w:val="22"/>
          <w:szCs w:val="22"/>
          <w:u w:val="single"/>
        </w:rPr>
        <w:t>:</w:t>
      </w:r>
    </w:p>
    <w:p w14:paraId="3B6E6C47" w14:textId="77777777" w:rsidR="00513A70" w:rsidRPr="00B609C5" w:rsidRDefault="00513A70" w:rsidP="00861E01">
      <w:pPr>
        <w:tabs>
          <w:tab w:val="num" w:pos="426"/>
        </w:tabs>
        <w:autoSpaceDE w:val="0"/>
        <w:autoSpaceDN w:val="0"/>
        <w:adjustRightInd w:val="0"/>
        <w:spacing w:line="276" w:lineRule="auto"/>
        <w:ind w:left="284"/>
        <w:jc w:val="both"/>
        <w:rPr>
          <w:sz w:val="22"/>
          <w:szCs w:val="22"/>
        </w:rPr>
      </w:pPr>
      <w:r w:rsidRPr="00CE0BD4">
        <w:rPr>
          <w:sz w:val="22"/>
          <w:szCs w:val="22"/>
        </w:rPr>
        <w:t xml:space="preserve">Realizacja Umowy </w:t>
      </w:r>
      <w:r w:rsidRPr="00B60B0C">
        <w:rPr>
          <w:b/>
          <w:sz w:val="22"/>
          <w:szCs w:val="22"/>
          <w:u w:val="single"/>
        </w:rPr>
        <w:t>nie wymaga</w:t>
      </w:r>
      <w:r w:rsidRPr="00CE0BD4">
        <w:rPr>
          <w:sz w:val="22"/>
          <w:szCs w:val="22"/>
        </w:rPr>
        <w:t xml:space="preserve"> świadczenia usług przez Zamawiającego na rzecz Wykonawcy na podstawie odrębnej umowy (Umowa Przychodowa). Warunki zawarcia Umowy Przychodowej zawiera Szczegółowy Opis Zamówienia. W przypadku konieczności korzystania z usług łaźni, </w:t>
      </w:r>
      <w:r w:rsidRPr="00B609C5">
        <w:rPr>
          <w:sz w:val="22"/>
          <w:szCs w:val="22"/>
        </w:rPr>
        <w:t xml:space="preserve">lampowni, ECP (markowni), </w:t>
      </w:r>
      <w:proofErr w:type="spellStart"/>
      <w:r w:rsidRPr="00B609C5">
        <w:rPr>
          <w:sz w:val="22"/>
          <w:szCs w:val="22"/>
        </w:rPr>
        <w:t>maskowni</w:t>
      </w:r>
      <w:proofErr w:type="spellEnd"/>
      <w:r w:rsidRPr="00B609C5">
        <w:rPr>
          <w:sz w:val="22"/>
          <w:szCs w:val="22"/>
        </w:rPr>
        <w:t>, wody, Zamawiający gwarantuje dostęp do ww. świadczeń. Ze względu na jednostkowy charakter świadczeń Wykonawca nie będzie za nie dodatkowo obciążany.</w:t>
      </w:r>
    </w:p>
    <w:p w14:paraId="163CB98F" w14:textId="77777777" w:rsidR="00513A70" w:rsidRPr="00F152C1" w:rsidRDefault="00513A70" w:rsidP="008329E1">
      <w:pPr>
        <w:pStyle w:val="Akapitzlist"/>
        <w:numPr>
          <w:ilvl w:val="0"/>
          <w:numId w:val="16"/>
        </w:numPr>
        <w:tabs>
          <w:tab w:val="clear" w:pos="360"/>
        </w:tabs>
        <w:autoSpaceDE w:val="0"/>
        <w:autoSpaceDN w:val="0"/>
        <w:adjustRightInd w:val="0"/>
        <w:spacing w:before="120" w:line="276" w:lineRule="auto"/>
        <w:ind w:left="284" w:hanging="354"/>
        <w:jc w:val="both"/>
        <w:rPr>
          <w:sz w:val="22"/>
          <w:szCs w:val="22"/>
        </w:rPr>
      </w:pPr>
      <w:r w:rsidRPr="00B609C5">
        <w:rPr>
          <w:sz w:val="22"/>
          <w:szCs w:val="22"/>
        </w:rPr>
        <w:t>W przypadku zawarcia umowy przychodowej z Konsorcjum Wykonawca rozumiany jako każdy z</w:t>
      </w:r>
      <w:r w:rsidR="0021544D" w:rsidRPr="00B609C5">
        <w:rPr>
          <w:sz w:val="22"/>
          <w:szCs w:val="22"/>
        </w:rPr>
        <w:t> </w:t>
      </w:r>
      <w:r w:rsidRPr="00B609C5">
        <w:rPr>
          <w:sz w:val="22"/>
          <w:szCs w:val="22"/>
        </w:rPr>
        <w:t>członków Konsorcjum wyraża zgodę na potrącenie wierzytelności Zamawiającego z tytułu umowy przychodowej z wynagrodzenia należnego Wykonawcy wynikającego z umowy kosztowej. Każdy z</w:t>
      </w:r>
      <w:r w:rsidR="002B74BF">
        <w:rPr>
          <w:sz w:val="22"/>
          <w:szCs w:val="22"/>
        </w:rPr>
        <w:t> </w:t>
      </w:r>
      <w:r w:rsidRPr="00B609C5">
        <w:rPr>
          <w:sz w:val="22"/>
          <w:szCs w:val="22"/>
        </w:rPr>
        <w:t>uczestników Konsorcjum pozostaje dłużnikiem solidarnym, tzn. odpowiada za cały dług</w:t>
      </w:r>
      <w:r w:rsidRPr="00F152C1">
        <w:rPr>
          <w:sz w:val="22"/>
          <w:szCs w:val="22"/>
        </w:rPr>
        <w:t xml:space="preserve"> niezależnie od tego, który z członków Konsorcjum jest faktycznym zleceniobiorcą usług z umowy przychodowej</w:t>
      </w:r>
      <w:r>
        <w:rPr>
          <w:sz w:val="22"/>
          <w:szCs w:val="22"/>
        </w:rPr>
        <w:t xml:space="preserve"> – </w:t>
      </w:r>
      <w:r w:rsidRPr="00F152C1">
        <w:rPr>
          <w:b/>
          <w:sz w:val="22"/>
          <w:szCs w:val="22"/>
          <w:u w:val="single"/>
        </w:rPr>
        <w:t xml:space="preserve">dotyczy zadania nr </w:t>
      </w:r>
      <w:r w:rsidR="00861E01">
        <w:rPr>
          <w:b/>
          <w:sz w:val="22"/>
          <w:szCs w:val="22"/>
          <w:u w:val="single"/>
        </w:rPr>
        <w:t>1</w:t>
      </w:r>
      <w:r>
        <w:rPr>
          <w:sz w:val="22"/>
          <w:szCs w:val="22"/>
        </w:rPr>
        <w:t>.</w:t>
      </w:r>
    </w:p>
    <w:p w14:paraId="32A76DA7" w14:textId="77777777" w:rsidR="008F3A05" w:rsidRPr="002175C4" w:rsidRDefault="008F3A05" w:rsidP="00CA29C2">
      <w:pPr>
        <w:pStyle w:val="Nagwek1"/>
        <w:spacing w:line="276" w:lineRule="auto"/>
        <w:ind w:left="432"/>
        <w:jc w:val="center"/>
      </w:pPr>
      <w:bookmarkStart w:id="102" w:name="_Toc197423857"/>
      <w:r w:rsidRPr="002175C4">
        <w:t xml:space="preserve">§3. </w:t>
      </w:r>
      <w:bookmarkEnd w:id="100"/>
      <w:bookmarkEnd w:id="101"/>
      <w:r w:rsidR="00C61869">
        <w:t>Wartość umowy ramowej</w:t>
      </w:r>
      <w:bookmarkEnd w:id="102"/>
    </w:p>
    <w:p w14:paraId="5C267D2D" w14:textId="77777777" w:rsidR="00A85DB6" w:rsidRPr="00A27865" w:rsidRDefault="00A85DB6" w:rsidP="008329E1">
      <w:pPr>
        <w:numPr>
          <w:ilvl w:val="0"/>
          <w:numId w:val="32"/>
        </w:numPr>
        <w:tabs>
          <w:tab w:val="clear" w:pos="785"/>
        </w:tabs>
        <w:suppressAutoHyphens/>
        <w:spacing w:line="276" w:lineRule="auto"/>
        <w:ind w:left="350" w:hanging="350"/>
        <w:jc w:val="both"/>
        <w:rPr>
          <w:sz w:val="22"/>
          <w:szCs w:val="22"/>
        </w:rPr>
      </w:pPr>
      <w:bookmarkStart w:id="103" w:name="_Hlk114910568"/>
      <w:r w:rsidRPr="00A27865">
        <w:rPr>
          <w:sz w:val="22"/>
          <w:szCs w:val="22"/>
        </w:rPr>
        <w:t>Wartość przedmiotu umowy ramowej będzie wynikała z wartości udzielonych Zamówień wykonawczych przy czym nie przekroczy ona</w:t>
      </w:r>
      <w:r w:rsidR="004A0BC1" w:rsidRPr="00A27865">
        <w:rPr>
          <w:sz w:val="22"/>
          <w:szCs w:val="22"/>
        </w:rPr>
        <w:t xml:space="preserve"> netto</w:t>
      </w:r>
      <w:r w:rsidRPr="00A27865">
        <w:rPr>
          <w:sz w:val="22"/>
          <w:szCs w:val="22"/>
        </w:rPr>
        <w:t>:</w:t>
      </w:r>
      <w:r w:rsidR="00A27865" w:rsidRPr="00A27865">
        <w:rPr>
          <w:sz w:val="22"/>
          <w:szCs w:val="22"/>
        </w:rPr>
        <w:t xml:space="preserve"> </w:t>
      </w:r>
      <w:r w:rsidRPr="00A27865">
        <w:rPr>
          <w:sz w:val="22"/>
          <w:szCs w:val="22"/>
        </w:rPr>
        <w:t>………………………………… zł</w:t>
      </w:r>
      <w:r w:rsidR="004A0BC1" w:rsidRPr="00A27865">
        <w:rPr>
          <w:sz w:val="22"/>
          <w:szCs w:val="22"/>
        </w:rPr>
        <w:t xml:space="preserve"> </w:t>
      </w:r>
    </w:p>
    <w:p w14:paraId="4B9D1B90" w14:textId="77777777" w:rsidR="00C61869" w:rsidRPr="00880C3C" w:rsidRDefault="00C61869" w:rsidP="008329E1">
      <w:pPr>
        <w:numPr>
          <w:ilvl w:val="0"/>
          <w:numId w:val="32"/>
        </w:numPr>
        <w:tabs>
          <w:tab w:val="clear" w:pos="785"/>
        </w:tabs>
        <w:suppressAutoHyphens/>
        <w:spacing w:line="276" w:lineRule="auto"/>
        <w:ind w:left="350" w:hanging="350"/>
        <w:jc w:val="both"/>
        <w:rPr>
          <w:sz w:val="22"/>
          <w:szCs w:val="22"/>
        </w:rPr>
      </w:pPr>
      <w:bookmarkStart w:id="104" w:name="_Hlk114910647"/>
      <w:bookmarkEnd w:id="103"/>
      <w:r w:rsidRPr="00880C3C">
        <w:rPr>
          <w:sz w:val="22"/>
          <w:szCs w:val="22"/>
        </w:rPr>
        <w:t>Ceny jednostkowe netto za wykonanie remontu w zakresie podstawowym i cennik części zamiennych oraz czynności remontowych netto wraz z dodatkowymi pozycjami części zamiennych, podzespołów nowych i poremontowych oraz czynności remontowych niezbędnych do wykonania remontu w zakresie rozszerzonym</w:t>
      </w:r>
      <w:r>
        <w:rPr>
          <w:sz w:val="22"/>
          <w:szCs w:val="22"/>
        </w:rPr>
        <w:t xml:space="preserve"> </w:t>
      </w:r>
      <w:r w:rsidRPr="00C61869">
        <w:rPr>
          <w:sz w:val="22"/>
          <w:szCs w:val="22"/>
        </w:rPr>
        <w:t xml:space="preserve">stanowią </w:t>
      </w:r>
      <w:r>
        <w:rPr>
          <w:sz w:val="22"/>
          <w:szCs w:val="22"/>
        </w:rPr>
        <w:t>z</w:t>
      </w:r>
      <w:r w:rsidRPr="00C61869">
        <w:rPr>
          <w:sz w:val="22"/>
          <w:szCs w:val="22"/>
        </w:rPr>
        <w:t>ałączniki do</w:t>
      </w:r>
      <w:r>
        <w:rPr>
          <w:sz w:val="22"/>
          <w:szCs w:val="22"/>
        </w:rPr>
        <w:t xml:space="preserve"> Umowy ramowej</w:t>
      </w:r>
    </w:p>
    <w:p w14:paraId="65373296" w14:textId="77777777" w:rsidR="00C61869" w:rsidRPr="00DA52CA" w:rsidRDefault="00C61869" w:rsidP="008329E1">
      <w:pPr>
        <w:numPr>
          <w:ilvl w:val="0"/>
          <w:numId w:val="32"/>
        </w:numPr>
        <w:tabs>
          <w:tab w:val="clear" w:pos="785"/>
        </w:tabs>
        <w:suppressAutoHyphens/>
        <w:spacing w:line="276" w:lineRule="auto"/>
        <w:ind w:left="350" w:hanging="350"/>
        <w:jc w:val="both"/>
        <w:rPr>
          <w:sz w:val="22"/>
          <w:szCs w:val="22"/>
        </w:rPr>
      </w:pPr>
      <w:r>
        <w:rPr>
          <w:sz w:val="22"/>
          <w:szCs w:val="22"/>
        </w:rPr>
        <w:t xml:space="preserve">Ceny określone w Załączniku </w:t>
      </w:r>
      <w:r w:rsidRPr="00DA52CA">
        <w:rPr>
          <w:sz w:val="22"/>
          <w:szCs w:val="22"/>
        </w:rPr>
        <w:t>zawiera</w:t>
      </w:r>
      <w:r>
        <w:rPr>
          <w:sz w:val="22"/>
          <w:szCs w:val="22"/>
        </w:rPr>
        <w:t>ją</w:t>
      </w:r>
      <w:r w:rsidRPr="00DA52CA">
        <w:rPr>
          <w:sz w:val="22"/>
          <w:szCs w:val="22"/>
        </w:rPr>
        <w:t xml:space="preserve"> wszelkie koszty związane z realizacją</w:t>
      </w:r>
      <w:r>
        <w:rPr>
          <w:sz w:val="22"/>
          <w:szCs w:val="22"/>
        </w:rPr>
        <w:t xml:space="preserve"> zamówień wykonawczych</w:t>
      </w:r>
      <w:r w:rsidRPr="00DA52CA">
        <w:rPr>
          <w:sz w:val="22"/>
          <w:szCs w:val="22"/>
        </w:rPr>
        <w:t xml:space="preserve"> a Wykonawcy nie przysługuje żadne dodatkowe/uzupełniają</w:t>
      </w:r>
      <w:r>
        <w:rPr>
          <w:sz w:val="22"/>
          <w:szCs w:val="22"/>
        </w:rPr>
        <w:t>ce wynagrodzenie z</w:t>
      </w:r>
      <w:r w:rsidR="0021544D">
        <w:rPr>
          <w:sz w:val="22"/>
          <w:szCs w:val="22"/>
        </w:rPr>
        <w:t> </w:t>
      </w:r>
      <w:r>
        <w:rPr>
          <w:sz w:val="22"/>
          <w:szCs w:val="22"/>
        </w:rPr>
        <w:t>tego tytułu. Wynagrodzenie obejmuje w szczególności:</w:t>
      </w:r>
    </w:p>
    <w:p w14:paraId="119C8514" w14:textId="77777777" w:rsidR="00C61869" w:rsidRPr="00A27865" w:rsidRDefault="00C61869" w:rsidP="008329E1">
      <w:pPr>
        <w:numPr>
          <w:ilvl w:val="1"/>
          <w:numId w:val="32"/>
        </w:numPr>
        <w:tabs>
          <w:tab w:val="clear" w:pos="1470"/>
        </w:tabs>
        <w:suppressAutoHyphens/>
        <w:spacing w:line="276" w:lineRule="auto"/>
        <w:ind w:left="851"/>
        <w:jc w:val="both"/>
        <w:rPr>
          <w:sz w:val="22"/>
          <w:szCs w:val="22"/>
        </w:rPr>
      </w:pPr>
      <w:r w:rsidRPr="00A27865">
        <w:rPr>
          <w:sz w:val="22"/>
          <w:szCs w:val="22"/>
        </w:rPr>
        <w:t xml:space="preserve">koszt wykonania przedmiotu zamówienia, </w:t>
      </w:r>
    </w:p>
    <w:p w14:paraId="3CAA08E9" w14:textId="77777777" w:rsidR="00C61869" w:rsidRPr="00A27865" w:rsidRDefault="00C61869" w:rsidP="008329E1">
      <w:pPr>
        <w:numPr>
          <w:ilvl w:val="1"/>
          <w:numId w:val="32"/>
        </w:numPr>
        <w:tabs>
          <w:tab w:val="clear" w:pos="1470"/>
        </w:tabs>
        <w:suppressAutoHyphens/>
        <w:spacing w:line="276" w:lineRule="auto"/>
        <w:ind w:left="851"/>
        <w:jc w:val="both"/>
        <w:rPr>
          <w:sz w:val="22"/>
          <w:szCs w:val="22"/>
        </w:rPr>
      </w:pPr>
      <w:r w:rsidRPr="00A27865">
        <w:rPr>
          <w:sz w:val="22"/>
          <w:szCs w:val="22"/>
        </w:rPr>
        <w:t>znakowania podzespołów przedmiotu dostawy – jeżeli dotyczy,</w:t>
      </w:r>
    </w:p>
    <w:p w14:paraId="6224B8C5" w14:textId="77777777" w:rsidR="00C61869" w:rsidRPr="00A27865" w:rsidRDefault="00C61869" w:rsidP="008329E1">
      <w:pPr>
        <w:numPr>
          <w:ilvl w:val="1"/>
          <w:numId w:val="32"/>
        </w:numPr>
        <w:tabs>
          <w:tab w:val="clear" w:pos="1470"/>
        </w:tabs>
        <w:suppressAutoHyphens/>
        <w:spacing w:line="276" w:lineRule="auto"/>
        <w:ind w:left="851"/>
        <w:jc w:val="both"/>
        <w:rPr>
          <w:sz w:val="22"/>
          <w:szCs w:val="22"/>
        </w:rPr>
      </w:pPr>
      <w:r w:rsidRPr="00A27865">
        <w:rPr>
          <w:sz w:val="22"/>
          <w:szCs w:val="22"/>
        </w:rPr>
        <w:t>koszt odbioru do remontu i dostawy do Zamawiającego po wykonanym remoncie, łącznie z</w:t>
      </w:r>
      <w:r w:rsidR="0021544D">
        <w:rPr>
          <w:sz w:val="22"/>
          <w:szCs w:val="22"/>
        </w:rPr>
        <w:t> </w:t>
      </w:r>
      <w:r w:rsidRPr="00A27865">
        <w:rPr>
          <w:sz w:val="22"/>
          <w:szCs w:val="22"/>
        </w:rPr>
        <w:t>ubezpieczeniem na czas transportu, (w przypadku, gdy z realizacją zamówienia wiążą się obowiązki celne (w tym związane z formalnościami celnymi i zapłatą cła), obowiązki te spoczywają na Wykonawcy,</w:t>
      </w:r>
    </w:p>
    <w:p w14:paraId="35D14D83" w14:textId="77777777" w:rsidR="00C61869" w:rsidRPr="00A27865" w:rsidRDefault="00C61869" w:rsidP="008329E1">
      <w:pPr>
        <w:numPr>
          <w:ilvl w:val="1"/>
          <w:numId w:val="32"/>
        </w:numPr>
        <w:tabs>
          <w:tab w:val="clear" w:pos="1470"/>
        </w:tabs>
        <w:suppressAutoHyphens/>
        <w:spacing w:line="276" w:lineRule="auto"/>
        <w:ind w:left="851"/>
        <w:jc w:val="both"/>
        <w:rPr>
          <w:sz w:val="22"/>
          <w:szCs w:val="22"/>
        </w:rPr>
      </w:pPr>
      <w:r w:rsidRPr="00A27865">
        <w:rPr>
          <w:sz w:val="22"/>
          <w:szCs w:val="22"/>
        </w:rPr>
        <w:t>koszt udziału w montażu, uruchomieniu i odbiorze technicznym przedmiotu zamówienia w</w:t>
      </w:r>
      <w:r w:rsidR="0021544D">
        <w:rPr>
          <w:sz w:val="22"/>
          <w:szCs w:val="22"/>
        </w:rPr>
        <w:t> </w:t>
      </w:r>
      <w:r w:rsidRPr="00A27865">
        <w:rPr>
          <w:sz w:val="22"/>
          <w:szCs w:val="22"/>
        </w:rPr>
        <w:t>wyrobiskach dołowych kopalni – jeżeli dotyczy</w:t>
      </w:r>
    </w:p>
    <w:p w14:paraId="39975C4D" w14:textId="77777777" w:rsidR="00C61869" w:rsidRPr="00A27865" w:rsidRDefault="00C61869" w:rsidP="008329E1">
      <w:pPr>
        <w:numPr>
          <w:ilvl w:val="1"/>
          <w:numId w:val="32"/>
        </w:numPr>
        <w:tabs>
          <w:tab w:val="clear" w:pos="1470"/>
        </w:tabs>
        <w:suppressAutoHyphens/>
        <w:spacing w:line="276" w:lineRule="auto"/>
        <w:ind w:left="851"/>
        <w:jc w:val="both"/>
        <w:rPr>
          <w:sz w:val="22"/>
          <w:szCs w:val="22"/>
        </w:rPr>
      </w:pPr>
      <w:r w:rsidRPr="00A27865">
        <w:rPr>
          <w:sz w:val="22"/>
          <w:szCs w:val="22"/>
        </w:rPr>
        <w:t>koszt prowadzenia serwisu w okresie gwarancji,</w:t>
      </w:r>
    </w:p>
    <w:p w14:paraId="7EBCDB46" w14:textId="77777777" w:rsidR="00C61869" w:rsidRPr="00DA52CA" w:rsidRDefault="00C61869" w:rsidP="008329E1">
      <w:pPr>
        <w:numPr>
          <w:ilvl w:val="1"/>
          <w:numId w:val="32"/>
        </w:numPr>
        <w:tabs>
          <w:tab w:val="clear" w:pos="1470"/>
        </w:tabs>
        <w:suppressAutoHyphens/>
        <w:spacing w:line="276" w:lineRule="auto"/>
        <w:ind w:left="851"/>
        <w:jc w:val="both"/>
        <w:rPr>
          <w:sz w:val="22"/>
          <w:szCs w:val="22"/>
        </w:rPr>
      </w:pPr>
      <w:r>
        <w:rPr>
          <w:sz w:val="22"/>
          <w:szCs w:val="22"/>
        </w:rPr>
        <w:t>koszty prób i badań sprawdzających.</w:t>
      </w:r>
    </w:p>
    <w:p w14:paraId="2E34FC73" w14:textId="77777777" w:rsidR="00C61869" w:rsidRDefault="00C61869" w:rsidP="008329E1">
      <w:pPr>
        <w:numPr>
          <w:ilvl w:val="0"/>
          <w:numId w:val="32"/>
        </w:numPr>
        <w:tabs>
          <w:tab w:val="clear" w:pos="785"/>
        </w:tabs>
        <w:suppressAutoHyphens/>
        <w:spacing w:line="276" w:lineRule="auto"/>
        <w:ind w:left="350" w:hanging="350"/>
        <w:jc w:val="both"/>
        <w:rPr>
          <w:sz w:val="22"/>
          <w:szCs w:val="22"/>
        </w:rPr>
      </w:pPr>
      <w:r w:rsidRPr="00DA52CA">
        <w:rPr>
          <w:sz w:val="22"/>
          <w:szCs w:val="22"/>
        </w:rPr>
        <w:t>W przypadku, kiedy</w:t>
      </w:r>
      <w:r>
        <w:rPr>
          <w:sz w:val="22"/>
          <w:szCs w:val="22"/>
        </w:rPr>
        <w:t xml:space="preserve"> nie zostaną udzielone zamówienia wykonawcze na wartość Umowy ramowej, W</w:t>
      </w:r>
      <w:r w:rsidRPr="00DA52CA">
        <w:rPr>
          <w:sz w:val="22"/>
          <w:szCs w:val="22"/>
        </w:rPr>
        <w:t xml:space="preserve">ykonawcy nie przysługuje jakiekolwiek roszczenie z tytułu </w:t>
      </w:r>
      <w:r>
        <w:rPr>
          <w:sz w:val="22"/>
          <w:szCs w:val="22"/>
        </w:rPr>
        <w:t>nieudzielenia zamówień wykonawczych</w:t>
      </w:r>
      <w:r w:rsidRPr="00DA52CA">
        <w:rPr>
          <w:sz w:val="22"/>
          <w:szCs w:val="22"/>
        </w:rPr>
        <w:t>.</w:t>
      </w:r>
    </w:p>
    <w:bookmarkEnd w:id="104"/>
    <w:p w14:paraId="41C59088" w14:textId="77777777" w:rsidR="00C61869" w:rsidRDefault="00C61869" w:rsidP="00CA29C2">
      <w:pPr>
        <w:suppressAutoHyphens/>
        <w:spacing w:line="276" w:lineRule="auto"/>
        <w:ind w:left="426"/>
        <w:jc w:val="both"/>
        <w:rPr>
          <w:sz w:val="22"/>
          <w:szCs w:val="22"/>
        </w:rPr>
      </w:pPr>
    </w:p>
    <w:p w14:paraId="5346998E" w14:textId="77777777" w:rsidR="008D1258" w:rsidRPr="002175C4" w:rsidRDefault="008D1258" w:rsidP="00CA29C2">
      <w:pPr>
        <w:pStyle w:val="Nagwek1"/>
        <w:spacing w:line="276" w:lineRule="auto"/>
        <w:ind w:left="432"/>
        <w:jc w:val="center"/>
      </w:pPr>
      <w:bookmarkStart w:id="105" w:name="_Toc66281477"/>
      <w:bookmarkStart w:id="106" w:name="_Toc197423858"/>
      <w:bookmarkStart w:id="107" w:name="_Hlk67647170"/>
      <w:r>
        <w:lastRenderedPageBreak/>
        <w:t>§</w:t>
      </w:r>
      <w:r w:rsidR="009C5916">
        <w:t>4.</w:t>
      </w:r>
      <w:r w:rsidRPr="002175C4">
        <w:t xml:space="preserve"> </w:t>
      </w:r>
      <w:r w:rsidR="00E5344C">
        <w:t>Okres</w:t>
      </w:r>
      <w:r w:rsidRPr="002175C4">
        <w:t xml:space="preserve"> </w:t>
      </w:r>
      <w:bookmarkEnd w:id="105"/>
      <w:r w:rsidR="00CD0EA5">
        <w:t>obowiązywania umowy ramowej</w:t>
      </w:r>
      <w:bookmarkEnd w:id="106"/>
    </w:p>
    <w:bookmarkEnd w:id="107"/>
    <w:p w14:paraId="567DC8DB" w14:textId="77777777" w:rsidR="00C46712" w:rsidRPr="00A27865" w:rsidRDefault="00C46712" w:rsidP="008329E1">
      <w:pPr>
        <w:numPr>
          <w:ilvl w:val="0"/>
          <w:numId w:val="35"/>
        </w:numPr>
        <w:suppressAutoHyphens/>
        <w:spacing w:line="276" w:lineRule="auto"/>
        <w:ind w:left="426" w:hanging="426"/>
        <w:jc w:val="both"/>
        <w:rPr>
          <w:b/>
          <w:sz w:val="22"/>
          <w:szCs w:val="22"/>
        </w:rPr>
      </w:pPr>
      <w:r w:rsidRPr="00A27865">
        <w:rPr>
          <w:b/>
          <w:sz w:val="22"/>
          <w:szCs w:val="22"/>
        </w:rPr>
        <w:t xml:space="preserve">Umowa obowiązuje </w:t>
      </w:r>
      <w:r w:rsidR="009A5576" w:rsidRPr="00A27865">
        <w:rPr>
          <w:b/>
          <w:sz w:val="22"/>
          <w:szCs w:val="22"/>
        </w:rPr>
        <w:t>dla zamówień udzi</w:t>
      </w:r>
      <w:r w:rsidR="000820A7" w:rsidRPr="00A27865">
        <w:rPr>
          <w:b/>
          <w:sz w:val="22"/>
          <w:szCs w:val="22"/>
        </w:rPr>
        <w:t>e</w:t>
      </w:r>
      <w:r w:rsidR="009A5576" w:rsidRPr="00A27865">
        <w:rPr>
          <w:b/>
          <w:sz w:val="22"/>
          <w:szCs w:val="22"/>
        </w:rPr>
        <w:t xml:space="preserve">lanych w okresie </w:t>
      </w:r>
      <w:r w:rsidR="00A27865" w:rsidRPr="00A27865">
        <w:rPr>
          <w:b/>
          <w:sz w:val="22"/>
          <w:szCs w:val="22"/>
        </w:rPr>
        <w:t>do 24 miesięcy od daty zawarcia umowy.</w:t>
      </w:r>
    </w:p>
    <w:p w14:paraId="328F6575" w14:textId="77777777" w:rsidR="004E50E6" w:rsidRPr="004A7893" w:rsidRDefault="004E50E6" w:rsidP="008329E1">
      <w:pPr>
        <w:numPr>
          <w:ilvl w:val="0"/>
          <w:numId w:val="35"/>
        </w:numPr>
        <w:suppressAutoHyphens/>
        <w:spacing w:before="120" w:line="276" w:lineRule="auto"/>
        <w:ind w:left="426" w:hanging="426"/>
        <w:jc w:val="both"/>
        <w:rPr>
          <w:sz w:val="22"/>
          <w:szCs w:val="22"/>
        </w:rPr>
      </w:pPr>
      <w:r w:rsidRPr="007B1E13">
        <w:rPr>
          <w:sz w:val="22"/>
          <w:szCs w:val="22"/>
        </w:rPr>
        <w:t xml:space="preserve">W przypadku, gdy w okresie obowiązywania Umowy ramowej nie zostaną udzielone Zamówienia wykonawcze na pełną wartość wskazaną w § 3 ust 1, Zamawiający będzie udzielał zamówień wykonawczych w kolejnych 12 miesiącach następujących po terminie zakończenia obowiązywania umowy wskazanym w ust. 1, z zastrzeżeniem, że  Zamawiający może wskazać termin, po którym udzielanie Zamówień wykonawczych zostanie wstrzymane. Wskazanie to nastąpi na co najmniej 30 dni przed zakończeniem okresu udzielania Zamówień wykonawczych.  Wydłużenie okresu </w:t>
      </w:r>
      <w:r w:rsidRPr="004A7893">
        <w:rPr>
          <w:sz w:val="22"/>
          <w:szCs w:val="22"/>
        </w:rPr>
        <w:t>obowiązywania Umowy  ramowej na zasadach opisanych w niniejszym ustępie nie wymaga formy aneksu.</w:t>
      </w:r>
    </w:p>
    <w:p w14:paraId="4234028F" w14:textId="77777777" w:rsidR="004A7893" w:rsidRPr="004A7893" w:rsidRDefault="004A7893" w:rsidP="008329E1">
      <w:pPr>
        <w:keepNext/>
        <w:keepLines/>
        <w:numPr>
          <w:ilvl w:val="0"/>
          <w:numId w:val="90"/>
        </w:numPr>
        <w:spacing w:line="276" w:lineRule="auto"/>
        <w:ind w:left="284" w:hanging="284"/>
        <w:jc w:val="both"/>
        <w:rPr>
          <w:sz w:val="22"/>
          <w:szCs w:val="22"/>
        </w:rPr>
      </w:pPr>
      <w:bookmarkStart w:id="108" w:name="_Hlk66960610"/>
      <w:bookmarkStart w:id="109" w:name="_Hlk67647416"/>
      <w:r w:rsidRPr="004A7893">
        <w:rPr>
          <w:sz w:val="22"/>
          <w:szCs w:val="22"/>
        </w:rPr>
        <w:t>W przypadku nieustalenia maksymalnego terminu realizacji zamówienia wykonawczego wystawionego na etapie umowy wykonawczej ustala się, że wyniesie on:</w:t>
      </w:r>
    </w:p>
    <w:p w14:paraId="6053059C" w14:textId="77777777" w:rsidR="00861E01" w:rsidRPr="00861E01" w:rsidRDefault="00861E01" w:rsidP="008329E1">
      <w:pPr>
        <w:pStyle w:val="Akapitzlist"/>
        <w:keepNext/>
        <w:keepLines/>
        <w:numPr>
          <w:ilvl w:val="1"/>
          <w:numId w:val="90"/>
        </w:numPr>
        <w:spacing w:line="276" w:lineRule="auto"/>
        <w:ind w:left="709"/>
        <w:jc w:val="both"/>
        <w:rPr>
          <w:sz w:val="22"/>
          <w:szCs w:val="20"/>
        </w:rPr>
      </w:pPr>
      <w:r w:rsidRPr="000E16DD">
        <w:rPr>
          <w:b/>
          <w:bCs/>
          <w:sz w:val="22"/>
          <w:szCs w:val="20"/>
          <w:u w:val="single"/>
        </w:rPr>
        <w:t xml:space="preserve">dla zadania nr </w:t>
      </w:r>
      <w:r>
        <w:rPr>
          <w:b/>
          <w:bCs/>
          <w:sz w:val="22"/>
          <w:szCs w:val="20"/>
          <w:u w:val="single"/>
        </w:rPr>
        <w:t>1:</w:t>
      </w:r>
      <w:r w:rsidRPr="000E16DD">
        <w:rPr>
          <w:bCs/>
          <w:sz w:val="22"/>
          <w:szCs w:val="20"/>
        </w:rPr>
        <w:t xml:space="preserve"> </w:t>
      </w:r>
      <w:r w:rsidRPr="000E16DD">
        <w:rPr>
          <w:sz w:val="22"/>
          <w:szCs w:val="20"/>
        </w:rPr>
        <w:t xml:space="preserve">wynosi maksymalnie </w:t>
      </w:r>
      <w:r w:rsidRPr="000E16DD">
        <w:rPr>
          <w:b/>
          <w:sz w:val="22"/>
          <w:szCs w:val="20"/>
        </w:rPr>
        <w:t>150 dni</w:t>
      </w:r>
      <w:r w:rsidRPr="000E16DD">
        <w:rPr>
          <w:sz w:val="22"/>
          <w:szCs w:val="20"/>
        </w:rPr>
        <w:t xml:space="preserve"> licząc od daty przekazania zamówienia wykonawczego do Wykonawcy, z tym że czas </w:t>
      </w:r>
      <w:r>
        <w:rPr>
          <w:sz w:val="22"/>
          <w:szCs w:val="20"/>
        </w:rPr>
        <w:t xml:space="preserve">wyłączenia </w:t>
      </w:r>
      <w:r w:rsidRPr="000E16DD">
        <w:rPr>
          <w:sz w:val="22"/>
          <w:szCs w:val="20"/>
        </w:rPr>
        <w:t xml:space="preserve">z ruchu remontowanego transformatora wynosi maksymalnie </w:t>
      </w:r>
      <w:r w:rsidRPr="000E16DD">
        <w:rPr>
          <w:b/>
          <w:sz w:val="22"/>
          <w:szCs w:val="20"/>
        </w:rPr>
        <w:t>30 dni</w:t>
      </w:r>
      <w:r w:rsidRPr="000E16DD">
        <w:rPr>
          <w:sz w:val="22"/>
          <w:szCs w:val="20"/>
        </w:rPr>
        <w:t>.</w:t>
      </w:r>
    </w:p>
    <w:p w14:paraId="6C0B0D75" w14:textId="77777777" w:rsidR="004A7893" w:rsidRPr="000E16DD" w:rsidRDefault="00861E01" w:rsidP="008329E1">
      <w:pPr>
        <w:pStyle w:val="Akapitzlist"/>
        <w:keepNext/>
        <w:keepLines/>
        <w:numPr>
          <w:ilvl w:val="1"/>
          <w:numId w:val="90"/>
        </w:numPr>
        <w:spacing w:line="276" w:lineRule="auto"/>
        <w:ind w:left="709"/>
        <w:jc w:val="both"/>
        <w:rPr>
          <w:sz w:val="22"/>
          <w:szCs w:val="20"/>
        </w:rPr>
      </w:pPr>
      <w:r>
        <w:rPr>
          <w:b/>
          <w:sz w:val="22"/>
          <w:szCs w:val="20"/>
          <w:u w:val="single"/>
        </w:rPr>
        <w:t>dla zadania nr 2:</w:t>
      </w:r>
      <w:r w:rsidR="004A7893" w:rsidRPr="000E16DD">
        <w:rPr>
          <w:b/>
          <w:sz w:val="22"/>
          <w:szCs w:val="20"/>
        </w:rPr>
        <w:t xml:space="preserve"> </w:t>
      </w:r>
      <w:r w:rsidR="004A7893" w:rsidRPr="000E16DD">
        <w:rPr>
          <w:sz w:val="22"/>
          <w:szCs w:val="20"/>
        </w:rPr>
        <w:t xml:space="preserve">wynosi maksymalnie </w:t>
      </w:r>
      <w:r w:rsidR="00E038E1">
        <w:rPr>
          <w:b/>
          <w:sz w:val="22"/>
          <w:szCs w:val="20"/>
        </w:rPr>
        <w:t>80</w:t>
      </w:r>
      <w:r w:rsidR="00E038E1" w:rsidRPr="000E16DD">
        <w:rPr>
          <w:b/>
          <w:sz w:val="22"/>
          <w:szCs w:val="20"/>
        </w:rPr>
        <w:t xml:space="preserve"> </w:t>
      </w:r>
      <w:r w:rsidR="004A7893" w:rsidRPr="000E16DD">
        <w:rPr>
          <w:b/>
          <w:sz w:val="22"/>
          <w:szCs w:val="20"/>
        </w:rPr>
        <w:t>dni</w:t>
      </w:r>
      <w:r w:rsidR="004A7893" w:rsidRPr="000E16DD">
        <w:rPr>
          <w:sz w:val="22"/>
          <w:szCs w:val="20"/>
        </w:rPr>
        <w:t xml:space="preserve"> licząc od daty przekazania zamówienia wykonawczego do Wykonawcy. W przypadku wykonania dodatkowej czynności – potrzeby przeprowadzenia remontu uszkodzonego transformatora mocy, termin realizacji zamówienia wykonawczego wynosi maksymalnie </w:t>
      </w:r>
      <w:r w:rsidR="00E038E1">
        <w:rPr>
          <w:b/>
          <w:sz w:val="22"/>
          <w:szCs w:val="20"/>
        </w:rPr>
        <w:t>90</w:t>
      </w:r>
      <w:r w:rsidR="00E038E1" w:rsidRPr="000E16DD">
        <w:rPr>
          <w:b/>
          <w:sz w:val="22"/>
          <w:szCs w:val="20"/>
        </w:rPr>
        <w:t xml:space="preserve"> </w:t>
      </w:r>
      <w:r w:rsidR="004A7893" w:rsidRPr="000E16DD">
        <w:rPr>
          <w:b/>
          <w:sz w:val="22"/>
          <w:szCs w:val="20"/>
        </w:rPr>
        <w:t>dni</w:t>
      </w:r>
      <w:r w:rsidR="004A7893" w:rsidRPr="000E16DD">
        <w:rPr>
          <w:sz w:val="22"/>
          <w:szCs w:val="20"/>
        </w:rPr>
        <w:t>.</w:t>
      </w:r>
      <w:r w:rsidR="004A7893" w:rsidRPr="000E16DD">
        <w:rPr>
          <w:bCs/>
          <w:sz w:val="22"/>
          <w:szCs w:val="20"/>
        </w:rPr>
        <w:t xml:space="preserve"> </w:t>
      </w:r>
    </w:p>
    <w:p w14:paraId="7F102EE5" w14:textId="77777777" w:rsidR="00FA3707" w:rsidRPr="00A06D7B" w:rsidRDefault="00FA3707" w:rsidP="00CA29C2">
      <w:pPr>
        <w:pStyle w:val="Nagwek1"/>
        <w:spacing w:line="276" w:lineRule="auto"/>
        <w:ind w:left="432"/>
        <w:jc w:val="center"/>
      </w:pPr>
      <w:bookmarkStart w:id="110" w:name="_Toc197423859"/>
      <w:r w:rsidRPr="00A06D7B">
        <w:t>§</w:t>
      </w:r>
      <w:r w:rsidR="009C5916">
        <w:t>5.</w:t>
      </w:r>
      <w:r w:rsidRPr="00A06D7B">
        <w:t xml:space="preserve"> Szczególne obowiązki Wykonawcy</w:t>
      </w:r>
      <w:bookmarkEnd w:id="110"/>
    </w:p>
    <w:bookmarkEnd w:id="108"/>
    <w:bookmarkEnd w:id="109"/>
    <w:p w14:paraId="2AE40EE3" w14:textId="77777777" w:rsidR="008D1258" w:rsidRPr="00B51079" w:rsidRDefault="00552168" w:rsidP="00CA29C2">
      <w:pPr>
        <w:suppressAutoHyphens/>
        <w:spacing w:line="276" w:lineRule="auto"/>
        <w:ind w:left="426"/>
        <w:jc w:val="center"/>
        <w:rPr>
          <w:sz w:val="22"/>
          <w:szCs w:val="22"/>
        </w:rPr>
      </w:pPr>
      <w:r>
        <w:rPr>
          <w:sz w:val="22"/>
          <w:szCs w:val="22"/>
        </w:rPr>
        <w:t>Nie dotyczy.</w:t>
      </w:r>
    </w:p>
    <w:p w14:paraId="0A1BF282" w14:textId="77777777" w:rsidR="00C46712" w:rsidRPr="00A06D7B" w:rsidRDefault="00C46712" w:rsidP="00CA29C2">
      <w:pPr>
        <w:pStyle w:val="Nagwek1"/>
        <w:spacing w:line="276" w:lineRule="auto"/>
        <w:ind w:left="432"/>
        <w:jc w:val="center"/>
      </w:pPr>
      <w:bookmarkStart w:id="111" w:name="_Toc65677247"/>
      <w:bookmarkStart w:id="112" w:name="_Toc65678813"/>
      <w:bookmarkStart w:id="113" w:name="_Toc66281478"/>
      <w:bookmarkStart w:id="114" w:name="_Toc197423860"/>
      <w:bookmarkStart w:id="115" w:name="_Hlk67647527"/>
      <w:r w:rsidRPr="00A06D7B">
        <w:t>§</w:t>
      </w:r>
      <w:r w:rsidR="009C5916">
        <w:t>6.</w:t>
      </w:r>
      <w:r w:rsidRPr="00A06D7B">
        <w:t xml:space="preserve"> </w:t>
      </w:r>
      <w:bookmarkEnd w:id="111"/>
      <w:bookmarkEnd w:id="112"/>
      <w:bookmarkEnd w:id="113"/>
      <w:r>
        <w:t>Zasady udzielania Zamówień wykonawczych</w:t>
      </w:r>
      <w:bookmarkEnd w:id="114"/>
    </w:p>
    <w:bookmarkEnd w:id="115"/>
    <w:p w14:paraId="6D33291C" w14:textId="77777777" w:rsidR="00A85DB6" w:rsidRPr="001E6414" w:rsidRDefault="00A85DB6" w:rsidP="008329E1">
      <w:pPr>
        <w:numPr>
          <w:ilvl w:val="0"/>
          <w:numId w:val="34"/>
        </w:numPr>
        <w:suppressAutoHyphens/>
        <w:spacing w:before="120" w:line="276" w:lineRule="auto"/>
        <w:ind w:left="426" w:hanging="426"/>
        <w:jc w:val="both"/>
        <w:rPr>
          <w:color w:val="000000"/>
          <w:sz w:val="22"/>
          <w:szCs w:val="22"/>
        </w:rPr>
      </w:pPr>
      <w:r w:rsidRPr="001E6414">
        <w:rPr>
          <w:sz w:val="22"/>
          <w:szCs w:val="22"/>
        </w:rPr>
        <w:t>Do składania ofert w celu udzielenia Zamówienia wykonawczego zaproszeni będą wszyscy Wykonawcy</w:t>
      </w:r>
      <w:r>
        <w:rPr>
          <w:sz w:val="22"/>
          <w:szCs w:val="22"/>
        </w:rPr>
        <w:t>,</w:t>
      </w:r>
      <w:r w:rsidRPr="001E6414">
        <w:rPr>
          <w:sz w:val="22"/>
          <w:szCs w:val="22"/>
        </w:rPr>
        <w:t xml:space="preserve"> z którymi została zawarta umowa ramowa (sygnatariusze umowy ramowej). </w:t>
      </w:r>
      <w:r w:rsidRPr="001E6414">
        <w:rPr>
          <w:sz w:val="22"/>
          <w:szCs w:val="22"/>
        </w:rPr>
        <w:br/>
      </w:r>
      <w:r w:rsidRPr="001E6414">
        <w:rPr>
          <w:color w:val="000000"/>
          <w:sz w:val="22"/>
          <w:szCs w:val="22"/>
        </w:rPr>
        <w:t>W przypadku gdy jedną ze stron zawartej umowy będzie Konsorcjum</w:t>
      </w:r>
      <w:r>
        <w:rPr>
          <w:color w:val="000000"/>
          <w:sz w:val="22"/>
          <w:szCs w:val="22"/>
        </w:rPr>
        <w:t>, zaproszenie do składania ofert</w:t>
      </w:r>
      <w:r w:rsidRPr="001E6414">
        <w:rPr>
          <w:color w:val="000000"/>
          <w:sz w:val="22"/>
          <w:szCs w:val="22"/>
        </w:rPr>
        <w:t xml:space="preserve"> przesłane zostanie na adres wskazany w niniejszej umowie .</w:t>
      </w:r>
    </w:p>
    <w:p w14:paraId="5EBD06BD" w14:textId="77777777" w:rsidR="00A85DB6" w:rsidRPr="001E6414" w:rsidRDefault="00A85DB6" w:rsidP="008329E1">
      <w:pPr>
        <w:numPr>
          <w:ilvl w:val="0"/>
          <w:numId w:val="34"/>
        </w:numPr>
        <w:suppressAutoHyphens/>
        <w:spacing w:line="276" w:lineRule="auto"/>
        <w:ind w:left="426" w:hanging="426"/>
        <w:jc w:val="both"/>
        <w:rPr>
          <w:sz w:val="22"/>
          <w:szCs w:val="22"/>
        </w:rPr>
      </w:pPr>
      <w:r w:rsidRPr="001E6414">
        <w:rPr>
          <w:sz w:val="22"/>
          <w:szCs w:val="22"/>
        </w:rPr>
        <w:t xml:space="preserve">Z chwilą rozesłania </w:t>
      </w:r>
      <w:r w:rsidRPr="001E6414">
        <w:rPr>
          <w:b/>
          <w:bCs/>
          <w:sz w:val="22"/>
          <w:szCs w:val="22"/>
        </w:rPr>
        <w:t>Zaproszeń do udziału w postępowaniu o udzielenie Zamówienia wykonawczego</w:t>
      </w:r>
      <w:r w:rsidRPr="001E6414">
        <w:rPr>
          <w:sz w:val="22"/>
          <w:szCs w:val="22"/>
        </w:rPr>
        <w:t xml:space="preserve"> zwanych dalej </w:t>
      </w:r>
      <w:r w:rsidRPr="001E6414">
        <w:rPr>
          <w:b/>
          <w:bCs/>
          <w:sz w:val="22"/>
          <w:szCs w:val="22"/>
        </w:rPr>
        <w:t>Zaproszeniami</w:t>
      </w:r>
      <w:r>
        <w:rPr>
          <w:b/>
          <w:bCs/>
          <w:sz w:val="22"/>
          <w:szCs w:val="22"/>
        </w:rPr>
        <w:t>,</w:t>
      </w:r>
      <w:r w:rsidRPr="001E6414">
        <w:rPr>
          <w:sz w:val="22"/>
          <w:szCs w:val="22"/>
        </w:rPr>
        <w:t xml:space="preserve"> Zamawiający udostępnia do oględzin Wykonawcom przedmiot Zamówienia wykonawczego wskazując w treści Zaproszenia jego lokalizację.</w:t>
      </w:r>
    </w:p>
    <w:p w14:paraId="14B86C56" w14:textId="77777777" w:rsidR="00A85DB6" w:rsidRPr="007B1E13" w:rsidRDefault="00A85DB6" w:rsidP="008329E1">
      <w:pPr>
        <w:numPr>
          <w:ilvl w:val="0"/>
          <w:numId w:val="34"/>
        </w:numPr>
        <w:suppressAutoHyphens/>
        <w:spacing w:before="120" w:line="276" w:lineRule="auto"/>
        <w:ind w:left="426" w:hanging="426"/>
        <w:jc w:val="both"/>
        <w:rPr>
          <w:sz w:val="22"/>
          <w:szCs w:val="22"/>
        </w:rPr>
      </w:pPr>
      <w:r w:rsidRPr="007B1E13">
        <w:rPr>
          <w:sz w:val="22"/>
          <w:szCs w:val="22"/>
        </w:rPr>
        <w:t xml:space="preserve">Dla zamówień wykonawczych udzielanych na podstawie niniejszej umowy ramowej przewiduje się następujące tryby postępowań wykonawczych : </w:t>
      </w:r>
    </w:p>
    <w:p w14:paraId="0220D365" w14:textId="77777777" w:rsidR="00A85DB6" w:rsidRPr="007B1E13" w:rsidRDefault="00A85DB6" w:rsidP="00CA29C2">
      <w:pPr>
        <w:spacing w:before="120" w:line="276" w:lineRule="auto"/>
        <w:ind w:left="426"/>
        <w:jc w:val="both"/>
        <w:rPr>
          <w:sz w:val="22"/>
          <w:szCs w:val="22"/>
        </w:rPr>
      </w:pPr>
      <w:r w:rsidRPr="007B1E13">
        <w:rPr>
          <w:sz w:val="22"/>
          <w:szCs w:val="22"/>
        </w:rPr>
        <w:t xml:space="preserve">a) zamówienie kierowane do jednego wykonawcy w przypadku gdy w wyniku zaproszenia zostanie złożona jedna oferta, </w:t>
      </w:r>
    </w:p>
    <w:p w14:paraId="405A8D5A" w14:textId="77777777" w:rsidR="00B90B03" w:rsidRPr="007B1E13" w:rsidRDefault="00A85DB6" w:rsidP="00CA29C2">
      <w:pPr>
        <w:spacing w:before="120" w:line="276" w:lineRule="auto"/>
        <w:ind w:left="426"/>
        <w:jc w:val="both"/>
        <w:rPr>
          <w:sz w:val="22"/>
          <w:szCs w:val="22"/>
        </w:rPr>
      </w:pPr>
      <w:r w:rsidRPr="007B1E13">
        <w:rPr>
          <w:sz w:val="22"/>
          <w:szCs w:val="22"/>
        </w:rPr>
        <w:t xml:space="preserve">b) konkurs ofert, </w:t>
      </w:r>
    </w:p>
    <w:p w14:paraId="6CED905C" w14:textId="77777777" w:rsidR="008919CD" w:rsidRDefault="008919CD" w:rsidP="008329E1">
      <w:pPr>
        <w:numPr>
          <w:ilvl w:val="0"/>
          <w:numId w:val="34"/>
        </w:numPr>
        <w:suppressAutoHyphens/>
        <w:spacing w:line="276" w:lineRule="auto"/>
        <w:ind w:left="426" w:right="-1" w:hanging="426"/>
        <w:jc w:val="both"/>
        <w:rPr>
          <w:sz w:val="22"/>
          <w:szCs w:val="22"/>
        </w:rPr>
      </w:pPr>
      <w:r w:rsidRPr="00386EEA">
        <w:rPr>
          <w:sz w:val="22"/>
          <w:szCs w:val="22"/>
        </w:rPr>
        <w:t>Zamawiający wszczyna postępowanie w trybie konkursu ofert wysyłając (przy użyciu środków komunikacji elektronicznej) zaproszenie do Wykonawców</w:t>
      </w:r>
      <w:r>
        <w:rPr>
          <w:sz w:val="22"/>
          <w:szCs w:val="22"/>
        </w:rPr>
        <w:t>, a którymi podpisano umowę ramową</w:t>
      </w:r>
      <w:r w:rsidRPr="00386EEA">
        <w:rPr>
          <w:sz w:val="22"/>
          <w:szCs w:val="22"/>
        </w:rPr>
        <w:t>.</w:t>
      </w:r>
    </w:p>
    <w:p w14:paraId="70C80205" w14:textId="77777777" w:rsidR="008919CD" w:rsidRPr="005371DD" w:rsidRDefault="008919CD" w:rsidP="008329E1">
      <w:pPr>
        <w:numPr>
          <w:ilvl w:val="0"/>
          <w:numId w:val="34"/>
        </w:numPr>
        <w:suppressAutoHyphens/>
        <w:spacing w:line="276" w:lineRule="auto"/>
        <w:ind w:left="426" w:right="-1" w:hanging="426"/>
        <w:jc w:val="both"/>
        <w:rPr>
          <w:sz w:val="22"/>
          <w:szCs w:val="22"/>
        </w:rPr>
      </w:pPr>
      <w:r w:rsidRPr="005371DD">
        <w:rPr>
          <w:sz w:val="22"/>
          <w:szCs w:val="22"/>
        </w:rPr>
        <w:t xml:space="preserve">Zaproszenie </w:t>
      </w:r>
      <w:r>
        <w:rPr>
          <w:sz w:val="22"/>
          <w:szCs w:val="22"/>
        </w:rPr>
        <w:t xml:space="preserve">w trybie konkursu ofert powinno zawierać w szczególności </w:t>
      </w:r>
      <w:r w:rsidRPr="005371DD">
        <w:rPr>
          <w:sz w:val="22"/>
          <w:szCs w:val="22"/>
        </w:rPr>
        <w:t>:</w:t>
      </w:r>
    </w:p>
    <w:p w14:paraId="44026989" w14:textId="77777777" w:rsidR="004A7893" w:rsidRDefault="008919CD" w:rsidP="008329E1">
      <w:pPr>
        <w:pStyle w:val="Akapitzlist"/>
        <w:numPr>
          <w:ilvl w:val="0"/>
          <w:numId w:val="123"/>
        </w:numPr>
        <w:suppressAutoHyphens/>
        <w:spacing w:line="276" w:lineRule="auto"/>
        <w:ind w:left="851"/>
        <w:jc w:val="both"/>
        <w:rPr>
          <w:sz w:val="22"/>
          <w:szCs w:val="22"/>
        </w:rPr>
      </w:pPr>
      <w:r w:rsidRPr="004A7893">
        <w:rPr>
          <w:sz w:val="22"/>
          <w:szCs w:val="22"/>
        </w:rPr>
        <w:t>nazwę organizatora postępowania,</w:t>
      </w:r>
    </w:p>
    <w:p w14:paraId="2B978004" w14:textId="77777777" w:rsidR="004A7893" w:rsidRDefault="008919CD" w:rsidP="008329E1">
      <w:pPr>
        <w:pStyle w:val="Akapitzlist"/>
        <w:numPr>
          <w:ilvl w:val="0"/>
          <w:numId w:val="123"/>
        </w:numPr>
        <w:suppressAutoHyphens/>
        <w:spacing w:before="120" w:line="276" w:lineRule="auto"/>
        <w:ind w:left="851"/>
        <w:jc w:val="both"/>
        <w:rPr>
          <w:sz w:val="22"/>
          <w:szCs w:val="22"/>
        </w:rPr>
      </w:pPr>
      <w:r w:rsidRPr="004A7893">
        <w:rPr>
          <w:sz w:val="22"/>
          <w:szCs w:val="22"/>
        </w:rPr>
        <w:t>numer ewidencyjny postępowania,</w:t>
      </w:r>
    </w:p>
    <w:p w14:paraId="6E16EBB9" w14:textId="77777777" w:rsidR="008919CD" w:rsidRPr="004A7893" w:rsidRDefault="008919CD" w:rsidP="008329E1">
      <w:pPr>
        <w:pStyle w:val="Akapitzlist"/>
        <w:numPr>
          <w:ilvl w:val="0"/>
          <w:numId w:val="123"/>
        </w:numPr>
        <w:suppressAutoHyphens/>
        <w:spacing w:before="120" w:line="276" w:lineRule="auto"/>
        <w:ind w:left="851"/>
        <w:jc w:val="both"/>
        <w:rPr>
          <w:sz w:val="22"/>
          <w:szCs w:val="22"/>
        </w:rPr>
      </w:pPr>
      <w:r w:rsidRPr="004A7893">
        <w:rPr>
          <w:sz w:val="22"/>
          <w:szCs w:val="22"/>
        </w:rPr>
        <w:lastRenderedPageBreak/>
        <w:t>określenie przedmiotu zamówienia, w przypadku prowadzenia aukcji elektronicznej Wykonawca w Zaproszeniu otrzyma niezbędne informacje celem umożliwienia wzięcia w niej udziału.</w:t>
      </w:r>
    </w:p>
    <w:p w14:paraId="005E02FC" w14:textId="77777777" w:rsidR="008919CD" w:rsidRDefault="008919CD" w:rsidP="008329E1">
      <w:pPr>
        <w:numPr>
          <w:ilvl w:val="0"/>
          <w:numId w:val="34"/>
        </w:numPr>
        <w:suppressAutoHyphens/>
        <w:spacing w:line="276" w:lineRule="auto"/>
        <w:ind w:left="426" w:right="-1" w:hanging="426"/>
        <w:jc w:val="both"/>
        <w:rPr>
          <w:sz w:val="22"/>
          <w:szCs w:val="22"/>
        </w:rPr>
      </w:pPr>
      <w:r w:rsidRPr="00C050A7">
        <w:rPr>
          <w:sz w:val="22"/>
          <w:szCs w:val="22"/>
        </w:rPr>
        <w:t xml:space="preserve">Zamawiający </w:t>
      </w:r>
      <w:r>
        <w:rPr>
          <w:sz w:val="22"/>
          <w:szCs w:val="22"/>
        </w:rPr>
        <w:t xml:space="preserve">niezależnie od trybu postępowania wykonawczego </w:t>
      </w:r>
      <w:r w:rsidRPr="00C050A7">
        <w:rPr>
          <w:sz w:val="22"/>
          <w:szCs w:val="22"/>
        </w:rPr>
        <w:t>przewiduje możliwość przeprowadzenia aukcji</w:t>
      </w:r>
      <w:r>
        <w:rPr>
          <w:sz w:val="22"/>
          <w:szCs w:val="22"/>
        </w:rPr>
        <w:t xml:space="preserve">. </w:t>
      </w:r>
    </w:p>
    <w:p w14:paraId="31A52AE1" w14:textId="77777777" w:rsidR="00A85DB6" w:rsidRDefault="00A85DB6" w:rsidP="008329E1">
      <w:pPr>
        <w:numPr>
          <w:ilvl w:val="0"/>
          <w:numId w:val="34"/>
        </w:numPr>
        <w:suppressAutoHyphens/>
        <w:spacing w:before="120" w:line="276" w:lineRule="auto"/>
        <w:ind w:left="426" w:hanging="426"/>
        <w:jc w:val="both"/>
        <w:rPr>
          <w:sz w:val="22"/>
          <w:szCs w:val="22"/>
        </w:rPr>
      </w:pPr>
      <w:r w:rsidRPr="001E6414">
        <w:rPr>
          <w:sz w:val="22"/>
          <w:szCs w:val="22"/>
        </w:rPr>
        <w:t xml:space="preserve">Uszczegółowiony zakres Zamówienia wykonawczego określony zostanie w Zaproszeniu. </w:t>
      </w:r>
      <w:r w:rsidRPr="001E6414">
        <w:rPr>
          <w:sz w:val="22"/>
          <w:szCs w:val="22"/>
        </w:rPr>
        <w:br/>
        <w:t>W przypadku zastosowania systemu aukcyjnego szczegółowy zakres ilościowy i rzeczowy określony będzie w treści ogłoszenia o aukcji.</w:t>
      </w:r>
    </w:p>
    <w:p w14:paraId="286ACF76" w14:textId="77777777" w:rsidR="00A85DB6" w:rsidRPr="001E6414" w:rsidRDefault="00A85DB6" w:rsidP="008329E1">
      <w:pPr>
        <w:numPr>
          <w:ilvl w:val="0"/>
          <w:numId w:val="34"/>
        </w:numPr>
        <w:suppressAutoHyphens/>
        <w:spacing w:line="276" w:lineRule="auto"/>
        <w:ind w:left="426" w:right="-1" w:hanging="426"/>
        <w:jc w:val="both"/>
        <w:rPr>
          <w:sz w:val="22"/>
          <w:szCs w:val="22"/>
        </w:rPr>
      </w:pPr>
      <w:r w:rsidRPr="000E01F5">
        <w:rPr>
          <w:sz w:val="22"/>
          <w:szCs w:val="22"/>
        </w:rPr>
        <w:t>Na etapie zamówienia wykonawczego dopuszcza się możliwość zawarcia umowy w rozumieniu</w:t>
      </w:r>
      <w:r w:rsidR="001F5B92">
        <w:rPr>
          <w:sz w:val="22"/>
          <w:szCs w:val="22"/>
        </w:rPr>
        <w:t xml:space="preserve"> </w:t>
      </w:r>
      <w:proofErr w:type="spellStart"/>
      <w:r w:rsidRPr="001E6414">
        <w:rPr>
          <w:sz w:val="22"/>
          <w:szCs w:val="22"/>
        </w:rPr>
        <w:t>Kc</w:t>
      </w:r>
      <w:proofErr w:type="spellEnd"/>
      <w:r w:rsidRPr="001E6414">
        <w:rPr>
          <w:sz w:val="22"/>
          <w:szCs w:val="22"/>
        </w:rPr>
        <w:t xml:space="preserve"> na podstawie wymiany jednostronnie podpisanych oświadczeń woli jej zawarcia.</w:t>
      </w:r>
    </w:p>
    <w:p w14:paraId="24A59BF0" w14:textId="77777777" w:rsidR="00A85DB6" w:rsidRPr="00E8766C" w:rsidRDefault="00A85DB6" w:rsidP="008329E1">
      <w:pPr>
        <w:numPr>
          <w:ilvl w:val="0"/>
          <w:numId w:val="34"/>
        </w:numPr>
        <w:suppressAutoHyphens/>
        <w:spacing w:line="276" w:lineRule="auto"/>
        <w:ind w:left="426" w:right="-1" w:hanging="426"/>
        <w:jc w:val="both"/>
        <w:rPr>
          <w:sz w:val="22"/>
          <w:szCs w:val="22"/>
        </w:rPr>
      </w:pPr>
      <w:r w:rsidRPr="00E8766C">
        <w:rPr>
          <w:sz w:val="22"/>
          <w:szCs w:val="22"/>
        </w:rPr>
        <w:t>Zaproszenia oraz Zamówienia wykonawcze przekazywane będą Wykonawcom drogą elektroniczną na adresy podane w niniejszej umowie. Przekazanie dokumentów w ww. sposób uważa się za ich dostarczenie.</w:t>
      </w:r>
    </w:p>
    <w:p w14:paraId="005C1744" w14:textId="77777777" w:rsidR="00A85DB6" w:rsidRPr="001E6414" w:rsidRDefault="00A85DB6" w:rsidP="008329E1">
      <w:pPr>
        <w:numPr>
          <w:ilvl w:val="0"/>
          <w:numId w:val="34"/>
        </w:numPr>
        <w:suppressAutoHyphens/>
        <w:spacing w:line="276" w:lineRule="auto"/>
        <w:ind w:left="426" w:right="-1" w:hanging="426"/>
        <w:jc w:val="both"/>
        <w:rPr>
          <w:sz w:val="22"/>
          <w:szCs w:val="22"/>
        </w:rPr>
      </w:pPr>
      <w:r w:rsidRPr="001E6414">
        <w:rPr>
          <w:sz w:val="22"/>
          <w:szCs w:val="22"/>
        </w:rPr>
        <w:t xml:space="preserve">Zamawiający zastrzega sobie prawo do odstąpienia od udzielenia Zamówienia wykonawczego </w:t>
      </w:r>
      <w:r>
        <w:rPr>
          <w:sz w:val="22"/>
          <w:szCs w:val="22"/>
        </w:rPr>
        <w:br/>
      </w:r>
      <w:r w:rsidRPr="001E6414">
        <w:rPr>
          <w:sz w:val="22"/>
          <w:szCs w:val="22"/>
        </w:rPr>
        <w:t>po złożeniu ofert i podpisaniu „Protokołu końcowego”.</w:t>
      </w:r>
    </w:p>
    <w:p w14:paraId="67F52D58" w14:textId="77777777" w:rsidR="00A85DB6" w:rsidRPr="006E52EB" w:rsidRDefault="00A85DB6" w:rsidP="008329E1">
      <w:pPr>
        <w:numPr>
          <w:ilvl w:val="0"/>
          <w:numId w:val="34"/>
        </w:numPr>
        <w:suppressAutoHyphens/>
        <w:spacing w:line="276" w:lineRule="auto"/>
        <w:ind w:left="426" w:right="-1" w:hanging="426"/>
        <w:jc w:val="both"/>
        <w:rPr>
          <w:sz w:val="22"/>
          <w:szCs w:val="22"/>
        </w:rPr>
      </w:pPr>
      <w:r w:rsidRPr="001E6414">
        <w:rPr>
          <w:sz w:val="22"/>
          <w:szCs w:val="22"/>
        </w:rPr>
        <w:t xml:space="preserve">Zamawiający udzieli Zamówienia wykonawczego po przeprowadzeniu postępowania wykonawczego oraz </w:t>
      </w:r>
      <w:r>
        <w:rPr>
          <w:sz w:val="22"/>
          <w:szCs w:val="22"/>
        </w:rPr>
        <w:t xml:space="preserve">dokonaniu </w:t>
      </w:r>
      <w:r w:rsidRPr="001E6414">
        <w:rPr>
          <w:sz w:val="22"/>
          <w:szCs w:val="22"/>
        </w:rPr>
        <w:t xml:space="preserve">oceny zasadności (opłacalności) usługi temu Wykonawcy, którego oferta będzie najkorzystniejsza spośród wszystkich złożonych ofert w ramach jednego </w:t>
      </w:r>
      <w:r w:rsidRPr="006E52EB">
        <w:rPr>
          <w:sz w:val="22"/>
          <w:szCs w:val="22"/>
        </w:rPr>
        <w:t xml:space="preserve">zadania </w:t>
      </w:r>
      <w:r w:rsidR="00BF173A">
        <w:rPr>
          <w:sz w:val="22"/>
          <w:szCs w:val="22"/>
        </w:rPr>
        <w:br/>
      </w:r>
      <w:r w:rsidRPr="006E52EB">
        <w:rPr>
          <w:sz w:val="22"/>
          <w:szCs w:val="22"/>
        </w:rPr>
        <w:t xml:space="preserve">z zastrzeżeniem </w:t>
      </w:r>
      <w:r>
        <w:rPr>
          <w:sz w:val="22"/>
          <w:szCs w:val="22"/>
        </w:rPr>
        <w:t>możliwości prowadzenia uzgodnień ostatecznych warunków realizacji zamówienia</w:t>
      </w:r>
      <w:r w:rsidRPr="006E52EB">
        <w:rPr>
          <w:sz w:val="22"/>
          <w:szCs w:val="22"/>
        </w:rPr>
        <w:t>.</w:t>
      </w:r>
    </w:p>
    <w:p w14:paraId="43D9782A" w14:textId="77777777" w:rsidR="00A85DB6" w:rsidRPr="006E52EB" w:rsidRDefault="00A85DB6" w:rsidP="008329E1">
      <w:pPr>
        <w:numPr>
          <w:ilvl w:val="0"/>
          <w:numId w:val="34"/>
        </w:numPr>
        <w:suppressAutoHyphens/>
        <w:spacing w:line="276" w:lineRule="auto"/>
        <w:ind w:left="426" w:right="-1" w:hanging="426"/>
        <w:jc w:val="both"/>
        <w:rPr>
          <w:sz w:val="22"/>
          <w:szCs w:val="22"/>
        </w:rPr>
      </w:pPr>
      <w:r w:rsidRPr="006E52EB">
        <w:rPr>
          <w:sz w:val="22"/>
          <w:szCs w:val="22"/>
        </w:rPr>
        <w:t xml:space="preserve">O zmianach danych teleadresowych (w tym adresu email) Wykonawca ma obowiązek niezwłocznie powiadomić </w:t>
      </w:r>
      <w:r w:rsidRPr="00C050A7">
        <w:rPr>
          <w:sz w:val="22"/>
          <w:szCs w:val="22"/>
        </w:rPr>
        <w:t xml:space="preserve">Centralę Polskiej Grupy Górniczej S.A. </w:t>
      </w:r>
      <w:r w:rsidRPr="006E52EB">
        <w:rPr>
          <w:sz w:val="22"/>
          <w:szCs w:val="22"/>
        </w:rPr>
        <w:t xml:space="preserve"> wysyłając zgłoszenie na adres email : </w:t>
      </w:r>
      <w:hyperlink r:id="rId29" w:history="1">
        <w:r w:rsidRPr="00C050A7">
          <w:rPr>
            <w:b/>
            <w:sz w:val="22"/>
            <w:szCs w:val="22"/>
          </w:rPr>
          <w:t>umowaramowa_remont@pgg.pl</w:t>
        </w:r>
      </w:hyperlink>
      <w:r w:rsidRPr="006E52EB">
        <w:rPr>
          <w:sz w:val="22"/>
          <w:szCs w:val="22"/>
        </w:rPr>
        <w:t xml:space="preserve"> . Druk zgłoszenia jest do pobrania w Profilu Nabywcy www.pgg.pl lub w portalu aukcyjnym. Na podstawie art. 77 KC strony ustalają, że zmiany te nie wymagają formy Aneksu do umowy ramowej.</w:t>
      </w:r>
    </w:p>
    <w:p w14:paraId="08E3BA67" w14:textId="77777777" w:rsidR="00A85DB6" w:rsidRPr="001E6414" w:rsidRDefault="00A85DB6" w:rsidP="008329E1">
      <w:pPr>
        <w:numPr>
          <w:ilvl w:val="0"/>
          <w:numId w:val="34"/>
        </w:numPr>
        <w:suppressAutoHyphens/>
        <w:spacing w:line="276" w:lineRule="auto"/>
        <w:ind w:left="426" w:right="-1" w:hanging="426"/>
        <w:jc w:val="both"/>
        <w:rPr>
          <w:sz w:val="22"/>
          <w:szCs w:val="22"/>
        </w:rPr>
      </w:pPr>
      <w:r w:rsidRPr="006E52EB">
        <w:rPr>
          <w:sz w:val="22"/>
          <w:szCs w:val="22"/>
        </w:rPr>
        <w:t xml:space="preserve">W postępowaniach wykonawczych Wykonawca będzie związany ofertą przez okres 90 dni </w:t>
      </w:r>
      <w:r>
        <w:rPr>
          <w:sz w:val="22"/>
          <w:szCs w:val="22"/>
        </w:rPr>
        <w:br/>
      </w:r>
      <w:r w:rsidRPr="006E52EB">
        <w:rPr>
          <w:sz w:val="22"/>
          <w:szCs w:val="22"/>
        </w:rPr>
        <w:t>od</w:t>
      </w:r>
      <w:r w:rsidRPr="001E6414">
        <w:rPr>
          <w:sz w:val="22"/>
          <w:szCs w:val="22"/>
        </w:rPr>
        <w:t xml:space="preserve"> terminu składania ofert. Bieg terminu związania ofertą rozpoczyna się wraz z upływem terminu składania ofert.</w:t>
      </w:r>
    </w:p>
    <w:p w14:paraId="2372BE69" w14:textId="77777777" w:rsidR="00A85DB6" w:rsidRPr="001E6414" w:rsidRDefault="00A85DB6" w:rsidP="008329E1">
      <w:pPr>
        <w:numPr>
          <w:ilvl w:val="0"/>
          <w:numId w:val="34"/>
        </w:numPr>
        <w:suppressAutoHyphens/>
        <w:spacing w:line="276" w:lineRule="auto"/>
        <w:ind w:left="426" w:right="-1" w:hanging="426"/>
        <w:jc w:val="both"/>
        <w:rPr>
          <w:sz w:val="22"/>
          <w:szCs w:val="22"/>
        </w:rPr>
      </w:pPr>
      <w:r w:rsidRPr="001E6414">
        <w:rPr>
          <w:sz w:val="22"/>
          <w:szCs w:val="22"/>
        </w:rPr>
        <w:t>Umowa może zostać zawarta po upływie terminu związania ofertą, jeżeli Wykonawca wyrazi zgodę na zawarcie umowy na warunkach określonych w ofercie.</w:t>
      </w:r>
    </w:p>
    <w:p w14:paraId="03FF9671" w14:textId="77777777" w:rsidR="00A85DB6" w:rsidRPr="001E6414" w:rsidRDefault="00A85DB6" w:rsidP="008329E1">
      <w:pPr>
        <w:numPr>
          <w:ilvl w:val="0"/>
          <w:numId w:val="34"/>
        </w:numPr>
        <w:suppressAutoHyphens/>
        <w:spacing w:line="276" w:lineRule="auto"/>
        <w:ind w:left="426" w:right="-1" w:hanging="426"/>
        <w:jc w:val="both"/>
        <w:rPr>
          <w:sz w:val="22"/>
          <w:szCs w:val="22"/>
        </w:rPr>
      </w:pPr>
      <w:r w:rsidRPr="001E6414">
        <w:rPr>
          <w:sz w:val="22"/>
          <w:szCs w:val="22"/>
        </w:rPr>
        <w:t xml:space="preserve">W przypadku składania ofert </w:t>
      </w:r>
      <w:r w:rsidR="0016720A">
        <w:rPr>
          <w:sz w:val="22"/>
          <w:szCs w:val="22"/>
        </w:rPr>
        <w:t xml:space="preserve">(uaktualniania katalogów elektronicznych) </w:t>
      </w:r>
      <w:r w:rsidRPr="001E6414">
        <w:rPr>
          <w:sz w:val="22"/>
          <w:szCs w:val="22"/>
        </w:rPr>
        <w:t>w postępowaniu wykonawczym obowiązują następujące zasady :</w:t>
      </w:r>
    </w:p>
    <w:p w14:paraId="7F3B2DC9" w14:textId="77777777" w:rsidR="00A85DB6" w:rsidRPr="001E6414" w:rsidRDefault="00A85DB6" w:rsidP="008329E1">
      <w:pPr>
        <w:numPr>
          <w:ilvl w:val="1"/>
          <w:numId w:val="33"/>
        </w:numPr>
        <w:suppressAutoHyphens/>
        <w:spacing w:line="276" w:lineRule="auto"/>
        <w:ind w:left="851" w:right="-1" w:hanging="333"/>
        <w:jc w:val="both"/>
        <w:rPr>
          <w:sz w:val="22"/>
          <w:szCs w:val="22"/>
        </w:rPr>
      </w:pPr>
      <w:r w:rsidRPr="001E6414">
        <w:rPr>
          <w:sz w:val="22"/>
          <w:szCs w:val="22"/>
        </w:rPr>
        <w:t>Ofertę należy złożyć w formie podanej w Zaproszeniu,</w:t>
      </w:r>
    </w:p>
    <w:p w14:paraId="1C5875D4" w14:textId="77777777" w:rsidR="00A85DB6" w:rsidRPr="001E6414" w:rsidRDefault="00A85DB6" w:rsidP="008329E1">
      <w:pPr>
        <w:numPr>
          <w:ilvl w:val="1"/>
          <w:numId w:val="33"/>
        </w:numPr>
        <w:suppressAutoHyphens/>
        <w:spacing w:line="276" w:lineRule="auto"/>
        <w:ind w:left="851" w:right="-1" w:hanging="333"/>
        <w:jc w:val="both"/>
        <w:rPr>
          <w:sz w:val="22"/>
          <w:szCs w:val="22"/>
        </w:rPr>
      </w:pPr>
      <w:r w:rsidRPr="001E6414">
        <w:rPr>
          <w:sz w:val="22"/>
          <w:szCs w:val="22"/>
        </w:rPr>
        <w:t xml:space="preserve">Oferta stanowić będzie podstawę do wyliczenia ceny wyjściowej (wywoławczej) dla negocjacji, </w:t>
      </w:r>
      <w:r w:rsidR="00EB0CC8">
        <w:rPr>
          <w:sz w:val="22"/>
          <w:szCs w:val="22"/>
        </w:rPr>
        <w:t>aukcji</w:t>
      </w:r>
      <w:r w:rsidRPr="001E6414">
        <w:rPr>
          <w:sz w:val="22"/>
          <w:szCs w:val="22"/>
        </w:rPr>
        <w:t xml:space="preserve"> elektronicznej,</w:t>
      </w:r>
    </w:p>
    <w:p w14:paraId="08ACF899" w14:textId="77777777" w:rsidR="00A85DB6" w:rsidRPr="001E6414" w:rsidRDefault="00A85DB6" w:rsidP="008329E1">
      <w:pPr>
        <w:numPr>
          <w:ilvl w:val="1"/>
          <w:numId w:val="33"/>
        </w:numPr>
        <w:suppressAutoHyphens/>
        <w:spacing w:line="276" w:lineRule="auto"/>
        <w:ind w:left="851" w:right="-1" w:hanging="333"/>
        <w:jc w:val="both"/>
        <w:rPr>
          <w:sz w:val="22"/>
          <w:szCs w:val="22"/>
        </w:rPr>
      </w:pPr>
      <w:r w:rsidRPr="001E6414">
        <w:rPr>
          <w:sz w:val="22"/>
          <w:szCs w:val="22"/>
        </w:rPr>
        <w:t>Treść oferty musi odpowiadać treści niniejszej umowy ramowej oraz treści Zaproszenia pod rygorem odrzucenia oferty,</w:t>
      </w:r>
    </w:p>
    <w:p w14:paraId="6EC9A9FF" w14:textId="77777777" w:rsidR="00A85DB6" w:rsidRPr="001E6414" w:rsidRDefault="00A85DB6" w:rsidP="008329E1">
      <w:pPr>
        <w:numPr>
          <w:ilvl w:val="1"/>
          <w:numId w:val="33"/>
        </w:numPr>
        <w:suppressAutoHyphens/>
        <w:spacing w:line="276" w:lineRule="auto"/>
        <w:ind w:left="851" w:right="-1" w:hanging="333"/>
        <w:jc w:val="both"/>
        <w:rPr>
          <w:sz w:val="22"/>
          <w:szCs w:val="22"/>
        </w:rPr>
      </w:pPr>
      <w:r w:rsidRPr="001E6414">
        <w:rPr>
          <w:sz w:val="22"/>
          <w:szCs w:val="22"/>
        </w:rPr>
        <w:t xml:space="preserve">Oferta oraz wszystkie załączniki muszą być sporządzone w języku polskim, pismem czytelnym i trwałym. </w:t>
      </w:r>
    </w:p>
    <w:p w14:paraId="498B801E" w14:textId="77777777" w:rsidR="00A85DB6" w:rsidRPr="001E6414" w:rsidRDefault="00A85DB6" w:rsidP="008329E1">
      <w:pPr>
        <w:numPr>
          <w:ilvl w:val="1"/>
          <w:numId w:val="33"/>
        </w:numPr>
        <w:suppressAutoHyphens/>
        <w:spacing w:line="276" w:lineRule="auto"/>
        <w:ind w:left="851" w:right="-1" w:hanging="333"/>
        <w:jc w:val="both"/>
        <w:rPr>
          <w:sz w:val="22"/>
          <w:szCs w:val="22"/>
        </w:rPr>
      </w:pPr>
      <w:r w:rsidRPr="001E6414">
        <w:rPr>
          <w:sz w:val="22"/>
          <w:szCs w:val="22"/>
        </w:rPr>
        <w:t xml:space="preserve">Cena ofertowa musi uwzględniać wszelkie koszty związane z realizacją przedmiotu zamówienia, w tym wszelkie podatki, cła i inne zobowiązania podatkowe wynikające ze stosownych ustaw, koszty transportu </w:t>
      </w:r>
      <w:r w:rsidR="00687B7A">
        <w:rPr>
          <w:sz w:val="22"/>
          <w:szCs w:val="22"/>
        </w:rPr>
        <w:t xml:space="preserve">z i </w:t>
      </w:r>
      <w:r w:rsidRPr="001E6414">
        <w:rPr>
          <w:sz w:val="22"/>
          <w:szCs w:val="22"/>
        </w:rPr>
        <w:t>do magazynów Zamawiającego oraz koszty opakowania i oznakowania wyrobów.</w:t>
      </w:r>
    </w:p>
    <w:p w14:paraId="07BEC8B5" w14:textId="77777777" w:rsidR="00A85DB6" w:rsidRPr="001E6414" w:rsidRDefault="00A85DB6" w:rsidP="008329E1">
      <w:pPr>
        <w:numPr>
          <w:ilvl w:val="1"/>
          <w:numId w:val="33"/>
        </w:numPr>
        <w:suppressAutoHyphens/>
        <w:spacing w:line="276" w:lineRule="auto"/>
        <w:ind w:left="851" w:right="-1" w:hanging="333"/>
        <w:jc w:val="both"/>
        <w:rPr>
          <w:color w:val="000000"/>
          <w:sz w:val="22"/>
          <w:szCs w:val="22"/>
        </w:rPr>
      </w:pPr>
      <w:r w:rsidRPr="001E6414">
        <w:rPr>
          <w:color w:val="000000"/>
          <w:sz w:val="22"/>
          <w:szCs w:val="22"/>
        </w:rPr>
        <w:t>W uzasadnionych przypadkach Zamawiający może w każdym czasie przed upływem terminu składania ofert zmienić treść Zaproszenia. O dokonanej zmianie Zamawiający informuje niezwłocznie wszystkich Wykonawców, którym przekazano Zaproszenie.</w:t>
      </w:r>
    </w:p>
    <w:p w14:paraId="3D267802" w14:textId="77777777" w:rsidR="00A85DB6" w:rsidRPr="001E6414" w:rsidRDefault="00A85DB6" w:rsidP="008329E1">
      <w:pPr>
        <w:numPr>
          <w:ilvl w:val="1"/>
          <w:numId w:val="33"/>
        </w:numPr>
        <w:suppressAutoHyphens/>
        <w:spacing w:line="276" w:lineRule="auto"/>
        <w:ind w:left="851" w:right="-1" w:hanging="333"/>
        <w:jc w:val="both"/>
        <w:rPr>
          <w:sz w:val="22"/>
          <w:szCs w:val="22"/>
        </w:rPr>
      </w:pPr>
      <w:r w:rsidRPr="001E6414">
        <w:rPr>
          <w:sz w:val="22"/>
          <w:szCs w:val="22"/>
        </w:rPr>
        <w:lastRenderedPageBreak/>
        <w:t>W przypadku istotnej zmiany treści Zaproszenia obejmującej przedmiot zamówienia wydłuża się odpowiednio okres przygotowania oferty.</w:t>
      </w:r>
    </w:p>
    <w:p w14:paraId="07D6BDAC" w14:textId="77777777" w:rsidR="00A85DB6" w:rsidRPr="00E8766C" w:rsidRDefault="00A85DB6" w:rsidP="008329E1">
      <w:pPr>
        <w:numPr>
          <w:ilvl w:val="0"/>
          <w:numId w:val="34"/>
        </w:numPr>
        <w:suppressAutoHyphens/>
        <w:spacing w:line="276" w:lineRule="auto"/>
        <w:ind w:left="426" w:right="-1" w:hanging="426"/>
        <w:jc w:val="both"/>
        <w:rPr>
          <w:sz w:val="22"/>
          <w:szCs w:val="22"/>
        </w:rPr>
      </w:pPr>
      <w:bookmarkStart w:id="116" w:name="_Hlk66972787"/>
      <w:r w:rsidRPr="00E8766C">
        <w:rPr>
          <w:sz w:val="22"/>
          <w:szCs w:val="22"/>
        </w:rPr>
        <w:t>Oferta składana w wyniku Zaproszenia do składania ofert w postępowaniu wykonawczym nie może być mniej korzystna od warunków wykonania zamówienia  ustalonych w niniejszej umowie ramowej. Ceny jednostkowe netto w oparciu, o które rozliczane będą usługi w postępowaniu wykonawczym stanowią załącznik do niniejszej umowy.</w:t>
      </w:r>
    </w:p>
    <w:p w14:paraId="543713E6" w14:textId="77777777" w:rsidR="00E94FFB" w:rsidRPr="00E94FFB" w:rsidRDefault="00E94FFB" w:rsidP="008329E1">
      <w:pPr>
        <w:numPr>
          <w:ilvl w:val="0"/>
          <w:numId w:val="34"/>
        </w:numPr>
        <w:suppressAutoHyphens/>
        <w:spacing w:line="276" w:lineRule="auto"/>
        <w:ind w:left="426" w:right="-1" w:hanging="426"/>
        <w:jc w:val="both"/>
        <w:rPr>
          <w:sz w:val="22"/>
          <w:szCs w:val="22"/>
        </w:rPr>
      </w:pPr>
      <w:r w:rsidRPr="00E94FFB">
        <w:rPr>
          <w:sz w:val="22"/>
          <w:szCs w:val="22"/>
        </w:rPr>
        <w:t xml:space="preserve">Upust uzyskany w toku aukcji elektronicznej w stosunku do umowy ramowej obowiązywał </w:t>
      </w:r>
      <w:r>
        <w:rPr>
          <w:sz w:val="22"/>
          <w:szCs w:val="22"/>
        </w:rPr>
        <w:br/>
      </w:r>
      <w:r w:rsidR="003D714C">
        <w:rPr>
          <w:sz w:val="22"/>
          <w:szCs w:val="22"/>
        </w:rPr>
        <w:t xml:space="preserve">będzie </w:t>
      </w:r>
      <w:r w:rsidRPr="00E94FFB">
        <w:rPr>
          <w:sz w:val="22"/>
          <w:szCs w:val="22"/>
        </w:rPr>
        <w:t xml:space="preserve">dla całego zakresu rzeczowego remontu włącznie z rozszerzeniami. </w:t>
      </w:r>
    </w:p>
    <w:p w14:paraId="60034308" w14:textId="77777777" w:rsidR="008919CD" w:rsidRPr="005371DD" w:rsidRDefault="008919CD" w:rsidP="00CA29C2">
      <w:pPr>
        <w:pStyle w:val="Nagwek1"/>
        <w:spacing w:line="276" w:lineRule="auto"/>
        <w:ind w:left="432"/>
        <w:jc w:val="center"/>
      </w:pPr>
      <w:bookmarkStart w:id="117" w:name="_Toc65829187"/>
      <w:bookmarkStart w:id="118" w:name="_Toc69423663"/>
      <w:bookmarkStart w:id="119" w:name="_Toc70317176"/>
      <w:bookmarkStart w:id="120" w:name="_Toc197423861"/>
      <w:bookmarkEnd w:id="116"/>
      <w:r w:rsidRPr="005371DD">
        <w:t>§</w:t>
      </w:r>
      <w:r>
        <w:t>7</w:t>
      </w:r>
      <w:r w:rsidR="009C5916">
        <w:t>.</w:t>
      </w:r>
      <w:r w:rsidRPr="005371DD">
        <w:t xml:space="preserve"> Aukcja elektroniczna</w:t>
      </w:r>
      <w:bookmarkEnd w:id="117"/>
      <w:bookmarkEnd w:id="118"/>
      <w:bookmarkEnd w:id="119"/>
      <w:bookmarkEnd w:id="120"/>
    </w:p>
    <w:p w14:paraId="782F79FF" w14:textId="77777777" w:rsidR="008919CD" w:rsidRPr="004A7893" w:rsidRDefault="008919CD" w:rsidP="008329E1">
      <w:pPr>
        <w:numPr>
          <w:ilvl w:val="0"/>
          <w:numId w:val="57"/>
        </w:numPr>
        <w:suppressAutoHyphens/>
        <w:spacing w:line="276" w:lineRule="auto"/>
        <w:jc w:val="both"/>
        <w:rPr>
          <w:sz w:val="22"/>
          <w:szCs w:val="22"/>
        </w:rPr>
      </w:pPr>
      <w:r w:rsidRPr="004A7893">
        <w:rPr>
          <w:sz w:val="22"/>
          <w:szCs w:val="22"/>
        </w:rPr>
        <w:t>Zasady prowadzenia aukcji określa się dla każdego postępowania w SWZ lub ogłoszeniu.</w:t>
      </w:r>
    </w:p>
    <w:p w14:paraId="506821A6" w14:textId="77777777" w:rsidR="008919CD" w:rsidRPr="004A7893" w:rsidRDefault="008919CD" w:rsidP="008329E1">
      <w:pPr>
        <w:numPr>
          <w:ilvl w:val="0"/>
          <w:numId w:val="57"/>
        </w:numPr>
        <w:suppressAutoHyphens/>
        <w:spacing w:line="276" w:lineRule="auto"/>
        <w:jc w:val="both"/>
        <w:rPr>
          <w:sz w:val="22"/>
          <w:szCs w:val="22"/>
        </w:rPr>
      </w:pPr>
      <w:r w:rsidRPr="004A7893">
        <w:rPr>
          <w:sz w:val="22"/>
          <w:szCs w:val="22"/>
        </w:rPr>
        <w:t>W przypadku Wykonawcy, który nie wziął udziału w aukcji, za ofertę ostateczną przyjmuje się ofertę złożoną w ramach postępowania.</w:t>
      </w:r>
    </w:p>
    <w:p w14:paraId="45DFBA71" w14:textId="77777777" w:rsidR="008919CD" w:rsidRPr="004A7893" w:rsidRDefault="008919CD" w:rsidP="008329E1">
      <w:pPr>
        <w:numPr>
          <w:ilvl w:val="0"/>
          <w:numId w:val="57"/>
        </w:numPr>
        <w:suppressAutoHyphens/>
        <w:spacing w:line="276" w:lineRule="auto"/>
        <w:jc w:val="both"/>
        <w:rPr>
          <w:sz w:val="22"/>
          <w:szCs w:val="22"/>
        </w:rPr>
      </w:pPr>
      <w:r w:rsidRPr="004A7893">
        <w:rPr>
          <w:sz w:val="22"/>
          <w:szCs w:val="22"/>
        </w:rPr>
        <w:t>Zamawiający dopuszcza możliwość przeprowadzenia następujących rodzajów aukcji:</w:t>
      </w:r>
    </w:p>
    <w:p w14:paraId="3300526D" w14:textId="77777777" w:rsidR="008919CD" w:rsidRPr="004A7893" w:rsidRDefault="008919CD" w:rsidP="008329E1">
      <w:pPr>
        <w:numPr>
          <w:ilvl w:val="1"/>
          <w:numId w:val="57"/>
        </w:numPr>
        <w:suppressAutoHyphens/>
        <w:spacing w:line="276" w:lineRule="auto"/>
        <w:jc w:val="both"/>
        <w:rPr>
          <w:sz w:val="22"/>
          <w:szCs w:val="22"/>
        </w:rPr>
      </w:pPr>
      <w:r w:rsidRPr="004A7893">
        <w:rPr>
          <w:sz w:val="22"/>
          <w:szCs w:val="22"/>
        </w:rPr>
        <w:t xml:space="preserve">Aukcji angielskiej </w:t>
      </w:r>
    </w:p>
    <w:p w14:paraId="2E66DD1D" w14:textId="77777777" w:rsidR="004F697B" w:rsidRDefault="008919CD" w:rsidP="008329E1">
      <w:pPr>
        <w:numPr>
          <w:ilvl w:val="1"/>
          <w:numId w:val="57"/>
        </w:numPr>
        <w:suppressAutoHyphens/>
        <w:spacing w:line="276" w:lineRule="auto"/>
        <w:jc w:val="both"/>
        <w:rPr>
          <w:sz w:val="22"/>
          <w:szCs w:val="22"/>
        </w:rPr>
      </w:pPr>
      <w:r w:rsidRPr="004A7893">
        <w:rPr>
          <w:sz w:val="22"/>
          <w:szCs w:val="22"/>
        </w:rPr>
        <w:t>Aukcji japońskiej</w:t>
      </w:r>
    </w:p>
    <w:p w14:paraId="3B3D803F" w14:textId="77777777" w:rsidR="008919CD" w:rsidRPr="004A7893" w:rsidRDefault="004F697B" w:rsidP="008329E1">
      <w:pPr>
        <w:numPr>
          <w:ilvl w:val="1"/>
          <w:numId w:val="57"/>
        </w:numPr>
        <w:suppressAutoHyphens/>
        <w:spacing w:line="276" w:lineRule="auto"/>
        <w:jc w:val="both"/>
        <w:rPr>
          <w:sz w:val="22"/>
          <w:szCs w:val="22"/>
        </w:rPr>
      </w:pPr>
      <w:r>
        <w:rPr>
          <w:sz w:val="22"/>
          <w:szCs w:val="22"/>
        </w:rPr>
        <w:t>Aukcji holenderskiej</w:t>
      </w:r>
      <w:r w:rsidR="008919CD" w:rsidRPr="004A7893">
        <w:rPr>
          <w:sz w:val="22"/>
          <w:szCs w:val="22"/>
        </w:rPr>
        <w:t xml:space="preserve"> </w:t>
      </w:r>
    </w:p>
    <w:p w14:paraId="416DBB24" w14:textId="77777777" w:rsidR="008919CD" w:rsidRPr="004A7893" w:rsidRDefault="008919CD" w:rsidP="008329E1">
      <w:pPr>
        <w:numPr>
          <w:ilvl w:val="0"/>
          <w:numId w:val="57"/>
        </w:numPr>
        <w:suppressAutoHyphens/>
        <w:spacing w:line="276" w:lineRule="auto"/>
        <w:jc w:val="both"/>
        <w:rPr>
          <w:sz w:val="22"/>
          <w:szCs w:val="22"/>
        </w:rPr>
      </w:pPr>
      <w:r w:rsidRPr="004A7893">
        <w:rPr>
          <w:sz w:val="22"/>
          <w:szCs w:val="22"/>
        </w:rPr>
        <w:t xml:space="preserve">Aukcja angielska  to rodzaj Aukcji,  w toku której Wykonawcy licytują wartość oferty składając kolejne postąpienia. Zamawiający ustala cenę wywoławczą oraz wartość postąpienia. Każdy Wykonawca posiada informację o pozycji swojej oferty. Aukcja zostaje zakończona, gdy żaden </w:t>
      </w:r>
      <w:r w:rsidR="00FF12C0" w:rsidRPr="004A7893">
        <w:rPr>
          <w:sz w:val="22"/>
          <w:szCs w:val="22"/>
        </w:rPr>
        <w:br/>
      </w:r>
      <w:r w:rsidRPr="004A7893">
        <w:rPr>
          <w:sz w:val="22"/>
          <w:szCs w:val="22"/>
        </w:rPr>
        <w:t>z Wykonawców nie złoży kolejnego postąpienia.</w:t>
      </w:r>
    </w:p>
    <w:p w14:paraId="29B12E25" w14:textId="77777777" w:rsidR="00FF12C0" w:rsidRPr="004A7893" w:rsidRDefault="008919CD" w:rsidP="008329E1">
      <w:pPr>
        <w:numPr>
          <w:ilvl w:val="0"/>
          <w:numId w:val="57"/>
        </w:numPr>
        <w:suppressAutoHyphens/>
        <w:spacing w:line="276" w:lineRule="auto"/>
        <w:jc w:val="both"/>
        <w:rPr>
          <w:sz w:val="22"/>
          <w:szCs w:val="22"/>
        </w:rPr>
      </w:pPr>
      <w:r w:rsidRPr="004A7893">
        <w:rPr>
          <w:sz w:val="22"/>
          <w:szCs w:val="22"/>
        </w:rPr>
        <w:t xml:space="preserve">Aukcja japońska to rodzaj Aukcji, w którym Wykonawca składa oferty przez zaakceptowanie wartości proponowanej przez platformę elektroniczną. Wartość obniżana jest kolejno w ustalonych odstępach czasu wskazanych przez Zamawiającego. Wykonawcy mogą zaakceptować wartość proponowaną przez platformę, co jest równoznaczne ze złożeniem postąpienia.  </w:t>
      </w:r>
      <w:r w:rsidR="00FF12C0" w:rsidRPr="004A7893">
        <w:rPr>
          <w:sz w:val="22"/>
          <w:szCs w:val="22"/>
        </w:rPr>
        <w:t xml:space="preserve">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 </w:t>
      </w:r>
    </w:p>
    <w:p w14:paraId="0D4401A9" w14:textId="77777777" w:rsidR="008919CD" w:rsidRPr="004A7893" w:rsidRDefault="008919CD" w:rsidP="008329E1">
      <w:pPr>
        <w:numPr>
          <w:ilvl w:val="0"/>
          <w:numId w:val="57"/>
        </w:numPr>
        <w:suppressAutoHyphens/>
        <w:spacing w:line="276" w:lineRule="auto"/>
        <w:jc w:val="both"/>
        <w:rPr>
          <w:sz w:val="22"/>
          <w:szCs w:val="22"/>
        </w:rPr>
      </w:pPr>
      <w:r w:rsidRPr="004A7893">
        <w:rPr>
          <w:sz w:val="22"/>
          <w:szCs w:val="22"/>
        </w:rPr>
        <w:t xml:space="preserve">W przypadku aukcji japońskiej zwykłej jeżeli dwóch lub więcej Wykonawców potwierdzi wartość proponowaną przez platformę, a następnie nie potwierdzi kolejnej wartości zaproponowanej przez platformę przeprowadzona zostaje dogrywka na zasadach aukcji angielskiej. Jeżeli w ramach dogrywki więcej niż jeden Wykonawca złożył najkorzystniejszą ofertę (w tej samej cenie) </w:t>
      </w:r>
      <w:r w:rsidR="00FF12C0" w:rsidRPr="004A7893">
        <w:rPr>
          <w:sz w:val="22"/>
          <w:szCs w:val="22"/>
        </w:rPr>
        <w:br/>
      </w:r>
      <w:r w:rsidRPr="004A7893">
        <w:rPr>
          <w:sz w:val="22"/>
          <w:szCs w:val="22"/>
        </w:rPr>
        <w:t xml:space="preserve">to o wyborze decyduje które z postąpień zostało złożone wcześniej (godzina, minuta i sekunda złożenia postąpienia). </w:t>
      </w:r>
    </w:p>
    <w:p w14:paraId="05005710" w14:textId="77777777" w:rsidR="004F697B" w:rsidRPr="004F697B" w:rsidRDefault="004F697B" w:rsidP="008329E1">
      <w:pPr>
        <w:numPr>
          <w:ilvl w:val="0"/>
          <w:numId w:val="57"/>
        </w:numPr>
        <w:suppressAutoHyphens/>
        <w:spacing w:line="276" w:lineRule="auto"/>
        <w:jc w:val="both"/>
        <w:rPr>
          <w:sz w:val="22"/>
          <w:szCs w:val="22"/>
        </w:rPr>
      </w:pPr>
      <w:r w:rsidRPr="004F697B">
        <w:rPr>
          <w:sz w:val="22"/>
          <w:szCs w:val="22"/>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14:paraId="7918A9CC" w14:textId="77777777" w:rsidR="004F697B" w:rsidRDefault="004F697B" w:rsidP="008329E1">
      <w:pPr>
        <w:pStyle w:val="Akapitzlist"/>
        <w:numPr>
          <w:ilvl w:val="2"/>
          <w:numId w:val="57"/>
        </w:numPr>
        <w:suppressAutoHyphens/>
        <w:spacing w:line="276" w:lineRule="auto"/>
        <w:ind w:left="709" w:hanging="283"/>
        <w:jc w:val="both"/>
        <w:rPr>
          <w:sz w:val="22"/>
          <w:szCs w:val="22"/>
        </w:rPr>
      </w:pPr>
      <w:r w:rsidRPr="004F697B">
        <w:rPr>
          <w:sz w:val="22"/>
          <w:szCs w:val="22"/>
        </w:rPr>
        <w:t xml:space="preserve">wszyscy Wykonawcy potwierdzą cenę proponowaną przez system aukcyjny (po potwierdzeniu ceny przez ostatniego Wykonawcę), lub </w:t>
      </w:r>
    </w:p>
    <w:p w14:paraId="4236DEA9" w14:textId="77777777" w:rsidR="004F697B" w:rsidRDefault="004F697B" w:rsidP="008329E1">
      <w:pPr>
        <w:pStyle w:val="Akapitzlist"/>
        <w:numPr>
          <w:ilvl w:val="2"/>
          <w:numId w:val="57"/>
        </w:numPr>
        <w:suppressAutoHyphens/>
        <w:spacing w:line="276" w:lineRule="auto"/>
        <w:ind w:left="709" w:hanging="283"/>
        <w:jc w:val="both"/>
        <w:rPr>
          <w:sz w:val="22"/>
          <w:szCs w:val="22"/>
        </w:rPr>
      </w:pPr>
      <w:r w:rsidRPr="004F697B">
        <w:rPr>
          <w:sz w:val="22"/>
          <w:szCs w:val="22"/>
        </w:rPr>
        <w:lastRenderedPageBreak/>
        <w:t>nie wszyscy Wykonawcy potwierdzą cenę proponowaną przez system aukcyjny, jeśli proponowana przez system nowa cena będzie równa lub wyższa niż najwyższa cena zaoferowana przez uczestników w złożonej ofercie pierwotnej (przed aukcją), lub</w:t>
      </w:r>
    </w:p>
    <w:p w14:paraId="4E08D46F" w14:textId="77777777" w:rsidR="004F697B" w:rsidRPr="004F697B" w:rsidRDefault="004F697B" w:rsidP="008329E1">
      <w:pPr>
        <w:pStyle w:val="Akapitzlist"/>
        <w:numPr>
          <w:ilvl w:val="2"/>
          <w:numId w:val="57"/>
        </w:numPr>
        <w:suppressAutoHyphens/>
        <w:spacing w:line="276" w:lineRule="auto"/>
        <w:ind w:left="709" w:hanging="283"/>
        <w:jc w:val="both"/>
        <w:rPr>
          <w:sz w:val="22"/>
          <w:szCs w:val="22"/>
        </w:rPr>
      </w:pPr>
      <w:r w:rsidRPr="004F697B">
        <w:rPr>
          <w:sz w:val="22"/>
          <w:szCs w:val="22"/>
        </w:rPr>
        <w:t>cena wywoławcza osiągnie maksymalny poziom wyznaczony przez system aukcyjny.</w:t>
      </w:r>
    </w:p>
    <w:p w14:paraId="43CA7466" w14:textId="77777777" w:rsidR="004F697B" w:rsidRPr="004F697B" w:rsidRDefault="004F697B" w:rsidP="004F697B">
      <w:pPr>
        <w:suppressAutoHyphens/>
        <w:spacing w:line="276" w:lineRule="auto"/>
        <w:ind w:left="360"/>
        <w:jc w:val="both"/>
        <w:rPr>
          <w:sz w:val="22"/>
          <w:szCs w:val="22"/>
        </w:rPr>
      </w:pPr>
      <w:r w:rsidRPr="004F697B">
        <w:rPr>
          <w:sz w:val="22"/>
          <w:szCs w:val="22"/>
        </w:rPr>
        <w:t>Uczestnik aukcji może zalogować się w dowolnym momencie w czasie trwania aukcji i</w:t>
      </w:r>
      <w:r>
        <w:rPr>
          <w:sz w:val="22"/>
          <w:szCs w:val="22"/>
        </w:rPr>
        <w:t> </w:t>
      </w:r>
      <w:r w:rsidRPr="004F697B">
        <w:rPr>
          <w:sz w:val="22"/>
          <w:szCs w:val="22"/>
        </w:rPr>
        <w:t>zaakceptować aktualnie wyświetlaną kwotę oferty.</w:t>
      </w:r>
    </w:p>
    <w:p w14:paraId="48E0513C" w14:textId="69288CF5" w:rsidR="004F697B" w:rsidRPr="004F697B" w:rsidRDefault="004F697B" w:rsidP="004F697B">
      <w:pPr>
        <w:suppressAutoHyphens/>
        <w:spacing w:line="276" w:lineRule="auto"/>
        <w:ind w:left="360"/>
        <w:jc w:val="both"/>
        <w:rPr>
          <w:sz w:val="22"/>
          <w:szCs w:val="22"/>
        </w:rPr>
      </w:pPr>
      <w:r w:rsidRPr="004F697B">
        <w:rPr>
          <w:sz w:val="22"/>
          <w:szCs w:val="22"/>
        </w:rPr>
        <w:t>Aukcja nie zostanie uruchomiona przez system aukcyjny w przypadku, gdy cena oferty jednego z</w:t>
      </w:r>
      <w:r w:rsidR="00E84CDC">
        <w:rPr>
          <w:sz w:val="22"/>
          <w:szCs w:val="22"/>
        </w:rPr>
        <w:t> </w:t>
      </w:r>
      <w:r w:rsidRPr="004F697B">
        <w:rPr>
          <w:sz w:val="22"/>
          <w:szCs w:val="22"/>
        </w:rPr>
        <w:t>uczestników jest poniżej poziomu określonego przez Zamawiającego. W takim przypadku stosowny komunikat pojawi się w Portalu Aukcji Niepublicznych</w:t>
      </w:r>
    </w:p>
    <w:p w14:paraId="60993F04" w14:textId="77777777" w:rsidR="008919CD" w:rsidRPr="004A7893" w:rsidRDefault="008919CD" w:rsidP="008329E1">
      <w:pPr>
        <w:numPr>
          <w:ilvl w:val="0"/>
          <w:numId w:val="57"/>
        </w:numPr>
        <w:suppressAutoHyphens/>
        <w:spacing w:line="276" w:lineRule="auto"/>
        <w:jc w:val="both"/>
        <w:rPr>
          <w:sz w:val="22"/>
          <w:szCs w:val="22"/>
        </w:rPr>
      </w:pPr>
      <w:r w:rsidRPr="004A7893">
        <w:rPr>
          <w:sz w:val="22"/>
          <w:szCs w:val="22"/>
        </w:rPr>
        <w:t>Zamawiający może powtórzyć aukcję jeżeli:</w:t>
      </w:r>
    </w:p>
    <w:p w14:paraId="72135C95" w14:textId="77777777" w:rsidR="008919CD" w:rsidRPr="004A7893" w:rsidRDefault="008919CD" w:rsidP="008329E1">
      <w:pPr>
        <w:numPr>
          <w:ilvl w:val="1"/>
          <w:numId w:val="57"/>
        </w:numPr>
        <w:suppressAutoHyphens/>
        <w:spacing w:line="276" w:lineRule="auto"/>
        <w:jc w:val="both"/>
        <w:rPr>
          <w:sz w:val="22"/>
          <w:szCs w:val="22"/>
        </w:rPr>
      </w:pPr>
      <w:r w:rsidRPr="004A7893">
        <w:rPr>
          <w:sz w:val="22"/>
          <w:szCs w:val="22"/>
        </w:rPr>
        <w:t>żaden z Wykonawców nie wykonał postąpienia lub nie zaakceptował zaproponowanej przez platformę wartości,</w:t>
      </w:r>
    </w:p>
    <w:p w14:paraId="6BD3C20D" w14:textId="77777777" w:rsidR="008919CD" w:rsidRPr="004A7893" w:rsidRDefault="008919CD" w:rsidP="008329E1">
      <w:pPr>
        <w:numPr>
          <w:ilvl w:val="1"/>
          <w:numId w:val="57"/>
        </w:numPr>
        <w:suppressAutoHyphens/>
        <w:spacing w:line="276" w:lineRule="auto"/>
        <w:jc w:val="both"/>
        <w:rPr>
          <w:sz w:val="22"/>
          <w:szCs w:val="22"/>
        </w:rPr>
      </w:pPr>
      <w:r w:rsidRPr="004A7893">
        <w:rPr>
          <w:sz w:val="22"/>
          <w:szCs w:val="22"/>
        </w:rPr>
        <w:t>jej przeprowadzenie było obarczone wadą prawną,</w:t>
      </w:r>
    </w:p>
    <w:p w14:paraId="35C86BBA" w14:textId="77777777" w:rsidR="008919CD" w:rsidRPr="004A7893" w:rsidRDefault="008919CD" w:rsidP="008329E1">
      <w:pPr>
        <w:numPr>
          <w:ilvl w:val="1"/>
          <w:numId w:val="57"/>
        </w:numPr>
        <w:suppressAutoHyphens/>
        <w:spacing w:line="276" w:lineRule="auto"/>
        <w:jc w:val="both"/>
        <w:rPr>
          <w:sz w:val="22"/>
          <w:szCs w:val="22"/>
        </w:rPr>
      </w:pPr>
      <w:r w:rsidRPr="004A7893">
        <w:rPr>
          <w:sz w:val="22"/>
          <w:szCs w:val="22"/>
        </w:rPr>
        <w:t>w toku aukcji elektronicznej wystąpiły błędy techniczne, potwierdzone przez administratora portalu aukcyjnego, a mające wpływ na przebieg lub wynik aukcji.</w:t>
      </w:r>
    </w:p>
    <w:p w14:paraId="64D993E9" w14:textId="77777777" w:rsidR="008919CD" w:rsidRPr="005371DD" w:rsidRDefault="008919CD" w:rsidP="00CA29C2">
      <w:pPr>
        <w:pStyle w:val="Nagwek1"/>
        <w:spacing w:line="276" w:lineRule="auto"/>
        <w:ind w:left="432"/>
        <w:jc w:val="center"/>
      </w:pPr>
      <w:bookmarkStart w:id="121" w:name="_Toc53072075"/>
      <w:bookmarkStart w:id="122" w:name="_Toc65829169"/>
      <w:bookmarkStart w:id="123" w:name="_Toc70317177"/>
      <w:bookmarkStart w:id="124" w:name="_Toc197423862"/>
      <w:bookmarkStart w:id="125" w:name="_Toc69423645"/>
      <w:bookmarkStart w:id="126" w:name="_Toc66971803"/>
      <w:r w:rsidRPr="005371DD">
        <w:t>§</w:t>
      </w:r>
      <w:r>
        <w:t>8</w:t>
      </w:r>
      <w:r w:rsidR="009C5916">
        <w:t>.</w:t>
      </w:r>
      <w:r w:rsidRPr="005371DD">
        <w:t xml:space="preserve"> Zamówienie kierowane do jednego wykonawcy</w:t>
      </w:r>
      <w:bookmarkEnd w:id="121"/>
      <w:bookmarkEnd w:id="122"/>
      <w:bookmarkEnd w:id="123"/>
      <w:bookmarkEnd w:id="124"/>
      <w:r w:rsidRPr="005371DD">
        <w:t xml:space="preserve"> </w:t>
      </w:r>
      <w:bookmarkEnd w:id="125"/>
    </w:p>
    <w:p w14:paraId="0A0C4D94" w14:textId="77777777" w:rsidR="008919CD" w:rsidRPr="008517EB" w:rsidRDefault="008919CD" w:rsidP="008329E1">
      <w:pPr>
        <w:numPr>
          <w:ilvl w:val="0"/>
          <w:numId w:val="58"/>
        </w:numPr>
        <w:suppressAutoHyphens/>
        <w:spacing w:line="276" w:lineRule="auto"/>
        <w:jc w:val="both"/>
        <w:rPr>
          <w:sz w:val="22"/>
          <w:szCs w:val="22"/>
        </w:rPr>
      </w:pPr>
      <w:r w:rsidRPr="008517EB">
        <w:rPr>
          <w:sz w:val="22"/>
          <w:szCs w:val="22"/>
        </w:rPr>
        <w:t>Zamawiający może udzielić zamówienia w trybie zamówienia kierowanego do jednego Wykonawcy,</w:t>
      </w:r>
      <w:r w:rsidRPr="009E3CE9">
        <w:rPr>
          <w:sz w:val="22"/>
          <w:szCs w:val="22"/>
        </w:rPr>
        <w:t xml:space="preserve"> </w:t>
      </w:r>
      <w:r w:rsidRPr="008517EB">
        <w:rPr>
          <w:sz w:val="22"/>
          <w:szCs w:val="22"/>
        </w:rPr>
        <w:t>w celu zawarcia umowy wykonawczej, jeżeli umowę ramową zawarto z jednym Wykonawcą;</w:t>
      </w:r>
    </w:p>
    <w:p w14:paraId="1508EAE1" w14:textId="77777777" w:rsidR="008919CD" w:rsidRPr="008517EB" w:rsidRDefault="008919CD" w:rsidP="008329E1">
      <w:pPr>
        <w:numPr>
          <w:ilvl w:val="0"/>
          <w:numId w:val="58"/>
        </w:numPr>
        <w:suppressAutoHyphens/>
        <w:spacing w:line="276" w:lineRule="auto"/>
        <w:jc w:val="both"/>
        <w:rPr>
          <w:sz w:val="22"/>
          <w:szCs w:val="22"/>
        </w:rPr>
      </w:pPr>
      <w:r w:rsidRPr="008517EB">
        <w:rPr>
          <w:sz w:val="22"/>
          <w:szCs w:val="22"/>
        </w:rPr>
        <w:t>Zamówienie kierowane do jednego Wykonawcy to tryb, w którym Zamawiający zaprasza do udziału w postępowaniu  wybranego Wykonawcę i prowadzi z nim negocjacje mające na celu ustalenie wszystkich istotnych elementów przyszłej umowy lub udziela zamówienia na podstawie otrzymanej oferty.</w:t>
      </w:r>
    </w:p>
    <w:p w14:paraId="1227717D" w14:textId="77777777" w:rsidR="008919CD" w:rsidRPr="008517EB" w:rsidRDefault="008919CD" w:rsidP="008329E1">
      <w:pPr>
        <w:numPr>
          <w:ilvl w:val="0"/>
          <w:numId w:val="58"/>
        </w:numPr>
        <w:suppressAutoHyphens/>
        <w:spacing w:line="276" w:lineRule="auto"/>
        <w:jc w:val="both"/>
        <w:rPr>
          <w:sz w:val="22"/>
          <w:szCs w:val="22"/>
        </w:rPr>
      </w:pPr>
      <w:r w:rsidRPr="008517EB">
        <w:rPr>
          <w:sz w:val="22"/>
          <w:szCs w:val="22"/>
        </w:rPr>
        <w:t>Termin składania dokumentów i oświadczeń w trybie zamówienie kierowanego do jednego Wykonawcy określany jest każdorazowo przez Komisję Przetargową, jeżeli została powołana, z uwzględnieniem charakteru zamówienia, jednakże wyznaczony termin musi umożliwić rzetelne przygotowanie oferty przez Wykonawcę.</w:t>
      </w:r>
    </w:p>
    <w:p w14:paraId="0E398149" w14:textId="77777777" w:rsidR="004E50E6" w:rsidRPr="004E50E6" w:rsidRDefault="004E50E6" w:rsidP="004A7893">
      <w:pPr>
        <w:pStyle w:val="Nagwek1"/>
        <w:spacing w:before="360" w:line="276" w:lineRule="auto"/>
        <w:ind w:left="432"/>
        <w:jc w:val="center"/>
      </w:pPr>
      <w:bookmarkStart w:id="127" w:name="_Toc197423863"/>
      <w:bookmarkStart w:id="128" w:name="_Toc64291283"/>
      <w:bookmarkStart w:id="129" w:name="_Toc66281481"/>
      <w:bookmarkStart w:id="130" w:name="_Hlk67648073"/>
      <w:bookmarkEnd w:id="126"/>
      <w:r w:rsidRPr="004E50E6">
        <w:t>§9. Umowa wykonawcza</w:t>
      </w:r>
      <w:bookmarkEnd w:id="127"/>
    </w:p>
    <w:p w14:paraId="4F217BD3" w14:textId="77777777" w:rsidR="004E50E6" w:rsidRDefault="004E50E6" w:rsidP="008329E1">
      <w:pPr>
        <w:numPr>
          <w:ilvl w:val="0"/>
          <w:numId w:val="60"/>
        </w:numPr>
        <w:suppressAutoHyphens/>
        <w:spacing w:line="276" w:lineRule="auto"/>
        <w:jc w:val="both"/>
        <w:rPr>
          <w:sz w:val="22"/>
          <w:szCs w:val="22"/>
        </w:rPr>
      </w:pPr>
      <w:r>
        <w:rPr>
          <w:sz w:val="22"/>
          <w:szCs w:val="22"/>
        </w:rPr>
        <w:t>Z wykonawcą wybranym do realizacji Zamówienia wykonawczego podpisana zostanie Umowa wykonawcza</w:t>
      </w:r>
      <w:r w:rsidRPr="00880C3C">
        <w:rPr>
          <w:sz w:val="22"/>
          <w:szCs w:val="22"/>
        </w:rPr>
        <w:t>.</w:t>
      </w:r>
    </w:p>
    <w:p w14:paraId="5298313B" w14:textId="77777777" w:rsidR="004E50E6" w:rsidRDefault="004E50E6" w:rsidP="008329E1">
      <w:pPr>
        <w:numPr>
          <w:ilvl w:val="0"/>
          <w:numId w:val="60"/>
        </w:numPr>
        <w:suppressAutoHyphens/>
        <w:spacing w:line="276" w:lineRule="auto"/>
        <w:jc w:val="both"/>
        <w:rPr>
          <w:sz w:val="22"/>
          <w:szCs w:val="22"/>
        </w:rPr>
      </w:pPr>
      <w:r>
        <w:rPr>
          <w:sz w:val="22"/>
          <w:szCs w:val="22"/>
        </w:rPr>
        <w:t>Umowa wykonawcza składa się z:</w:t>
      </w:r>
    </w:p>
    <w:p w14:paraId="33A58DA2" w14:textId="77777777" w:rsidR="004E50E6" w:rsidRPr="004A7893" w:rsidRDefault="004E50E6" w:rsidP="008329E1">
      <w:pPr>
        <w:numPr>
          <w:ilvl w:val="1"/>
          <w:numId w:val="60"/>
        </w:numPr>
        <w:suppressAutoHyphens/>
        <w:spacing w:line="276" w:lineRule="auto"/>
        <w:jc w:val="both"/>
        <w:rPr>
          <w:sz w:val="22"/>
          <w:szCs w:val="22"/>
        </w:rPr>
      </w:pPr>
      <w:r>
        <w:rPr>
          <w:sz w:val="22"/>
          <w:szCs w:val="22"/>
        </w:rPr>
        <w:t xml:space="preserve">Dokumentu Zamówienia generowanego osobno dla </w:t>
      </w:r>
      <w:r w:rsidRPr="004A7893">
        <w:rPr>
          <w:sz w:val="22"/>
          <w:szCs w:val="22"/>
        </w:rPr>
        <w:t>każdego Zamówienia wykonawczego,</w:t>
      </w:r>
    </w:p>
    <w:p w14:paraId="71375A96" w14:textId="77777777" w:rsidR="004E50E6" w:rsidRPr="004A7893" w:rsidRDefault="004E50E6" w:rsidP="008329E1">
      <w:pPr>
        <w:numPr>
          <w:ilvl w:val="1"/>
          <w:numId w:val="60"/>
        </w:numPr>
        <w:suppressAutoHyphens/>
        <w:spacing w:line="276" w:lineRule="auto"/>
        <w:jc w:val="both"/>
        <w:rPr>
          <w:sz w:val="22"/>
          <w:szCs w:val="22"/>
        </w:rPr>
      </w:pPr>
      <w:r w:rsidRPr="004A7893">
        <w:rPr>
          <w:sz w:val="22"/>
          <w:szCs w:val="22"/>
        </w:rPr>
        <w:t>Ogólnych Warunków Umowy wykonawczej wraz z załącznikami,</w:t>
      </w:r>
    </w:p>
    <w:p w14:paraId="739B2B6B" w14:textId="77777777" w:rsidR="004E50E6" w:rsidRPr="004A7893" w:rsidRDefault="004E50E6" w:rsidP="008329E1">
      <w:pPr>
        <w:numPr>
          <w:ilvl w:val="1"/>
          <w:numId w:val="60"/>
        </w:numPr>
        <w:suppressAutoHyphens/>
        <w:spacing w:line="276" w:lineRule="auto"/>
        <w:jc w:val="both"/>
        <w:rPr>
          <w:sz w:val="22"/>
          <w:szCs w:val="22"/>
        </w:rPr>
      </w:pPr>
      <w:r w:rsidRPr="004A7893">
        <w:rPr>
          <w:sz w:val="22"/>
          <w:szCs w:val="22"/>
        </w:rPr>
        <w:t xml:space="preserve">Szczegółowego Opisu Przedmiotu Zamówienia stanowiącego Załącznik nr </w:t>
      </w:r>
      <w:r w:rsidR="0007392F" w:rsidRPr="004A7893">
        <w:rPr>
          <w:sz w:val="22"/>
          <w:szCs w:val="22"/>
        </w:rPr>
        <w:t>1</w:t>
      </w:r>
      <w:r w:rsidRPr="004A7893">
        <w:rPr>
          <w:sz w:val="22"/>
          <w:szCs w:val="22"/>
        </w:rPr>
        <w:t xml:space="preserve"> do Umowy ramowej.</w:t>
      </w:r>
    </w:p>
    <w:p w14:paraId="22DD9CB0" w14:textId="77777777" w:rsidR="004E50E6" w:rsidRPr="004A7893" w:rsidRDefault="004E50E6" w:rsidP="008329E1">
      <w:pPr>
        <w:numPr>
          <w:ilvl w:val="0"/>
          <w:numId w:val="60"/>
        </w:numPr>
        <w:suppressAutoHyphens/>
        <w:spacing w:line="276" w:lineRule="auto"/>
        <w:jc w:val="both"/>
        <w:rPr>
          <w:sz w:val="22"/>
          <w:szCs w:val="22"/>
        </w:rPr>
      </w:pPr>
      <w:r w:rsidRPr="004A7893">
        <w:rPr>
          <w:sz w:val="22"/>
          <w:szCs w:val="22"/>
        </w:rPr>
        <w:t>W przypadku sprzeczności pomiędzy dokumentem Zamówienia</w:t>
      </w:r>
      <w:r w:rsidR="00C00EEB">
        <w:rPr>
          <w:sz w:val="22"/>
          <w:szCs w:val="22"/>
        </w:rPr>
        <w:t>,</w:t>
      </w:r>
      <w:r w:rsidRPr="004A7893">
        <w:rPr>
          <w:sz w:val="22"/>
          <w:szCs w:val="22"/>
        </w:rPr>
        <w:t xml:space="preserve"> a Ogólnymi Warunkami Umowy wykonawczej pierwszeństwo mają postanowienia dokumentu Zamówienia.</w:t>
      </w:r>
    </w:p>
    <w:p w14:paraId="2AD0C64F" w14:textId="77777777" w:rsidR="004E50E6" w:rsidRPr="004A7893" w:rsidRDefault="004E50E6" w:rsidP="008329E1">
      <w:pPr>
        <w:numPr>
          <w:ilvl w:val="0"/>
          <w:numId w:val="60"/>
        </w:numPr>
        <w:suppressAutoHyphens/>
        <w:spacing w:line="276" w:lineRule="auto"/>
        <w:jc w:val="both"/>
        <w:rPr>
          <w:sz w:val="22"/>
          <w:szCs w:val="22"/>
        </w:rPr>
      </w:pPr>
      <w:r w:rsidRPr="004A7893">
        <w:rPr>
          <w:sz w:val="22"/>
          <w:szCs w:val="22"/>
        </w:rPr>
        <w:t xml:space="preserve">Ogólne Warunki Umowy wykonawczej stanowią Załącznik nr </w:t>
      </w:r>
      <w:r w:rsidR="0007392F" w:rsidRPr="004A7893">
        <w:rPr>
          <w:sz w:val="22"/>
          <w:szCs w:val="22"/>
        </w:rPr>
        <w:t>4</w:t>
      </w:r>
      <w:r w:rsidRPr="004A7893">
        <w:rPr>
          <w:sz w:val="22"/>
          <w:szCs w:val="22"/>
        </w:rPr>
        <w:t xml:space="preserve"> do Umowy ramowej.</w:t>
      </w:r>
    </w:p>
    <w:p w14:paraId="26548B49" w14:textId="77777777" w:rsidR="004E50E6" w:rsidRPr="004A7893" w:rsidRDefault="004E50E6" w:rsidP="008329E1">
      <w:pPr>
        <w:numPr>
          <w:ilvl w:val="0"/>
          <w:numId w:val="60"/>
        </w:numPr>
        <w:suppressAutoHyphens/>
        <w:spacing w:line="276" w:lineRule="auto"/>
        <w:jc w:val="both"/>
        <w:rPr>
          <w:sz w:val="22"/>
          <w:szCs w:val="22"/>
        </w:rPr>
      </w:pPr>
      <w:r w:rsidRPr="004A7893">
        <w:rPr>
          <w:sz w:val="22"/>
          <w:szCs w:val="22"/>
        </w:rPr>
        <w:t>Do Umowy wykonawczej mają zastosowanie odpowiednio postanowienia Umowy ramowej, w tym w szczególności postanowienia § 13-16.</w:t>
      </w:r>
    </w:p>
    <w:p w14:paraId="1470270B" w14:textId="77777777" w:rsidR="004E50E6" w:rsidRDefault="004E50E6" w:rsidP="008329E1">
      <w:pPr>
        <w:numPr>
          <w:ilvl w:val="0"/>
          <w:numId w:val="60"/>
        </w:numPr>
        <w:suppressAutoHyphens/>
        <w:spacing w:line="276" w:lineRule="auto"/>
        <w:jc w:val="both"/>
      </w:pPr>
      <w:r w:rsidRPr="004A7893">
        <w:rPr>
          <w:sz w:val="22"/>
          <w:szCs w:val="22"/>
        </w:rPr>
        <w:t xml:space="preserve">Wykonawca oświadcza, że zapoznał się z Ogólnymi warunkami Umowy wykonawczej </w:t>
      </w:r>
      <w:r w:rsidRPr="004A7893">
        <w:rPr>
          <w:sz w:val="22"/>
          <w:szCs w:val="22"/>
        </w:rPr>
        <w:br/>
        <w:t>i zobowiązuje się w przypadku złożenia oferty najkorzystniejszej w procedurze prowadzącej do zawarcia Umowy wykonawczej do zawarcia tej umowy na t</w:t>
      </w:r>
      <w:r w:rsidRPr="000A4CB9">
        <w:rPr>
          <w:sz w:val="22"/>
          <w:szCs w:val="22"/>
        </w:rPr>
        <w:t>ych warunkach.</w:t>
      </w:r>
    </w:p>
    <w:p w14:paraId="2D969B54" w14:textId="77777777" w:rsidR="00C17DCA" w:rsidRDefault="00C17DCA" w:rsidP="004A7893">
      <w:pPr>
        <w:pStyle w:val="Nagwek1"/>
        <w:spacing w:before="360" w:after="120" w:line="276" w:lineRule="auto"/>
        <w:ind w:left="432"/>
        <w:jc w:val="center"/>
      </w:pPr>
      <w:bookmarkStart w:id="131" w:name="_Toc197423864"/>
      <w:r>
        <w:lastRenderedPageBreak/>
        <w:t>§</w:t>
      </w:r>
      <w:r w:rsidR="009C5916">
        <w:t xml:space="preserve">10. </w:t>
      </w:r>
      <w:r>
        <w:t xml:space="preserve"> </w:t>
      </w:r>
      <w:r w:rsidRPr="003B345C">
        <w:t>Nadzór i koordynacja</w:t>
      </w:r>
      <w:bookmarkEnd w:id="128"/>
      <w:bookmarkEnd w:id="129"/>
      <w:bookmarkEnd w:id="131"/>
      <w:r w:rsidRPr="003B345C">
        <w:t xml:space="preserve"> </w:t>
      </w:r>
    </w:p>
    <w:bookmarkEnd w:id="130"/>
    <w:p w14:paraId="05D1A030" w14:textId="77777777" w:rsidR="00CD0C13" w:rsidRDefault="00CD0C13" w:rsidP="008329E1">
      <w:pPr>
        <w:numPr>
          <w:ilvl w:val="0"/>
          <w:numId w:val="17"/>
        </w:numPr>
        <w:spacing w:line="276" w:lineRule="auto"/>
        <w:ind w:left="426" w:hanging="426"/>
        <w:jc w:val="both"/>
        <w:rPr>
          <w:sz w:val="22"/>
          <w:szCs w:val="22"/>
        </w:rPr>
      </w:pPr>
      <w:r>
        <w:rPr>
          <w:sz w:val="22"/>
          <w:szCs w:val="22"/>
        </w:rPr>
        <w:t xml:space="preserve">Ze strony Zamawiającego  - </w:t>
      </w:r>
      <w:r>
        <w:rPr>
          <w:i/>
          <w:iCs/>
          <w:sz w:val="22"/>
          <w:szCs w:val="22"/>
        </w:rPr>
        <w:t>osobą / osobami</w:t>
      </w:r>
      <w:r>
        <w:rPr>
          <w:sz w:val="22"/>
          <w:szCs w:val="22"/>
        </w:rPr>
        <w:t xml:space="preserve"> upoważnionymi oraz odpowiedzialnymi za nadzór nad realizacją Umowy oraz podpisanie wszelkich </w:t>
      </w:r>
      <w:r>
        <w:rPr>
          <w:i/>
          <w:iCs/>
          <w:sz w:val="22"/>
          <w:szCs w:val="22"/>
        </w:rPr>
        <w:t>Protokołów odbioru wykonanej usługi</w:t>
      </w:r>
      <w:r>
        <w:rPr>
          <w:sz w:val="22"/>
          <w:szCs w:val="22"/>
        </w:rPr>
        <w:t xml:space="preserve"> (kompletności) wynikających z niniejszej Umowy (koordynatorzy umów) zostaną wskazane na etapie postępowania wykonawczego.</w:t>
      </w:r>
    </w:p>
    <w:p w14:paraId="55FB0D87" w14:textId="77777777" w:rsidR="00C17DCA" w:rsidRPr="00910C40" w:rsidRDefault="00C17DCA" w:rsidP="008329E1">
      <w:pPr>
        <w:numPr>
          <w:ilvl w:val="0"/>
          <w:numId w:val="17"/>
        </w:numPr>
        <w:spacing w:line="276" w:lineRule="auto"/>
        <w:ind w:left="426" w:hanging="426"/>
        <w:jc w:val="both"/>
        <w:rPr>
          <w:sz w:val="22"/>
          <w:szCs w:val="22"/>
        </w:rPr>
      </w:pPr>
      <w:r w:rsidRPr="00910C40">
        <w:rPr>
          <w:sz w:val="22"/>
          <w:szCs w:val="22"/>
        </w:rPr>
        <w:t xml:space="preserve">Ze strony Wykonawcy  - </w:t>
      </w:r>
      <w:r w:rsidRPr="00910C40">
        <w:rPr>
          <w:i/>
          <w:sz w:val="22"/>
          <w:szCs w:val="22"/>
        </w:rPr>
        <w:t>osobą / osobami</w:t>
      </w:r>
      <w:r w:rsidRPr="00910C40">
        <w:rPr>
          <w:sz w:val="22"/>
          <w:szCs w:val="22"/>
        </w:rPr>
        <w:t xml:space="preserve"> upoważnionymi oraz odpowiedzialnymi   za nadzór nad realizacją Umowy oraz podpisanie wszelkich </w:t>
      </w:r>
      <w:r w:rsidRPr="00910C40">
        <w:rPr>
          <w:i/>
          <w:sz w:val="22"/>
          <w:szCs w:val="22"/>
        </w:rPr>
        <w:t>Protokołów odbioru wykonanej usługi</w:t>
      </w:r>
      <w:r w:rsidRPr="00910C40">
        <w:rPr>
          <w:sz w:val="22"/>
          <w:szCs w:val="22"/>
        </w:rPr>
        <w:t xml:space="preserve"> </w:t>
      </w:r>
      <w:r>
        <w:rPr>
          <w:sz w:val="22"/>
          <w:szCs w:val="22"/>
        </w:rPr>
        <w:t xml:space="preserve">(kompletności) </w:t>
      </w:r>
      <w:r w:rsidRPr="00910C40">
        <w:rPr>
          <w:sz w:val="22"/>
          <w:szCs w:val="22"/>
        </w:rPr>
        <w:t xml:space="preserve">wynikających z niniejszej Umowy przez co najmniej jedną z tych osób </w:t>
      </w:r>
      <w:r w:rsidRPr="00910C40">
        <w:rPr>
          <w:i/>
          <w:sz w:val="22"/>
          <w:szCs w:val="22"/>
        </w:rPr>
        <w:t>jest / są</w:t>
      </w:r>
      <w:r w:rsidRPr="00910C40">
        <w:rPr>
          <w:sz w:val="22"/>
          <w:szCs w:val="22"/>
        </w:rPr>
        <w:t xml:space="preserve">: </w:t>
      </w:r>
    </w:p>
    <w:p w14:paraId="1B42E7CF" w14:textId="77777777" w:rsidR="00C17DCA" w:rsidRPr="00910C40" w:rsidRDefault="00C17DCA" w:rsidP="00CA29C2">
      <w:pPr>
        <w:spacing w:line="276" w:lineRule="auto"/>
        <w:ind w:left="360"/>
        <w:jc w:val="both"/>
        <w:rPr>
          <w:sz w:val="22"/>
          <w:szCs w:val="22"/>
        </w:rPr>
      </w:pPr>
      <w:r w:rsidRPr="00910C40">
        <w:rPr>
          <w:sz w:val="22"/>
          <w:szCs w:val="22"/>
        </w:rPr>
        <w:t>………………………..   tel. ….   e-mail …..</w:t>
      </w:r>
    </w:p>
    <w:p w14:paraId="70C3BC06" w14:textId="77777777" w:rsidR="00C17DCA" w:rsidRPr="00910C40" w:rsidRDefault="00C17DCA" w:rsidP="00CA29C2">
      <w:pPr>
        <w:spacing w:line="276" w:lineRule="auto"/>
        <w:ind w:left="360"/>
        <w:jc w:val="both"/>
        <w:rPr>
          <w:sz w:val="22"/>
          <w:szCs w:val="22"/>
        </w:rPr>
      </w:pPr>
      <w:r w:rsidRPr="00910C40">
        <w:rPr>
          <w:sz w:val="22"/>
          <w:szCs w:val="22"/>
        </w:rPr>
        <w:t>……………………….</w:t>
      </w:r>
    </w:p>
    <w:p w14:paraId="20112B7E" w14:textId="77777777" w:rsidR="00C17DCA" w:rsidRPr="00910C40" w:rsidRDefault="00C17DCA" w:rsidP="008329E1">
      <w:pPr>
        <w:numPr>
          <w:ilvl w:val="0"/>
          <w:numId w:val="17"/>
        </w:numPr>
        <w:spacing w:line="276" w:lineRule="auto"/>
        <w:ind w:left="426" w:hanging="426"/>
        <w:jc w:val="both"/>
        <w:rPr>
          <w:sz w:val="22"/>
          <w:szCs w:val="22"/>
        </w:rPr>
      </w:pPr>
      <w:r w:rsidRPr="00910C40">
        <w:rPr>
          <w:sz w:val="22"/>
          <w:szCs w:val="22"/>
        </w:rPr>
        <w:t xml:space="preserve">Zmiana osób odpowiedzialnych za nadzór </w:t>
      </w:r>
      <w:r>
        <w:rPr>
          <w:sz w:val="22"/>
          <w:szCs w:val="22"/>
        </w:rPr>
        <w:t xml:space="preserve">oraz danych teleadresowych </w:t>
      </w:r>
      <w:r w:rsidRPr="00910C40">
        <w:rPr>
          <w:sz w:val="22"/>
          <w:szCs w:val="22"/>
        </w:rPr>
        <w:t xml:space="preserve">nie wymaga formy aneksu. </w:t>
      </w:r>
      <w:r w:rsidR="00684424">
        <w:rPr>
          <w:sz w:val="22"/>
          <w:szCs w:val="22"/>
        </w:rPr>
        <w:t xml:space="preserve">Każda ze Stron zobowiązana jest do przekazania pisemnego powiadomienia </w:t>
      </w:r>
      <w:r w:rsidRPr="00910C40">
        <w:rPr>
          <w:sz w:val="22"/>
          <w:szCs w:val="22"/>
        </w:rPr>
        <w:t>drugiej stron</w:t>
      </w:r>
      <w:r w:rsidR="00684424">
        <w:rPr>
          <w:sz w:val="22"/>
          <w:szCs w:val="22"/>
        </w:rPr>
        <w:t>ie</w:t>
      </w:r>
      <w:r w:rsidRPr="00910C40">
        <w:rPr>
          <w:sz w:val="22"/>
          <w:szCs w:val="22"/>
        </w:rPr>
        <w:t xml:space="preserve"> umowy</w:t>
      </w:r>
      <w:r w:rsidR="00684424">
        <w:rPr>
          <w:sz w:val="22"/>
          <w:szCs w:val="22"/>
        </w:rPr>
        <w:t xml:space="preserve"> o dokonanej zmianie</w:t>
      </w:r>
      <w:r w:rsidRPr="00910C40">
        <w:rPr>
          <w:sz w:val="22"/>
          <w:szCs w:val="22"/>
        </w:rPr>
        <w:t>.</w:t>
      </w:r>
    </w:p>
    <w:p w14:paraId="4DBE373F" w14:textId="77777777" w:rsidR="00C17DCA" w:rsidRPr="00910C40" w:rsidRDefault="00C17DCA" w:rsidP="008329E1">
      <w:pPr>
        <w:numPr>
          <w:ilvl w:val="0"/>
          <w:numId w:val="17"/>
        </w:numPr>
        <w:spacing w:line="276" w:lineRule="auto"/>
        <w:ind w:left="426" w:hanging="426"/>
        <w:jc w:val="both"/>
        <w:rPr>
          <w:sz w:val="22"/>
          <w:szCs w:val="22"/>
        </w:rPr>
      </w:pPr>
      <w:r w:rsidRPr="00910C40">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910C40">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155A47C0" w14:textId="77777777" w:rsidR="008A479D" w:rsidRDefault="008A479D" w:rsidP="004A7893">
      <w:pPr>
        <w:pStyle w:val="Nagwek1"/>
        <w:spacing w:before="360" w:after="120" w:line="276" w:lineRule="auto"/>
        <w:ind w:left="432"/>
        <w:jc w:val="center"/>
      </w:pPr>
      <w:bookmarkStart w:id="132" w:name="_Toc64291286"/>
      <w:bookmarkStart w:id="133" w:name="_Toc66281484"/>
      <w:bookmarkStart w:id="134" w:name="_Toc197423865"/>
      <w:bookmarkStart w:id="135" w:name="_Hlk67648273"/>
      <w:r>
        <w:t>§1</w:t>
      </w:r>
      <w:r w:rsidR="009C5916">
        <w:t>1</w:t>
      </w:r>
      <w:r w:rsidR="008F60BD">
        <w:t>.</w:t>
      </w:r>
      <w:r>
        <w:t xml:space="preserve"> </w:t>
      </w:r>
      <w:r w:rsidRPr="003B345C">
        <w:t>Rozwiązanie, odstąpienie lub wypowiedzenie Umowy</w:t>
      </w:r>
      <w:bookmarkEnd w:id="132"/>
      <w:bookmarkEnd w:id="133"/>
      <w:r w:rsidR="00AA2CEB">
        <w:t xml:space="preserve"> ramowej</w:t>
      </w:r>
      <w:bookmarkEnd w:id="134"/>
    </w:p>
    <w:bookmarkEnd w:id="135"/>
    <w:p w14:paraId="437F5EC0" w14:textId="77777777" w:rsidR="00704E95" w:rsidRPr="00CA4E23" w:rsidRDefault="00704E95" w:rsidP="008329E1">
      <w:pPr>
        <w:numPr>
          <w:ilvl w:val="0"/>
          <w:numId w:val="56"/>
        </w:numPr>
        <w:spacing w:line="276" w:lineRule="auto"/>
        <w:ind w:left="357" w:hanging="357"/>
        <w:jc w:val="both"/>
        <w:rPr>
          <w:sz w:val="22"/>
          <w:szCs w:val="22"/>
        </w:rPr>
      </w:pPr>
      <w:r w:rsidRPr="00CA4E23">
        <w:rPr>
          <w:sz w:val="22"/>
          <w:szCs w:val="22"/>
        </w:rPr>
        <w:t>Strony mogą rozwiązać Umowę na mocy porozumienia Stron.</w:t>
      </w:r>
    </w:p>
    <w:p w14:paraId="0862C8F7" w14:textId="77777777" w:rsidR="00704E95" w:rsidRPr="00CA4E23" w:rsidRDefault="00704E95" w:rsidP="008329E1">
      <w:pPr>
        <w:numPr>
          <w:ilvl w:val="0"/>
          <w:numId w:val="56"/>
        </w:numPr>
        <w:spacing w:line="276" w:lineRule="auto"/>
        <w:ind w:left="357" w:hanging="357"/>
        <w:jc w:val="both"/>
        <w:rPr>
          <w:sz w:val="22"/>
          <w:szCs w:val="22"/>
        </w:rPr>
      </w:pPr>
      <w:r w:rsidRPr="00CA4E23">
        <w:rPr>
          <w:sz w:val="22"/>
          <w:szCs w:val="22"/>
        </w:rPr>
        <w:t>Zamawiający może odstąpić od Umowy w całości lub części ex nunc (od teraz) w przypadku:</w:t>
      </w:r>
    </w:p>
    <w:p w14:paraId="50C45DB5" w14:textId="77777777" w:rsidR="00704E95" w:rsidRPr="00CA4E23" w:rsidRDefault="00704E95" w:rsidP="008329E1">
      <w:pPr>
        <w:numPr>
          <w:ilvl w:val="1"/>
          <w:numId w:val="56"/>
        </w:numPr>
        <w:spacing w:line="276" w:lineRule="auto"/>
        <w:jc w:val="both"/>
        <w:rPr>
          <w:sz w:val="22"/>
          <w:szCs w:val="22"/>
        </w:rPr>
      </w:pPr>
      <w:r w:rsidRPr="00CA4E23">
        <w:rPr>
          <w:sz w:val="22"/>
          <w:szCs w:val="22"/>
        </w:rPr>
        <w:t xml:space="preserve">zmiany Podwykonawcy, który udostępnił Wykonawcy zasoby w celu wykazania spełnienia warunków udziału w postępowaniu określonych w SWZ na Podwykonawcę niespełniającego warunków lub braku spełnienia warunków przez samego Wykonawcę,   </w:t>
      </w:r>
    </w:p>
    <w:p w14:paraId="184BC884" w14:textId="77777777" w:rsidR="00704E95" w:rsidRPr="00CA4E23" w:rsidRDefault="00704E95" w:rsidP="008329E1">
      <w:pPr>
        <w:numPr>
          <w:ilvl w:val="1"/>
          <w:numId w:val="56"/>
        </w:numPr>
        <w:spacing w:line="276" w:lineRule="auto"/>
        <w:jc w:val="both"/>
        <w:rPr>
          <w:sz w:val="22"/>
          <w:szCs w:val="22"/>
        </w:rPr>
      </w:pPr>
      <w:r w:rsidRPr="00CA4E23">
        <w:rPr>
          <w:sz w:val="22"/>
          <w:szCs w:val="22"/>
        </w:rPr>
        <w:t xml:space="preserve">nieprzystąpienia w terminie do  realizacji Umowy bez uzasadnionej przyczyny lub zaprzestania realizacji Umowy bez zgody Zamawiającego, jeżeli okres niewykonywania usług trwa dłużej niż 3 dni robocze, </w:t>
      </w:r>
    </w:p>
    <w:p w14:paraId="2E5828AD" w14:textId="77777777" w:rsidR="00704E95" w:rsidRPr="00CA4E23" w:rsidRDefault="00704E95" w:rsidP="008329E1">
      <w:pPr>
        <w:numPr>
          <w:ilvl w:val="1"/>
          <w:numId w:val="56"/>
        </w:numPr>
        <w:spacing w:line="276" w:lineRule="auto"/>
        <w:ind w:hanging="357"/>
        <w:jc w:val="both"/>
        <w:rPr>
          <w:sz w:val="22"/>
          <w:szCs w:val="22"/>
        </w:rPr>
      </w:pPr>
      <w:r w:rsidRPr="00CA4E23">
        <w:rPr>
          <w:sz w:val="22"/>
          <w:szCs w:val="22"/>
        </w:rPr>
        <w:t>wykonywania Umowy w sposób zagrażający zdrowiu lub życiu pracowników Wykonawcy, Zamawiającego lub innych podmiotów wykonujących prace na terenie zakładu Zamawiającego,</w:t>
      </w:r>
    </w:p>
    <w:p w14:paraId="071D3B95" w14:textId="77777777" w:rsidR="00704E95" w:rsidRPr="00CA4E23" w:rsidRDefault="00704E95" w:rsidP="008329E1">
      <w:pPr>
        <w:numPr>
          <w:ilvl w:val="1"/>
          <w:numId w:val="56"/>
        </w:numPr>
        <w:spacing w:line="276" w:lineRule="auto"/>
        <w:ind w:hanging="357"/>
        <w:jc w:val="both"/>
        <w:rPr>
          <w:sz w:val="22"/>
          <w:szCs w:val="22"/>
        </w:rPr>
      </w:pPr>
      <w:r w:rsidRPr="00CA4E23">
        <w:rPr>
          <w:sz w:val="22"/>
          <w:szCs w:val="22"/>
        </w:rPr>
        <w:t>inne niż określone powyżej nienależyte wykonywanie Umowy, w szczególności:</w:t>
      </w:r>
    </w:p>
    <w:p w14:paraId="07838897" w14:textId="77777777" w:rsidR="00704E95" w:rsidRPr="00CA4E23" w:rsidRDefault="00704E95" w:rsidP="008329E1">
      <w:pPr>
        <w:numPr>
          <w:ilvl w:val="2"/>
          <w:numId w:val="56"/>
        </w:numPr>
        <w:spacing w:line="276" w:lineRule="auto"/>
        <w:ind w:hanging="324"/>
        <w:jc w:val="both"/>
        <w:rPr>
          <w:sz w:val="22"/>
          <w:szCs w:val="22"/>
        </w:rPr>
      </w:pPr>
      <w:r w:rsidRPr="00CA4E23">
        <w:rPr>
          <w:sz w:val="22"/>
          <w:szCs w:val="22"/>
        </w:rPr>
        <w:t xml:space="preserve">świadczenie usług w sposób skutkujący szkodą w mieniu Zamawiającego, określonego Umową, </w:t>
      </w:r>
    </w:p>
    <w:p w14:paraId="5C1BCAF1" w14:textId="77777777" w:rsidR="00704E95" w:rsidRPr="00CA4E23" w:rsidRDefault="00704E95" w:rsidP="008329E1">
      <w:pPr>
        <w:numPr>
          <w:ilvl w:val="2"/>
          <w:numId w:val="56"/>
        </w:numPr>
        <w:spacing w:line="276" w:lineRule="auto"/>
        <w:ind w:hanging="324"/>
        <w:jc w:val="both"/>
        <w:rPr>
          <w:sz w:val="22"/>
          <w:szCs w:val="22"/>
        </w:rPr>
      </w:pPr>
      <w:r w:rsidRPr="00CA4E23">
        <w:rPr>
          <w:sz w:val="22"/>
          <w:szCs w:val="22"/>
        </w:rPr>
        <w:t>stwierdzenie dwukrotnie tego samego naruszenia skutkującego naliczeniem kary umownej w okresie następujących po sobie 3 miesięcy,</w:t>
      </w:r>
    </w:p>
    <w:p w14:paraId="31456155" w14:textId="77777777" w:rsidR="00704E95" w:rsidRPr="00CA4E23" w:rsidRDefault="00704E95" w:rsidP="008329E1">
      <w:pPr>
        <w:numPr>
          <w:ilvl w:val="2"/>
          <w:numId w:val="56"/>
        </w:numPr>
        <w:spacing w:line="276" w:lineRule="auto"/>
        <w:ind w:hanging="324"/>
        <w:jc w:val="both"/>
        <w:rPr>
          <w:sz w:val="22"/>
          <w:szCs w:val="22"/>
        </w:rPr>
      </w:pPr>
      <w:r w:rsidRPr="00CA4E23">
        <w:rPr>
          <w:sz w:val="22"/>
          <w:szCs w:val="22"/>
        </w:rPr>
        <w:t>wykonywanie Umowy w sposób niezgodny z przepisami prawa powszechnie obowiązującego lub regulacjami wewnętrznymi Zamawiającego, do których przestrzegania został zobowiązany Wykonawca,</w:t>
      </w:r>
    </w:p>
    <w:p w14:paraId="4DB3D54A" w14:textId="77777777" w:rsidR="00704E95" w:rsidRPr="004A7893" w:rsidRDefault="00704E95" w:rsidP="008329E1">
      <w:pPr>
        <w:numPr>
          <w:ilvl w:val="1"/>
          <w:numId w:val="56"/>
        </w:numPr>
        <w:spacing w:line="276" w:lineRule="auto"/>
        <w:jc w:val="both"/>
        <w:rPr>
          <w:sz w:val="22"/>
          <w:szCs w:val="22"/>
        </w:rPr>
      </w:pPr>
      <w:r w:rsidRPr="00CA4E23">
        <w:rPr>
          <w:sz w:val="22"/>
          <w:szCs w:val="22"/>
        </w:rPr>
        <w:t xml:space="preserve">otwarcia postępowania likwidacyjnego </w:t>
      </w:r>
      <w:r w:rsidRPr="004A7893">
        <w:rPr>
          <w:sz w:val="22"/>
          <w:szCs w:val="22"/>
        </w:rPr>
        <w:t>Wykonawcy,</w:t>
      </w:r>
    </w:p>
    <w:p w14:paraId="070A68CE" w14:textId="77777777" w:rsidR="00704E95" w:rsidRPr="004A7893" w:rsidRDefault="00704E95" w:rsidP="008329E1">
      <w:pPr>
        <w:numPr>
          <w:ilvl w:val="1"/>
          <w:numId w:val="56"/>
        </w:numPr>
        <w:spacing w:line="276" w:lineRule="auto"/>
        <w:jc w:val="both"/>
        <w:rPr>
          <w:sz w:val="22"/>
          <w:szCs w:val="22"/>
        </w:rPr>
      </w:pPr>
      <w:bookmarkStart w:id="136" w:name="_Hlk114912200"/>
      <w:r w:rsidRPr="004A7893">
        <w:rPr>
          <w:sz w:val="22"/>
          <w:szCs w:val="22"/>
        </w:rPr>
        <w:t>utraty uprawnień koniecznych do realizacji zamówienia.</w:t>
      </w:r>
    </w:p>
    <w:bookmarkEnd w:id="136"/>
    <w:p w14:paraId="3563500C" w14:textId="77777777" w:rsidR="00704E95" w:rsidRPr="00CA4E23" w:rsidRDefault="00704E95" w:rsidP="008329E1">
      <w:pPr>
        <w:numPr>
          <w:ilvl w:val="0"/>
          <w:numId w:val="56"/>
        </w:numPr>
        <w:spacing w:line="276" w:lineRule="auto"/>
        <w:ind w:left="357" w:hanging="357"/>
        <w:jc w:val="both"/>
        <w:rPr>
          <w:sz w:val="22"/>
          <w:szCs w:val="22"/>
        </w:rPr>
      </w:pPr>
      <w:r w:rsidRPr="004A7893">
        <w:rPr>
          <w:sz w:val="22"/>
          <w:szCs w:val="22"/>
        </w:rPr>
        <w:t xml:space="preserve">W przypadkach o których mowa w ust. 2 pkt 1) – </w:t>
      </w:r>
      <w:r w:rsidR="008F60BD" w:rsidRPr="004A7893">
        <w:rPr>
          <w:sz w:val="22"/>
          <w:szCs w:val="22"/>
        </w:rPr>
        <w:t>6</w:t>
      </w:r>
      <w:r w:rsidRPr="004A7893">
        <w:rPr>
          <w:sz w:val="22"/>
          <w:szCs w:val="22"/>
        </w:rPr>
        <w:t xml:space="preserve">), Zamawiający przed odstąpieniem wezwie Wykonawcę do usunięcia naruszeń w wyznaczonym terminie nie krótszym niż 5 dni wskazując naruszenie oraz żądanie jego usunięcia. Bezskuteczny upływ terminu </w:t>
      </w:r>
      <w:r w:rsidRPr="00CA4E23">
        <w:rPr>
          <w:sz w:val="22"/>
          <w:szCs w:val="22"/>
        </w:rPr>
        <w:t xml:space="preserve">uprawnia Zamawiającego do złożenia oświadczenia o odstąpieniu. </w:t>
      </w:r>
    </w:p>
    <w:p w14:paraId="3E02B274" w14:textId="77777777" w:rsidR="00704E95" w:rsidRPr="00CA4E23" w:rsidRDefault="00704E95" w:rsidP="008329E1">
      <w:pPr>
        <w:numPr>
          <w:ilvl w:val="0"/>
          <w:numId w:val="56"/>
        </w:numPr>
        <w:spacing w:line="276" w:lineRule="auto"/>
        <w:ind w:left="357" w:hanging="357"/>
        <w:jc w:val="both"/>
        <w:rPr>
          <w:sz w:val="22"/>
          <w:szCs w:val="22"/>
        </w:rPr>
      </w:pPr>
      <w:r w:rsidRPr="00CA4E23">
        <w:rPr>
          <w:sz w:val="22"/>
          <w:szCs w:val="22"/>
        </w:rPr>
        <w:lastRenderedPageBreak/>
        <w:t xml:space="preserve">Odstąpienie od Umowy w części nie wyłącza realizacji uprawnień wynikających z wykonanej części Umowy, w tym żądania zapłaty kar umownych naliczonych przez Zamawiającego w związku ze świadczeniami wykonanymi przez odstąpieniem oraz obowiązku zapłaty kary umownej przewidzianej na wypadek odstąpienia od Umowy. </w:t>
      </w:r>
    </w:p>
    <w:p w14:paraId="0884DAAB" w14:textId="77777777" w:rsidR="00704E95" w:rsidRPr="00CA4E23" w:rsidRDefault="00704E95" w:rsidP="008329E1">
      <w:pPr>
        <w:numPr>
          <w:ilvl w:val="0"/>
          <w:numId w:val="56"/>
        </w:numPr>
        <w:spacing w:line="276" w:lineRule="auto"/>
        <w:ind w:left="357" w:hanging="357"/>
        <w:jc w:val="both"/>
        <w:rPr>
          <w:sz w:val="22"/>
          <w:szCs w:val="22"/>
        </w:rPr>
      </w:pPr>
      <w:r w:rsidRPr="00CA4E23">
        <w:rPr>
          <w:sz w:val="22"/>
          <w:szCs w:val="22"/>
        </w:rPr>
        <w:t>Zamawiającemu przysługuje prawo wypowiedzenia Umowy w całości lub jej części ex nunc (od teraz) z zachowaniem okresu wypowiedzenia wynoszącego 30 dni, w przypadku:</w:t>
      </w:r>
    </w:p>
    <w:p w14:paraId="6BC59362" w14:textId="77777777" w:rsidR="00704E95" w:rsidRPr="00CA4E23" w:rsidRDefault="00704E95" w:rsidP="008329E1">
      <w:pPr>
        <w:numPr>
          <w:ilvl w:val="1"/>
          <w:numId w:val="56"/>
        </w:numPr>
        <w:spacing w:line="276" w:lineRule="auto"/>
        <w:jc w:val="both"/>
        <w:rPr>
          <w:sz w:val="22"/>
          <w:szCs w:val="22"/>
        </w:rPr>
      </w:pPr>
      <w:r w:rsidRPr="00CA4E23">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15B3F876" w14:textId="77777777" w:rsidR="00704E95" w:rsidRPr="00CA4E23" w:rsidRDefault="00704E95" w:rsidP="008329E1">
      <w:pPr>
        <w:numPr>
          <w:ilvl w:val="1"/>
          <w:numId w:val="56"/>
        </w:numPr>
        <w:spacing w:line="276" w:lineRule="auto"/>
        <w:jc w:val="both"/>
        <w:rPr>
          <w:sz w:val="22"/>
          <w:szCs w:val="22"/>
        </w:rPr>
      </w:pPr>
      <w:r w:rsidRPr="00CA4E23">
        <w:rPr>
          <w:sz w:val="22"/>
          <w:szCs w:val="22"/>
        </w:rPr>
        <w:t>zmian w strukturze organizacyjnej Zamawiającego, skutkującej tym że świadczenie objęte Umową nie może być zrealizowane,</w:t>
      </w:r>
    </w:p>
    <w:p w14:paraId="344F8309" w14:textId="77777777" w:rsidR="00704E95" w:rsidRPr="00CA4E23" w:rsidRDefault="00704E95" w:rsidP="008329E1">
      <w:pPr>
        <w:numPr>
          <w:ilvl w:val="1"/>
          <w:numId w:val="56"/>
        </w:numPr>
        <w:spacing w:line="276" w:lineRule="auto"/>
        <w:jc w:val="both"/>
        <w:rPr>
          <w:sz w:val="22"/>
          <w:szCs w:val="22"/>
        </w:rPr>
      </w:pPr>
      <w:r w:rsidRPr="00CA4E23">
        <w:rPr>
          <w:sz w:val="22"/>
          <w:szCs w:val="22"/>
        </w:rPr>
        <w:t>zmian na rynku, na którym działa Zamawiający skutkujących brakiem potrzeby dalszego wykonywania usług objętych Umową.</w:t>
      </w:r>
    </w:p>
    <w:p w14:paraId="6962C4A3" w14:textId="77777777" w:rsidR="00704E95" w:rsidRPr="00CA4E23" w:rsidRDefault="00704E95" w:rsidP="008329E1">
      <w:pPr>
        <w:numPr>
          <w:ilvl w:val="0"/>
          <w:numId w:val="56"/>
        </w:numPr>
        <w:spacing w:line="276" w:lineRule="auto"/>
        <w:ind w:left="357" w:hanging="357"/>
        <w:jc w:val="both"/>
        <w:rPr>
          <w:sz w:val="22"/>
          <w:szCs w:val="22"/>
        </w:rPr>
      </w:pPr>
      <w:r w:rsidRPr="00CA4E23">
        <w:rPr>
          <w:sz w:val="22"/>
          <w:szCs w:val="22"/>
        </w:rPr>
        <w:t xml:space="preserve">Oświadczenie o odstąpieniu lub wypowiedzeniu Umowy wymaga formy pisemnej pod rygorem nieważności. </w:t>
      </w:r>
    </w:p>
    <w:p w14:paraId="0D1E8F4A" w14:textId="77777777" w:rsidR="00704E95" w:rsidRPr="00CA4E23" w:rsidRDefault="00704E95" w:rsidP="008329E1">
      <w:pPr>
        <w:numPr>
          <w:ilvl w:val="0"/>
          <w:numId w:val="56"/>
        </w:numPr>
        <w:spacing w:line="276" w:lineRule="auto"/>
        <w:ind w:left="357" w:hanging="357"/>
        <w:jc w:val="both"/>
        <w:rPr>
          <w:sz w:val="22"/>
          <w:szCs w:val="22"/>
        </w:rPr>
      </w:pPr>
      <w:r w:rsidRPr="00CA4E23">
        <w:rPr>
          <w:sz w:val="22"/>
          <w:szCs w:val="22"/>
        </w:rPr>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686BB6D6" w14:textId="77777777" w:rsidR="00704E95" w:rsidRPr="00CA4E23" w:rsidRDefault="00704E95" w:rsidP="008329E1">
      <w:pPr>
        <w:numPr>
          <w:ilvl w:val="0"/>
          <w:numId w:val="56"/>
        </w:numPr>
        <w:spacing w:line="276" w:lineRule="auto"/>
        <w:ind w:left="357" w:hanging="357"/>
        <w:jc w:val="both"/>
        <w:rPr>
          <w:sz w:val="22"/>
          <w:szCs w:val="22"/>
        </w:rPr>
      </w:pPr>
      <w:r w:rsidRPr="00CA4E23">
        <w:rPr>
          <w:sz w:val="22"/>
          <w:szCs w:val="22"/>
        </w:rPr>
        <w:t>Postanowienia ust. 1 i 5 nie wyłączają możliwości odstąpienia od Umowy na podstawie przepisów kodeksu cywilnego.</w:t>
      </w:r>
    </w:p>
    <w:p w14:paraId="07522F59" w14:textId="77777777" w:rsidR="008A479D" w:rsidRDefault="008A479D" w:rsidP="004A7893">
      <w:pPr>
        <w:pStyle w:val="Nagwek1"/>
        <w:spacing w:before="240" w:line="276" w:lineRule="auto"/>
        <w:ind w:left="432"/>
        <w:jc w:val="center"/>
      </w:pPr>
      <w:bookmarkStart w:id="137" w:name="_Toc64291287"/>
      <w:bookmarkStart w:id="138" w:name="_Toc66281485"/>
      <w:bookmarkStart w:id="139" w:name="_Toc197423866"/>
      <w:bookmarkStart w:id="140" w:name="_Hlk67648341"/>
      <w:r w:rsidRPr="00056B81">
        <w:t>§1</w:t>
      </w:r>
      <w:r w:rsidR="009C5916">
        <w:t>2</w:t>
      </w:r>
      <w:r w:rsidR="008F60BD">
        <w:t>.</w:t>
      </w:r>
      <w:r w:rsidRPr="00056B81">
        <w:t xml:space="preserve"> Zmiany </w:t>
      </w:r>
      <w:r>
        <w:t>U</w:t>
      </w:r>
      <w:r w:rsidRPr="00056B81">
        <w:t>mowy</w:t>
      </w:r>
      <w:bookmarkEnd w:id="137"/>
      <w:bookmarkEnd w:id="138"/>
      <w:r w:rsidR="00C4045D">
        <w:t xml:space="preserve"> ramowej</w:t>
      </w:r>
      <w:bookmarkEnd w:id="139"/>
    </w:p>
    <w:bookmarkEnd w:id="140"/>
    <w:p w14:paraId="76EF299E" w14:textId="77777777" w:rsidR="00AA2CEB" w:rsidRPr="005C0F9E" w:rsidRDefault="00AA2CEB" w:rsidP="008329E1">
      <w:pPr>
        <w:numPr>
          <w:ilvl w:val="0"/>
          <w:numId w:val="61"/>
        </w:numPr>
        <w:spacing w:line="276" w:lineRule="auto"/>
        <w:jc w:val="both"/>
        <w:rPr>
          <w:sz w:val="22"/>
          <w:szCs w:val="22"/>
        </w:rPr>
      </w:pPr>
      <w:r w:rsidRPr="005C0F9E">
        <w:rPr>
          <w:sz w:val="22"/>
          <w:szCs w:val="22"/>
        </w:rPr>
        <w:t xml:space="preserve">Zmiany umowy będą dokonywane poprzez aneksy sporządzone w formie pisemnej i podpisane przez Strony umowy, pod rygorem nieważności. </w:t>
      </w:r>
    </w:p>
    <w:p w14:paraId="501C8CC1" w14:textId="77777777" w:rsidR="00AA2CEB" w:rsidRPr="005C0F9E" w:rsidRDefault="00AA2CEB" w:rsidP="008329E1">
      <w:pPr>
        <w:numPr>
          <w:ilvl w:val="0"/>
          <w:numId w:val="61"/>
        </w:numPr>
        <w:spacing w:line="276" w:lineRule="auto"/>
        <w:jc w:val="both"/>
        <w:rPr>
          <w:sz w:val="22"/>
          <w:szCs w:val="22"/>
        </w:rPr>
      </w:pPr>
      <w:bookmarkStart w:id="141" w:name="_Hlk114912402"/>
      <w:r w:rsidRPr="005C0F9E">
        <w:rPr>
          <w:sz w:val="22"/>
          <w:szCs w:val="22"/>
        </w:rPr>
        <w:t>Strony dopuszczają możliwość dokonywania wszelkich nieistotnych zm</w:t>
      </w:r>
      <w:r w:rsidR="00C73ACE">
        <w:rPr>
          <w:sz w:val="22"/>
          <w:szCs w:val="22"/>
        </w:rPr>
        <w:t xml:space="preserve">ian umowy, </w:t>
      </w:r>
      <w:r w:rsidRPr="005C0F9E">
        <w:rPr>
          <w:sz w:val="22"/>
          <w:szCs w:val="22"/>
        </w:rPr>
        <w:t xml:space="preserve">wszelkich zmian dopuszczalnych z mocy prawa i nie wymagających przewidzenia w SWZ, a także zmian których zakres, charakter i warunki wprowadzenia przewidziano w ustępach następnych. </w:t>
      </w:r>
    </w:p>
    <w:bookmarkEnd w:id="141"/>
    <w:p w14:paraId="7250B9C7" w14:textId="77777777" w:rsidR="00AA2CEB" w:rsidRPr="005C0F9E" w:rsidRDefault="00AA2CEB" w:rsidP="008329E1">
      <w:pPr>
        <w:numPr>
          <w:ilvl w:val="0"/>
          <w:numId w:val="61"/>
        </w:numPr>
        <w:spacing w:line="276" w:lineRule="auto"/>
        <w:jc w:val="both"/>
        <w:rPr>
          <w:sz w:val="22"/>
          <w:szCs w:val="22"/>
        </w:rPr>
      </w:pPr>
      <w:r w:rsidRPr="005C0F9E">
        <w:rPr>
          <w:sz w:val="22"/>
          <w:szCs w:val="22"/>
        </w:rPr>
        <w:t>Zmiany terminu realizacji Umowy:</w:t>
      </w:r>
    </w:p>
    <w:p w14:paraId="1DF3F630" w14:textId="77777777" w:rsidR="00AA2CEB" w:rsidRPr="00DA52CA" w:rsidRDefault="00AA2CEB" w:rsidP="008329E1">
      <w:pPr>
        <w:numPr>
          <w:ilvl w:val="1"/>
          <w:numId w:val="61"/>
        </w:numPr>
        <w:spacing w:line="276" w:lineRule="auto"/>
        <w:jc w:val="both"/>
        <w:rPr>
          <w:sz w:val="22"/>
          <w:szCs w:val="22"/>
        </w:rPr>
      </w:pPr>
      <w:bookmarkStart w:id="142" w:name="_Hlk71098728"/>
      <w:bookmarkStart w:id="143" w:name="_Hlk114912537"/>
      <w:r>
        <w:rPr>
          <w:sz w:val="22"/>
          <w:szCs w:val="22"/>
        </w:rPr>
        <w:t>o okres nie dłuższy niż  12 miesięcy, w przypadku jeżeli wartość zleconych usług w ramach umów wykonawczych będzie niższa niż wartość umowy na zasadach określonych w §4 ustęp 2 niniejszej umowy</w:t>
      </w:r>
    </w:p>
    <w:p w14:paraId="333862AF" w14:textId="77777777" w:rsidR="00AA2CEB" w:rsidRPr="00DA52CA" w:rsidRDefault="00AA2CEB" w:rsidP="008329E1">
      <w:pPr>
        <w:numPr>
          <w:ilvl w:val="1"/>
          <w:numId w:val="61"/>
        </w:numPr>
        <w:spacing w:line="276" w:lineRule="auto"/>
        <w:jc w:val="both"/>
        <w:rPr>
          <w:sz w:val="22"/>
          <w:szCs w:val="22"/>
        </w:rPr>
      </w:pPr>
      <w:bookmarkStart w:id="144" w:name="_Hlk71098746"/>
      <w:bookmarkEnd w:id="142"/>
      <w:r>
        <w:rPr>
          <w:sz w:val="22"/>
          <w:szCs w:val="22"/>
        </w:rPr>
        <w:t xml:space="preserve">o okres </w:t>
      </w:r>
      <w:r w:rsidRPr="00DA52CA">
        <w:rPr>
          <w:sz w:val="22"/>
          <w:szCs w:val="22"/>
        </w:rPr>
        <w:t xml:space="preserve"> </w:t>
      </w:r>
      <w:r>
        <w:rPr>
          <w:sz w:val="22"/>
          <w:szCs w:val="22"/>
        </w:rPr>
        <w:t xml:space="preserve">dłuższy niż </w:t>
      </w:r>
      <w:r w:rsidRPr="00DA52CA">
        <w:rPr>
          <w:sz w:val="22"/>
          <w:szCs w:val="22"/>
        </w:rPr>
        <w:t>12 miesięcy w stosunku do pierwotnego terminu zakończenia realizacji umowy wymaga formy aneksu podpisanego przez wszystkie strony umowy,</w:t>
      </w:r>
    </w:p>
    <w:bookmarkEnd w:id="143"/>
    <w:bookmarkEnd w:id="144"/>
    <w:p w14:paraId="152EA5D9" w14:textId="77777777" w:rsidR="00AA2CEB" w:rsidRPr="00DA52CA" w:rsidRDefault="00AA2CEB" w:rsidP="008329E1">
      <w:pPr>
        <w:numPr>
          <w:ilvl w:val="1"/>
          <w:numId w:val="61"/>
        </w:numPr>
        <w:spacing w:line="276" w:lineRule="auto"/>
        <w:jc w:val="both"/>
        <w:rPr>
          <w:sz w:val="22"/>
          <w:szCs w:val="22"/>
        </w:rPr>
      </w:pPr>
      <w:r w:rsidRPr="00DA52CA">
        <w:rPr>
          <w:sz w:val="22"/>
          <w:szCs w:val="22"/>
        </w:rPr>
        <w:t>spowodowane warunkami atmosferycznymi, w szczególności:</w:t>
      </w:r>
    </w:p>
    <w:p w14:paraId="399D3A3E" w14:textId="77777777" w:rsidR="00AA2CEB" w:rsidRPr="00DA52CA" w:rsidRDefault="00AA2CEB" w:rsidP="008329E1">
      <w:pPr>
        <w:numPr>
          <w:ilvl w:val="2"/>
          <w:numId w:val="61"/>
        </w:numPr>
        <w:spacing w:line="276" w:lineRule="auto"/>
        <w:jc w:val="both"/>
        <w:rPr>
          <w:sz w:val="22"/>
          <w:szCs w:val="22"/>
        </w:rPr>
      </w:pPr>
      <w:r w:rsidRPr="00DA52CA">
        <w:rPr>
          <w:sz w:val="22"/>
          <w:szCs w:val="22"/>
        </w:rPr>
        <w:t>klęski żywiołowe;</w:t>
      </w:r>
    </w:p>
    <w:p w14:paraId="5FD03024" w14:textId="77777777" w:rsidR="00AA2CEB" w:rsidRPr="00DA52CA" w:rsidRDefault="00AA2CEB" w:rsidP="008329E1">
      <w:pPr>
        <w:numPr>
          <w:ilvl w:val="2"/>
          <w:numId w:val="61"/>
        </w:numPr>
        <w:spacing w:line="276" w:lineRule="auto"/>
        <w:jc w:val="both"/>
        <w:rPr>
          <w:sz w:val="22"/>
          <w:szCs w:val="22"/>
        </w:rPr>
      </w:pPr>
      <w:r w:rsidRPr="00DA52CA">
        <w:rPr>
          <w:sz w:val="22"/>
          <w:szCs w:val="22"/>
        </w:rPr>
        <w:t xml:space="preserve">warunki atmosferyczne uniemożliwiające, realizację usług, tj. mróz, powódź, niska </w:t>
      </w:r>
      <w:r w:rsidR="00761727">
        <w:rPr>
          <w:sz w:val="22"/>
          <w:szCs w:val="22"/>
        </w:rPr>
        <w:br/>
      </w:r>
      <w:r w:rsidRPr="00DA52CA">
        <w:rPr>
          <w:sz w:val="22"/>
          <w:szCs w:val="22"/>
        </w:rPr>
        <w:t>lub wysoka temperatura, opady śniegu.</w:t>
      </w:r>
    </w:p>
    <w:p w14:paraId="50D3CA31" w14:textId="77777777" w:rsidR="00AA2CEB" w:rsidRPr="00DA52CA" w:rsidRDefault="00AA2CEB" w:rsidP="008329E1">
      <w:pPr>
        <w:numPr>
          <w:ilvl w:val="1"/>
          <w:numId w:val="61"/>
        </w:numPr>
        <w:spacing w:line="276" w:lineRule="auto"/>
        <w:jc w:val="both"/>
        <w:rPr>
          <w:sz w:val="22"/>
          <w:szCs w:val="22"/>
        </w:rPr>
      </w:pPr>
      <w:r w:rsidRPr="00DA52CA">
        <w:rPr>
          <w:sz w:val="22"/>
          <w:szCs w:val="22"/>
        </w:rPr>
        <w:t>będące następstwem okoliczności leżących po stronie Zamawiającego, w szczególności: wstrzymanie realizacji Umowy przez Zamawiającego ze względów technologicznych, organizacyjnych i ekonomicznych,</w:t>
      </w:r>
    </w:p>
    <w:p w14:paraId="68008FF7" w14:textId="77777777" w:rsidR="00AA2CEB" w:rsidRPr="00DA52CA" w:rsidRDefault="00AA2CEB" w:rsidP="008329E1">
      <w:pPr>
        <w:numPr>
          <w:ilvl w:val="1"/>
          <w:numId w:val="61"/>
        </w:numPr>
        <w:spacing w:line="276" w:lineRule="auto"/>
        <w:jc w:val="both"/>
        <w:rPr>
          <w:sz w:val="22"/>
          <w:szCs w:val="22"/>
        </w:rPr>
      </w:pPr>
      <w:r w:rsidRPr="00DA52CA">
        <w:rPr>
          <w:sz w:val="22"/>
          <w:szCs w:val="22"/>
        </w:rPr>
        <w:t>będące następstwem działania organów administracji, w szczególności:</w:t>
      </w:r>
    </w:p>
    <w:p w14:paraId="789FF295" w14:textId="77777777" w:rsidR="00AA2CEB" w:rsidRPr="00DA52CA" w:rsidRDefault="00AA2CEB" w:rsidP="008329E1">
      <w:pPr>
        <w:numPr>
          <w:ilvl w:val="2"/>
          <w:numId w:val="61"/>
        </w:numPr>
        <w:spacing w:line="276" w:lineRule="auto"/>
        <w:jc w:val="both"/>
        <w:rPr>
          <w:sz w:val="22"/>
          <w:szCs w:val="22"/>
        </w:rPr>
      </w:pPr>
      <w:r w:rsidRPr="00DA52CA">
        <w:rPr>
          <w:sz w:val="22"/>
          <w:szCs w:val="22"/>
        </w:rPr>
        <w:t>przekroczenie zakreślonych przez prawo terminów wydawania przez organy administracji decyzji, zezwoleń, itp.;</w:t>
      </w:r>
    </w:p>
    <w:p w14:paraId="2B2A4800" w14:textId="77777777" w:rsidR="00AA2CEB" w:rsidRPr="00DA52CA" w:rsidRDefault="00AA2CEB" w:rsidP="008329E1">
      <w:pPr>
        <w:numPr>
          <w:ilvl w:val="2"/>
          <w:numId w:val="61"/>
        </w:numPr>
        <w:spacing w:line="276" w:lineRule="auto"/>
        <w:jc w:val="both"/>
        <w:rPr>
          <w:sz w:val="22"/>
          <w:szCs w:val="22"/>
        </w:rPr>
      </w:pPr>
      <w:r w:rsidRPr="00DA52CA">
        <w:rPr>
          <w:sz w:val="22"/>
          <w:szCs w:val="22"/>
        </w:rPr>
        <w:t>odmowa wydania przez organy administracji wymaganych decyzji, zezwoleń, uzgodnień na skutek błędów w dokumentacji projektowej,</w:t>
      </w:r>
    </w:p>
    <w:p w14:paraId="1018E3DF" w14:textId="77777777" w:rsidR="00AA2CEB" w:rsidRPr="00DA52CA" w:rsidRDefault="00AA2CEB" w:rsidP="008329E1">
      <w:pPr>
        <w:numPr>
          <w:ilvl w:val="2"/>
          <w:numId w:val="61"/>
        </w:numPr>
        <w:spacing w:line="276" w:lineRule="auto"/>
        <w:jc w:val="both"/>
        <w:rPr>
          <w:sz w:val="22"/>
          <w:szCs w:val="22"/>
        </w:rPr>
      </w:pPr>
      <w:r w:rsidRPr="00DA52CA">
        <w:rPr>
          <w:sz w:val="22"/>
          <w:szCs w:val="22"/>
        </w:rPr>
        <w:lastRenderedPageBreak/>
        <w:t>konieczność uzyskania wyroku sądowego, lub innego orzeczenia sądu lub organu, nie przewidywana przy zawieraniu Umowy;</w:t>
      </w:r>
    </w:p>
    <w:p w14:paraId="25EA9A82" w14:textId="77777777" w:rsidR="00AA2CEB" w:rsidRPr="00DA52CA" w:rsidRDefault="00AA2CEB" w:rsidP="008329E1">
      <w:pPr>
        <w:numPr>
          <w:ilvl w:val="2"/>
          <w:numId w:val="61"/>
        </w:numPr>
        <w:spacing w:line="276" w:lineRule="auto"/>
        <w:jc w:val="both"/>
        <w:rPr>
          <w:sz w:val="22"/>
          <w:szCs w:val="22"/>
        </w:rPr>
      </w:pPr>
      <w:r w:rsidRPr="00DA52CA">
        <w:rPr>
          <w:sz w:val="22"/>
          <w:szCs w:val="22"/>
        </w:rPr>
        <w:t>konieczność zaspokojenia roszczeń lub oczekiwań osób trzecich – w tym grup społecznych lub zawodowych nie artykułowanych lub nie możliwych do jednoznacznego określenia w</w:t>
      </w:r>
      <w:r w:rsidR="0021544D">
        <w:rPr>
          <w:sz w:val="22"/>
          <w:szCs w:val="22"/>
        </w:rPr>
        <w:t> </w:t>
      </w:r>
      <w:r w:rsidRPr="00DA52CA">
        <w:rPr>
          <w:sz w:val="22"/>
          <w:szCs w:val="22"/>
        </w:rPr>
        <w:t>chwili zawierania Umowy;</w:t>
      </w:r>
    </w:p>
    <w:p w14:paraId="3436456B" w14:textId="77777777" w:rsidR="00AA2CEB" w:rsidRPr="00DA52CA" w:rsidRDefault="00AA2CEB" w:rsidP="008329E1">
      <w:pPr>
        <w:numPr>
          <w:ilvl w:val="2"/>
          <w:numId w:val="61"/>
        </w:numPr>
        <w:spacing w:line="276" w:lineRule="auto"/>
        <w:jc w:val="both"/>
        <w:rPr>
          <w:sz w:val="22"/>
          <w:szCs w:val="22"/>
        </w:rPr>
      </w:pPr>
      <w:r w:rsidRPr="00DA52CA">
        <w:rPr>
          <w:sz w:val="22"/>
          <w:szCs w:val="22"/>
        </w:rPr>
        <w:t>spowodowane innymi przyczynami zewnętrznymi</w:t>
      </w:r>
      <w:r w:rsidRPr="005C0F9E">
        <w:rPr>
          <w:sz w:val="22"/>
          <w:szCs w:val="22"/>
        </w:rPr>
        <w:t>)</w:t>
      </w:r>
      <w:r w:rsidRPr="00DA52CA">
        <w:rPr>
          <w:sz w:val="22"/>
          <w:szCs w:val="22"/>
        </w:rPr>
        <w:t xml:space="preserve"> niezależnymi od Zamawiającego oraz Wykonawcy skutkującymi niemożliwością prowadzenia działań w celu wykonania Umowy. </w:t>
      </w:r>
    </w:p>
    <w:p w14:paraId="2111EBB2" w14:textId="77777777" w:rsidR="00AA2CEB" w:rsidRPr="00DA52CA" w:rsidRDefault="00AA2CEB" w:rsidP="004A7893">
      <w:pPr>
        <w:spacing w:line="276" w:lineRule="auto"/>
        <w:ind w:left="360"/>
        <w:jc w:val="both"/>
        <w:rPr>
          <w:sz w:val="22"/>
          <w:szCs w:val="22"/>
        </w:rPr>
      </w:pPr>
      <w:r w:rsidRPr="00DA52CA">
        <w:rPr>
          <w:sz w:val="22"/>
          <w:szCs w:val="22"/>
        </w:rPr>
        <w:t>W przypadku wystąpienia którejkolwiek z ww. okoliczności termin wykonania Umowy może ulec odpowiedniemu przedłużeniu, o czas niezbędny do zakończenia wykonywania jej przedmiotu w</w:t>
      </w:r>
      <w:r w:rsidR="0021544D">
        <w:rPr>
          <w:sz w:val="22"/>
          <w:szCs w:val="22"/>
        </w:rPr>
        <w:t> </w:t>
      </w:r>
      <w:r w:rsidRPr="00DA52CA">
        <w:rPr>
          <w:sz w:val="22"/>
          <w:szCs w:val="22"/>
        </w:rPr>
        <w:t xml:space="preserve">sposób należyty, nie dłużej jednak niż o okres trwania tych okoliczności.  </w:t>
      </w:r>
    </w:p>
    <w:p w14:paraId="478BCCA0" w14:textId="77777777" w:rsidR="00AA2CEB" w:rsidRPr="005C0F9E" w:rsidRDefault="00AA2CEB" w:rsidP="008329E1">
      <w:pPr>
        <w:numPr>
          <w:ilvl w:val="0"/>
          <w:numId w:val="61"/>
        </w:numPr>
        <w:spacing w:line="276" w:lineRule="auto"/>
        <w:jc w:val="both"/>
        <w:rPr>
          <w:sz w:val="22"/>
          <w:szCs w:val="22"/>
        </w:rPr>
      </w:pPr>
      <w:r w:rsidRPr="005C0F9E">
        <w:rPr>
          <w:sz w:val="22"/>
          <w:szCs w:val="22"/>
        </w:rPr>
        <w:t xml:space="preserve">Pozostałe zmiany </w:t>
      </w:r>
    </w:p>
    <w:p w14:paraId="59360278" w14:textId="77777777" w:rsidR="00AA2CEB" w:rsidRPr="00DA52CA" w:rsidRDefault="00AA2CEB" w:rsidP="008329E1">
      <w:pPr>
        <w:numPr>
          <w:ilvl w:val="1"/>
          <w:numId w:val="61"/>
        </w:numPr>
        <w:spacing w:line="276" w:lineRule="auto"/>
        <w:jc w:val="both"/>
        <w:rPr>
          <w:sz w:val="22"/>
          <w:szCs w:val="22"/>
        </w:rPr>
      </w:pPr>
      <w:r w:rsidRPr="00DA52CA">
        <w:rPr>
          <w:sz w:val="22"/>
          <w:szCs w:val="22"/>
        </w:rPr>
        <w:t>siła wyższa uniemożliwiająca wykonanie przedmiotu Umowy zgodnie z SWZ;</w:t>
      </w:r>
    </w:p>
    <w:p w14:paraId="0809A876" w14:textId="77777777" w:rsidR="00AA2CEB" w:rsidRPr="00DA52CA" w:rsidRDefault="00AA2CEB" w:rsidP="008329E1">
      <w:pPr>
        <w:numPr>
          <w:ilvl w:val="1"/>
          <w:numId w:val="61"/>
        </w:numPr>
        <w:spacing w:line="276" w:lineRule="auto"/>
        <w:jc w:val="both"/>
        <w:rPr>
          <w:sz w:val="22"/>
          <w:szCs w:val="22"/>
        </w:rPr>
      </w:pPr>
      <w:r w:rsidRPr="00DA52CA">
        <w:rPr>
          <w:sz w:val="22"/>
          <w:szCs w:val="22"/>
        </w:rPr>
        <w:t xml:space="preserve">rezygnacja przez Zamawiającego z realizacji części przedmiotu Umowy. W takim przypadku wynagrodzenie przysługujące Wykonawcy zostanie pomniejszone, przy czym Zamawiający zapłaci za wszystkie spełnione świadczenia oraz udokumentowane koszty, które Wykonawca poniósł w związku z wynikającymi z Umowy planowanymi świadczeniami; </w:t>
      </w:r>
    </w:p>
    <w:p w14:paraId="75907BCC" w14:textId="77777777" w:rsidR="00AA2CEB" w:rsidRPr="00DA52CA" w:rsidRDefault="00AA2CEB" w:rsidP="008329E1">
      <w:pPr>
        <w:numPr>
          <w:ilvl w:val="1"/>
          <w:numId w:val="61"/>
        </w:numPr>
        <w:spacing w:line="276" w:lineRule="auto"/>
        <w:jc w:val="both"/>
        <w:rPr>
          <w:sz w:val="22"/>
          <w:szCs w:val="22"/>
        </w:rPr>
      </w:pPr>
      <w:r w:rsidRPr="00DA52CA">
        <w:rPr>
          <w:sz w:val="22"/>
          <w:szCs w:val="22"/>
        </w:rPr>
        <w:t xml:space="preserve">zmiany uzasadnione okolicznościami o których mowa w art. 357.1 </w:t>
      </w:r>
      <w:proofErr w:type="spellStart"/>
      <w:r w:rsidRPr="00DA52CA">
        <w:rPr>
          <w:sz w:val="22"/>
          <w:szCs w:val="22"/>
        </w:rPr>
        <w:t>Kc</w:t>
      </w:r>
      <w:proofErr w:type="spellEnd"/>
      <w:r w:rsidRPr="00DA52CA">
        <w:rPr>
          <w:sz w:val="22"/>
          <w:szCs w:val="22"/>
        </w:rPr>
        <w:t xml:space="preserve"> z uwzględnieniem faktu, że za rażącą zostanie uznana strata w wysokości, o której mowa w art. 397 </w:t>
      </w:r>
      <w:proofErr w:type="spellStart"/>
      <w:r w:rsidRPr="00DA52CA">
        <w:rPr>
          <w:sz w:val="22"/>
          <w:szCs w:val="22"/>
        </w:rPr>
        <w:t>ksh</w:t>
      </w:r>
      <w:proofErr w:type="spellEnd"/>
      <w:r w:rsidRPr="00DA52CA">
        <w:rPr>
          <w:sz w:val="22"/>
          <w:szCs w:val="22"/>
        </w:rPr>
        <w:t>;</w:t>
      </w:r>
    </w:p>
    <w:p w14:paraId="42EA4582" w14:textId="77777777" w:rsidR="00AA2CEB" w:rsidRPr="00DA52CA" w:rsidRDefault="00AA2CEB" w:rsidP="008329E1">
      <w:pPr>
        <w:numPr>
          <w:ilvl w:val="1"/>
          <w:numId w:val="61"/>
        </w:numPr>
        <w:spacing w:line="276" w:lineRule="auto"/>
        <w:jc w:val="both"/>
        <w:rPr>
          <w:sz w:val="22"/>
          <w:szCs w:val="22"/>
        </w:rPr>
      </w:pPr>
      <w:r w:rsidRPr="00DA52CA">
        <w:rPr>
          <w:sz w:val="22"/>
          <w:szCs w:val="22"/>
        </w:rPr>
        <w:t>wydłużenie okresu gwarancji lub rękojmi, o dowolny okres.</w:t>
      </w:r>
    </w:p>
    <w:p w14:paraId="30796491" w14:textId="77777777" w:rsidR="003E5BAC" w:rsidRDefault="003E5BAC" w:rsidP="004A7893">
      <w:pPr>
        <w:pStyle w:val="Akapitzlist"/>
        <w:spacing w:line="276" w:lineRule="auto"/>
        <w:ind w:left="0"/>
        <w:jc w:val="both"/>
        <w:rPr>
          <w:sz w:val="22"/>
        </w:rPr>
      </w:pPr>
      <w:r w:rsidRPr="004C3716">
        <w:rPr>
          <w:sz w:val="22"/>
        </w:rPr>
        <w:t xml:space="preserve">Powyższe zmiany zostaną wprowadzone do </w:t>
      </w:r>
      <w:r>
        <w:rPr>
          <w:sz w:val="22"/>
        </w:rPr>
        <w:t>Umowy</w:t>
      </w:r>
      <w:r w:rsidRPr="004C3716">
        <w:rPr>
          <w:sz w:val="22"/>
        </w:rPr>
        <w:t xml:space="preserve"> stosownym aneksami.</w:t>
      </w:r>
    </w:p>
    <w:p w14:paraId="3C13EE6F" w14:textId="77777777" w:rsidR="003E5BAC" w:rsidRPr="007C40B7" w:rsidRDefault="003E5BAC" w:rsidP="008329E1">
      <w:pPr>
        <w:numPr>
          <w:ilvl w:val="0"/>
          <w:numId w:val="61"/>
        </w:numPr>
        <w:spacing w:line="276" w:lineRule="auto"/>
        <w:jc w:val="both"/>
        <w:rPr>
          <w:sz w:val="22"/>
          <w:szCs w:val="22"/>
          <w:u w:val="single"/>
        </w:rPr>
      </w:pPr>
      <w:bookmarkStart w:id="145" w:name="_Hlk114912949"/>
      <w:r>
        <w:rPr>
          <w:sz w:val="22"/>
          <w:szCs w:val="22"/>
          <w:u w:val="single"/>
        </w:rPr>
        <w:t>Aktualizacja katalogów (cenników)</w:t>
      </w:r>
    </w:p>
    <w:p w14:paraId="63AEF768" w14:textId="77777777" w:rsidR="003E5BAC" w:rsidRPr="00F01539" w:rsidRDefault="003E5BAC" w:rsidP="008329E1">
      <w:pPr>
        <w:numPr>
          <w:ilvl w:val="0"/>
          <w:numId w:val="124"/>
        </w:numPr>
        <w:spacing w:line="276" w:lineRule="auto"/>
        <w:jc w:val="both"/>
        <w:rPr>
          <w:sz w:val="22"/>
          <w:szCs w:val="22"/>
        </w:rPr>
      </w:pPr>
      <w:r w:rsidRPr="00761727">
        <w:rPr>
          <w:color w:val="000000"/>
          <w:sz w:val="22"/>
          <w:szCs w:val="22"/>
        </w:rPr>
        <w:t xml:space="preserve">W przypadkach, takich jak m.in. sprzedaż do Oddziałów Polskiej Grupy Górniczej S. A. nowych urządzeń, modyfikacja części i elementów, wprowadzenie dodatkowego wyposażenia do już istniejących maszyn, Strony dopuszczają modyfikacje załączonych cenników poprzez dopisanie nowych pozycji cennikowych w formie aneksu do umowy. Poszerzenie cennika nie podwyższa wartości ogółem umowy. </w:t>
      </w:r>
      <w:r w:rsidRPr="00761727">
        <w:rPr>
          <w:sz w:val="22"/>
          <w:szCs w:val="22"/>
        </w:rPr>
        <w:t xml:space="preserve">W przypadku wprowadzenia do umowy wykonawczej dodatkowych pozycji na zasadach opisanych powyżej, strony uznają, że pozycje ta stanowią integralną część katalogu elektronicznego (cennika) stanowiącego załącznik do umowy ramowej, a ewentualne zmiany cen jednostkowych w tych pozycjach podlegają takim samym rygorom i wskaźnikom jak ceny jednostkowe w pozycjach katalogu podstawowego. Powyższe zasady dotyczą zarówno zmian cen jednostkowych w pozycjach dodatkowych wprowadzanych </w:t>
      </w:r>
      <w:r w:rsidRPr="00F01539">
        <w:rPr>
          <w:sz w:val="22"/>
          <w:szCs w:val="22"/>
        </w:rPr>
        <w:t>aneksem w ramach obowiązujących umów wykonawczych, jak również kolejnych nowo</w:t>
      </w:r>
      <w:r w:rsidR="00AF2EC4" w:rsidRPr="00F01539">
        <w:rPr>
          <w:sz w:val="22"/>
          <w:szCs w:val="22"/>
        </w:rPr>
        <w:t xml:space="preserve"> </w:t>
      </w:r>
      <w:r w:rsidRPr="00F01539">
        <w:rPr>
          <w:sz w:val="22"/>
          <w:szCs w:val="22"/>
        </w:rPr>
        <w:t>zawieranych umów wykonawczych.</w:t>
      </w:r>
    </w:p>
    <w:p w14:paraId="4A563DE0" w14:textId="77777777" w:rsidR="00761727" w:rsidRPr="00F01539" w:rsidRDefault="00761727" w:rsidP="008329E1">
      <w:pPr>
        <w:numPr>
          <w:ilvl w:val="0"/>
          <w:numId w:val="61"/>
        </w:numPr>
        <w:spacing w:line="276" w:lineRule="auto"/>
        <w:jc w:val="both"/>
        <w:rPr>
          <w:color w:val="000000"/>
          <w:sz w:val="22"/>
          <w:szCs w:val="22"/>
        </w:rPr>
      </w:pPr>
      <w:bookmarkStart w:id="146" w:name="_Hlk67648745"/>
      <w:bookmarkEnd w:id="145"/>
      <w:r w:rsidRPr="00F01539">
        <w:rPr>
          <w:color w:val="000000"/>
          <w:sz w:val="22"/>
          <w:szCs w:val="22"/>
        </w:rPr>
        <w:t xml:space="preserve">W przypadku, gdy okres obowiązywania umowy ramowej przekracza 6 miesięcy sygnatariusze umowy ramowej na etapie składania oferty w postępowaniu wykonawczym (aktualizowania katalogów-cenników) </w:t>
      </w:r>
      <w:r w:rsidR="006B5E54">
        <w:rPr>
          <w:color w:val="000000"/>
          <w:sz w:val="22"/>
          <w:szCs w:val="22"/>
        </w:rPr>
        <w:t xml:space="preserve">mają prawo </w:t>
      </w:r>
      <w:r w:rsidRPr="00F01539">
        <w:rPr>
          <w:color w:val="000000"/>
          <w:sz w:val="22"/>
          <w:szCs w:val="22"/>
        </w:rPr>
        <w:t>do uwzględnienia średniorocznego wskaźnika cen towarów i</w:t>
      </w:r>
      <w:r w:rsidR="0021544D">
        <w:rPr>
          <w:color w:val="000000"/>
          <w:sz w:val="22"/>
          <w:szCs w:val="22"/>
        </w:rPr>
        <w:t> </w:t>
      </w:r>
      <w:r w:rsidRPr="00F01539">
        <w:rPr>
          <w:color w:val="000000"/>
          <w:sz w:val="22"/>
          <w:szCs w:val="22"/>
        </w:rPr>
        <w:t>usług konsumpcyjnych ogłaszanego w komunikacie Prezesa Głównego Urzędu Statystycznego wg następujących zasad :</w:t>
      </w:r>
    </w:p>
    <w:p w14:paraId="6990A632" w14:textId="77777777" w:rsidR="00761727" w:rsidRPr="00F01539" w:rsidRDefault="00761727" w:rsidP="008329E1">
      <w:pPr>
        <w:widowControl w:val="0"/>
        <w:numPr>
          <w:ilvl w:val="0"/>
          <w:numId w:val="76"/>
        </w:numPr>
        <w:autoSpaceDN w:val="0"/>
        <w:spacing w:line="276" w:lineRule="auto"/>
        <w:ind w:left="851"/>
        <w:jc w:val="both"/>
        <w:textAlignment w:val="baseline"/>
        <w:rPr>
          <w:sz w:val="22"/>
          <w:szCs w:val="22"/>
        </w:rPr>
      </w:pPr>
      <w:r w:rsidRPr="00F01539">
        <w:rPr>
          <w:sz w:val="22"/>
          <w:szCs w:val="22"/>
        </w:rPr>
        <w:t xml:space="preserve">Zmiana wynagrodzenia zostanie ustalona w oparciu o </w:t>
      </w:r>
      <w:r w:rsidRPr="00F01539">
        <w:rPr>
          <w:b/>
          <w:bCs/>
          <w:sz w:val="22"/>
          <w:szCs w:val="22"/>
        </w:rPr>
        <w:t>wskaźnik cen towarów i usług konsumpcyjnych</w:t>
      </w:r>
      <w:r w:rsidRPr="00F01539">
        <w:rPr>
          <w:sz w:val="22"/>
          <w:szCs w:val="22"/>
        </w:rPr>
        <w:t xml:space="preserve"> publikowany przez GUS link:</w:t>
      </w:r>
      <w:r w:rsidRPr="00F01539">
        <w:rPr>
          <w:color w:val="FF0000"/>
          <w:sz w:val="22"/>
          <w:szCs w:val="22"/>
        </w:rPr>
        <w:t xml:space="preserve"> </w:t>
      </w:r>
      <w:hyperlink r:id="rId30" w:history="1">
        <w:r w:rsidRPr="00F01539">
          <w:rPr>
            <w:color w:val="0000FF"/>
            <w:sz w:val="22"/>
            <w:szCs w:val="22"/>
            <w:u w:val="single"/>
          </w:rPr>
          <w:t>https://stat.gov.pl/wskazniki-makroekonomiczne/</w:t>
        </w:r>
      </w:hyperlink>
      <w:r w:rsidRPr="00F01539">
        <w:rPr>
          <w:sz w:val="22"/>
          <w:szCs w:val="22"/>
        </w:rPr>
        <w:t xml:space="preserve">  - </w:t>
      </w:r>
      <w:r w:rsidRPr="00F01539">
        <w:rPr>
          <w:i/>
          <w:iCs/>
          <w:sz w:val="22"/>
          <w:szCs w:val="22"/>
        </w:rPr>
        <w:t>wybrane miesięczne wskaźniki makroekonomiczne, tablica „wskaźniki cen”, pozycja: Wskaźnik cen towarów i usług konsumpcyjnych, lit. B.</w:t>
      </w:r>
    </w:p>
    <w:p w14:paraId="6D44B49D" w14:textId="77777777" w:rsidR="00761727" w:rsidRPr="00F01539" w:rsidRDefault="00761727" w:rsidP="008329E1">
      <w:pPr>
        <w:widowControl w:val="0"/>
        <w:numPr>
          <w:ilvl w:val="0"/>
          <w:numId w:val="76"/>
        </w:numPr>
        <w:autoSpaceDN w:val="0"/>
        <w:spacing w:line="276" w:lineRule="auto"/>
        <w:ind w:left="851"/>
        <w:jc w:val="both"/>
        <w:textAlignment w:val="baseline"/>
        <w:rPr>
          <w:sz w:val="22"/>
          <w:szCs w:val="22"/>
        </w:rPr>
      </w:pPr>
      <w:r w:rsidRPr="00F01539">
        <w:rPr>
          <w:sz w:val="22"/>
          <w:szCs w:val="22"/>
        </w:rPr>
        <w:t xml:space="preserve">Pierwsza zmiana wynagrodzenia nastąpi </w:t>
      </w:r>
      <w:r w:rsidRPr="00F01539">
        <w:rPr>
          <w:b/>
          <w:bCs/>
          <w:sz w:val="22"/>
          <w:szCs w:val="22"/>
        </w:rPr>
        <w:t>od pierwszego dnia siódmego miesiąca kalendarzowego</w:t>
      </w:r>
      <w:r w:rsidRPr="00F01539">
        <w:rPr>
          <w:sz w:val="22"/>
          <w:szCs w:val="22"/>
        </w:rPr>
        <w:t xml:space="preserve"> realizacji umowy ramowej. Kolejne zmiany będą następować w okresach 12 miesięcznych, tj. od 19, 31 miesiąca itd.</w:t>
      </w:r>
    </w:p>
    <w:p w14:paraId="7FD1CCD0" w14:textId="77777777" w:rsidR="00761727" w:rsidRPr="00F01539" w:rsidRDefault="00761727" w:rsidP="008329E1">
      <w:pPr>
        <w:widowControl w:val="0"/>
        <w:numPr>
          <w:ilvl w:val="0"/>
          <w:numId w:val="76"/>
        </w:numPr>
        <w:autoSpaceDN w:val="0"/>
        <w:spacing w:line="276" w:lineRule="auto"/>
        <w:ind w:left="851"/>
        <w:jc w:val="both"/>
        <w:textAlignment w:val="baseline"/>
        <w:rPr>
          <w:sz w:val="22"/>
          <w:szCs w:val="22"/>
        </w:rPr>
      </w:pPr>
      <w:r w:rsidRPr="00F01539">
        <w:rPr>
          <w:sz w:val="22"/>
          <w:szCs w:val="22"/>
        </w:rPr>
        <w:t xml:space="preserve">Wynagrodzenie Wykonawcy, określone w Umowie w zakresie cen części zamiennych </w:t>
      </w:r>
      <w:r w:rsidRPr="00F01539">
        <w:rPr>
          <w:sz w:val="22"/>
          <w:szCs w:val="22"/>
        </w:rPr>
        <w:lastRenderedPageBreak/>
        <w:t>określonych w Cenniku części zamiennych ulegnie zmianie o maksymalnie 50% wielkości wskaźnika cen towarów i usług konsumpcyjnych, publikowanego przez GUS,  wyliczonego :</w:t>
      </w:r>
    </w:p>
    <w:p w14:paraId="2EAB496A" w14:textId="77777777" w:rsidR="00761727" w:rsidRPr="00F01539" w:rsidRDefault="00761727" w:rsidP="004A7893">
      <w:pPr>
        <w:spacing w:line="276" w:lineRule="auto"/>
        <w:ind w:left="1077"/>
        <w:contextualSpacing/>
        <w:jc w:val="both"/>
        <w:rPr>
          <w:sz w:val="22"/>
          <w:szCs w:val="22"/>
        </w:rPr>
      </w:pPr>
      <w:r w:rsidRPr="00F01539">
        <w:rPr>
          <w:sz w:val="22"/>
          <w:szCs w:val="22"/>
        </w:rPr>
        <w:t>- dla pierwszej zmiany umowy za okres 6 miesięcy zgodnie z postanowieniami pkt 4).</w:t>
      </w:r>
    </w:p>
    <w:p w14:paraId="7C2C391A" w14:textId="77777777" w:rsidR="00761727" w:rsidRPr="00F01539" w:rsidRDefault="00761727" w:rsidP="004A7893">
      <w:pPr>
        <w:spacing w:line="276" w:lineRule="auto"/>
        <w:ind w:left="1077"/>
        <w:contextualSpacing/>
        <w:jc w:val="both"/>
        <w:rPr>
          <w:sz w:val="22"/>
          <w:szCs w:val="22"/>
        </w:rPr>
      </w:pPr>
      <w:r w:rsidRPr="00F01539">
        <w:rPr>
          <w:sz w:val="22"/>
          <w:szCs w:val="22"/>
        </w:rPr>
        <w:t>- dla kolejnych zmian umowy za okres 12 miesięcy zgodnie z postanowieniami pkt 4).</w:t>
      </w:r>
    </w:p>
    <w:p w14:paraId="4797933B" w14:textId="77777777" w:rsidR="00761727" w:rsidRPr="00F01539" w:rsidRDefault="00761727" w:rsidP="008329E1">
      <w:pPr>
        <w:widowControl w:val="0"/>
        <w:numPr>
          <w:ilvl w:val="0"/>
          <w:numId w:val="76"/>
        </w:numPr>
        <w:autoSpaceDN w:val="0"/>
        <w:spacing w:line="276" w:lineRule="auto"/>
        <w:ind w:left="851"/>
        <w:jc w:val="both"/>
        <w:textAlignment w:val="baseline"/>
        <w:rPr>
          <w:sz w:val="22"/>
          <w:szCs w:val="22"/>
        </w:rPr>
      </w:pPr>
      <w:bookmarkStart w:id="147" w:name="_Hlk121401348"/>
      <w:r w:rsidRPr="00F01539">
        <w:rPr>
          <w:sz w:val="22"/>
          <w:szCs w:val="22"/>
        </w:rPr>
        <w:t xml:space="preserve">Dla potrzeb pierwszej zmiany wynagrodzenia pierwszym wykorzystanym wskaźnikiem będzie miesięczny wskaźnik za miesiąc, w którym nastąpi rozpoczęcie realizacji umowy ramowej (miesiąc poprzedni = 100) a ostatnim miesięczny wskaźnik dla 6 miesiąca realizacji umowy. </w:t>
      </w:r>
    </w:p>
    <w:p w14:paraId="1CF810C8" w14:textId="77777777" w:rsidR="00761727" w:rsidRPr="00F01539" w:rsidRDefault="00761727" w:rsidP="00F01539">
      <w:pPr>
        <w:widowControl w:val="0"/>
        <w:autoSpaceDN w:val="0"/>
        <w:spacing w:line="276" w:lineRule="auto"/>
        <w:ind w:left="851"/>
        <w:jc w:val="both"/>
        <w:textAlignment w:val="baseline"/>
        <w:rPr>
          <w:sz w:val="22"/>
          <w:szCs w:val="22"/>
        </w:rPr>
      </w:pPr>
      <w:r w:rsidRPr="00F01539">
        <w:rPr>
          <w:sz w:val="22"/>
          <w:szCs w:val="22"/>
        </w:rPr>
        <w:t>Dla kolejnych zmian wynagrodzenia pierwszym wykorzystanym wskaźnikiem będzie miesięczny wskaźnik za odpowiednio 7, 19 miesiąc realizacji umowy itd.</w:t>
      </w:r>
    </w:p>
    <w:p w14:paraId="73A89408" w14:textId="77777777" w:rsidR="00761727" w:rsidRPr="00F01539" w:rsidRDefault="00761727" w:rsidP="00F01539">
      <w:pPr>
        <w:widowControl w:val="0"/>
        <w:autoSpaceDN w:val="0"/>
        <w:spacing w:line="276" w:lineRule="auto"/>
        <w:ind w:left="851"/>
        <w:jc w:val="both"/>
        <w:textAlignment w:val="baseline"/>
        <w:rPr>
          <w:sz w:val="22"/>
          <w:szCs w:val="22"/>
        </w:rPr>
      </w:pPr>
      <w:r w:rsidRPr="00F01539">
        <w:rPr>
          <w:sz w:val="22"/>
          <w:szCs w:val="22"/>
        </w:rPr>
        <w:t>Wskaźniki należy zamienić na liczby (dzieląc je przez 100), a następnie przemnożyć przez siebie kolejne. W stosunku do otrzymanego wskaźnika należy przeprowadzić w kolejności następujące działania:</w:t>
      </w:r>
    </w:p>
    <w:bookmarkEnd w:id="147"/>
    <w:p w14:paraId="2543ECC5" w14:textId="77777777" w:rsidR="00761727" w:rsidRPr="00F01539" w:rsidRDefault="00761727" w:rsidP="008329E1">
      <w:pPr>
        <w:numPr>
          <w:ilvl w:val="0"/>
          <w:numId w:val="77"/>
        </w:numPr>
        <w:spacing w:line="276" w:lineRule="auto"/>
        <w:ind w:left="1418" w:hanging="284"/>
        <w:contextualSpacing/>
        <w:jc w:val="both"/>
        <w:rPr>
          <w:sz w:val="22"/>
          <w:szCs w:val="22"/>
        </w:rPr>
      </w:pPr>
      <w:r w:rsidRPr="00F01539">
        <w:rPr>
          <w:sz w:val="22"/>
          <w:szCs w:val="22"/>
        </w:rPr>
        <w:t xml:space="preserve">odjąć 1, </w:t>
      </w:r>
    </w:p>
    <w:p w14:paraId="39DF10C4" w14:textId="77777777" w:rsidR="00761727" w:rsidRPr="00F01539" w:rsidRDefault="00761727" w:rsidP="008329E1">
      <w:pPr>
        <w:numPr>
          <w:ilvl w:val="0"/>
          <w:numId w:val="77"/>
        </w:numPr>
        <w:spacing w:line="276" w:lineRule="auto"/>
        <w:ind w:left="1418" w:hanging="284"/>
        <w:contextualSpacing/>
        <w:jc w:val="both"/>
        <w:rPr>
          <w:sz w:val="22"/>
          <w:szCs w:val="22"/>
        </w:rPr>
      </w:pPr>
      <w:r w:rsidRPr="00F01539">
        <w:rPr>
          <w:sz w:val="22"/>
          <w:szCs w:val="22"/>
        </w:rPr>
        <w:t>otrzymany wynik przemnożyć przez 50%</w:t>
      </w:r>
    </w:p>
    <w:p w14:paraId="3D9308D1" w14:textId="77777777" w:rsidR="00761727" w:rsidRPr="00F01539" w:rsidRDefault="00761727" w:rsidP="008329E1">
      <w:pPr>
        <w:numPr>
          <w:ilvl w:val="0"/>
          <w:numId w:val="77"/>
        </w:numPr>
        <w:spacing w:line="276" w:lineRule="auto"/>
        <w:ind w:left="1418" w:hanging="284"/>
        <w:contextualSpacing/>
        <w:jc w:val="both"/>
        <w:rPr>
          <w:sz w:val="22"/>
          <w:szCs w:val="22"/>
        </w:rPr>
      </w:pPr>
      <w:r w:rsidRPr="00F01539">
        <w:rPr>
          <w:sz w:val="22"/>
          <w:szCs w:val="22"/>
        </w:rPr>
        <w:t>do otrzymanego wyniku dodać 1</w:t>
      </w:r>
    </w:p>
    <w:p w14:paraId="4CC61D0E" w14:textId="77777777" w:rsidR="00761727" w:rsidRPr="00F01539" w:rsidRDefault="00761727" w:rsidP="008329E1">
      <w:pPr>
        <w:numPr>
          <w:ilvl w:val="0"/>
          <w:numId w:val="77"/>
        </w:numPr>
        <w:spacing w:line="276" w:lineRule="auto"/>
        <w:ind w:left="1418" w:hanging="284"/>
        <w:contextualSpacing/>
        <w:jc w:val="both"/>
        <w:rPr>
          <w:sz w:val="22"/>
          <w:szCs w:val="22"/>
        </w:rPr>
      </w:pPr>
      <w:r w:rsidRPr="00F01539">
        <w:rPr>
          <w:sz w:val="22"/>
          <w:szCs w:val="22"/>
        </w:rPr>
        <w:t xml:space="preserve">uzyskany wynik zaokrąglić do dwóch miejsc po przecinku, zgodnie </w:t>
      </w:r>
      <w:r w:rsidRPr="00F01539">
        <w:rPr>
          <w:sz w:val="22"/>
          <w:szCs w:val="22"/>
        </w:rPr>
        <w:br/>
        <w:t>z matematycznymi zasadami zaokrąglania.</w:t>
      </w:r>
    </w:p>
    <w:p w14:paraId="675587D6" w14:textId="77777777" w:rsidR="00761727" w:rsidRPr="00F01539" w:rsidRDefault="00761727" w:rsidP="004A7893">
      <w:pPr>
        <w:spacing w:line="276" w:lineRule="auto"/>
        <w:ind w:left="720"/>
        <w:contextualSpacing/>
        <w:jc w:val="both"/>
        <w:rPr>
          <w:sz w:val="22"/>
          <w:szCs w:val="22"/>
        </w:rPr>
      </w:pPr>
      <w:r w:rsidRPr="00F01539">
        <w:rPr>
          <w:sz w:val="22"/>
          <w:szCs w:val="22"/>
        </w:rPr>
        <w:t xml:space="preserve">Obowiązujące ceny części zamiennych określone w Cenniku części zamiennych należy przemnożyć przez tak ustalony </w:t>
      </w:r>
      <w:r w:rsidRPr="00F01539">
        <w:rPr>
          <w:b/>
          <w:bCs/>
          <w:sz w:val="22"/>
          <w:szCs w:val="22"/>
        </w:rPr>
        <w:t>wskaźnik waloryzacyjny dla okresu odpowiednio 6 lub 12 miesięcy</w:t>
      </w:r>
      <w:r w:rsidRPr="00F01539">
        <w:rPr>
          <w:sz w:val="22"/>
          <w:szCs w:val="22"/>
        </w:rPr>
        <w:t>. Zwaloryzowana wartość umowy zostanie wyliczona w następujący sposób:</w:t>
      </w:r>
    </w:p>
    <w:p w14:paraId="57491035" w14:textId="77777777" w:rsidR="00761727" w:rsidRPr="00F01539" w:rsidRDefault="00761727" w:rsidP="004A7893">
      <w:pPr>
        <w:tabs>
          <w:tab w:val="left" w:pos="6946"/>
        </w:tabs>
        <w:spacing w:line="276" w:lineRule="auto"/>
        <w:ind w:left="720"/>
        <w:contextualSpacing/>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761727" w:rsidRPr="00F01539" w14:paraId="41253DBA" w14:textId="77777777" w:rsidTr="00761727">
        <w:tc>
          <w:tcPr>
            <w:tcW w:w="1800" w:type="dxa"/>
            <w:vAlign w:val="center"/>
            <w:hideMark/>
          </w:tcPr>
          <w:p w14:paraId="28FF9793" w14:textId="77777777" w:rsidR="00761727" w:rsidRPr="00F01539" w:rsidRDefault="00761727" w:rsidP="004A7893">
            <w:pPr>
              <w:spacing w:line="276" w:lineRule="auto"/>
              <w:ind w:left="-261" w:firstLine="261"/>
              <w:contextualSpacing/>
              <w:jc w:val="center"/>
              <w:rPr>
                <w:b/>
                <w:bCs/>
                <w:sz w:val="22"/>
                <w:szCs w:val="22"/>
              </w:rPr>
            </w:pPr>
            <w:r w:rsidRPr="00F01539">
              <w:rPr>
                <w:b/>
                <w:bCs/>
                <w:sz w:val="22"/>
                <w:szCs w:val="22"/>
              </w:rPr>
              <w:t>Wartość umowy po waloryzacji</w:t>
            </w:r>
          </w:p>
        </w:tc>
        <w:tc>
          <w:tcPr>
            <w:tcW w:w="342" w:type="dxa"/>
            <w:vAlign w:val="center"/>
            <w:hideMark/>
          </w:tcPr>
          <w:p w14:paraId="70669F77" w14:textId="77777777" w:rsidR="00761727" w:rsidRPr="00F01539" w:rsidRDefault="00761727" w:rsidP="004A7893">
            <w:pPr>
              <w:spacing w:line="276" w:lineRule="auto"/>
              <w:contextualSpacing/>
              <w:jc w:val="center"/>
              <w:rPr>
                <w:b/>
                <w:bCs/>
                <w:sz w:val="22"/>
                <w:szCs w:val="22"/>
              </w:rPr>
            </w:pPr>
            <w:r w:rsidRPr="00F01539">
              <w:rPr>
                <w:b/>
                <w:bCs/>
                <w:sz w:val="22"/>
                <w:szCs w:val="22"/>
              </w:rPr>
              <w:t>=</w:t>
            </w:r>
          </w:p>
        </w:tc>
        <w:tc>
          <w:tcPr>
            <w:tcW w:w="1958" w:type="dxa"/>
            <w:vAlign w:val="center"/>
            <w:hideMark/>
          </w:tcPr>
          <w:p w14:paraId="2C0099DC" w14:textId="77777777" w:rsidR="00761727" w:rsidRPr="00F01539" w:rsidRDefault="00761727" w:rsidP="004A7893">
            <w:pPr>
              <w:spacing w:line="276" w:lineRule="auto"/>
              <w:contextualSpacing/>
              <w:jc w:val="center"/>
              <w:rPr>
                <w:b/>
                <w:bCs/>
                <w:sz w:val="22"/>
                <w:szCs w:val="22"/>
              </w:rPr>
            </w:pPr>
            <w:r w:rsidRPr="00F01539">
              <w:rPr>
                <w:b/>
                <w:bCs/>
                <w:sz w:val="22"/>
                <w:szCs w:val="22"/>
              </w:rPr>
              <w:t>Wartość dotychczas zrealizowana</w:t>
            </w:r>
          </w:p>
        </w:tc>
        <w:tc>
          <w:tcPr>
            <w:tcW w:w="342" w:type="dxa"/>
            <w:vAlign w:val="center"/>
            <w:hideMark/>
          </w:tcPr>
          <w:p w14:paraId="2E1B49B1" w14:textId="77777777" w:rsidR="00761727" w:rsidRPr="00F01539" w:rsidRDefault="00761727" w:rsidP="004A7893">
            <w:pPr>
              <w:spacing w:line="276" w:lineRule="auto"/>
              <w:contextualSpacing/>
              <w:jc w:val="center"/>
              <w:rPr>
                <w:b/>
                <w:bCs/>
                <w:sz w:val="22"/>
                <w:szCs w:val="22"/>
              </w:rPr>
            </w:pPr>
            <w:r w:rsidRPr="00F01539">
              <w:rPr>
                <w:b/>
                <w:bCs/>
                <w:sz w:val="22"/>
                <w:szCs w:val="22"/>
              </w:rPr>
              <w:t>+</w:t>
            </w:r>
          </w:p>
        </w:tc>
        <w:tc>
          <w:tcPr>
            <w:tcW w:w="1931" w:type="dxa"/>
            <w:vAlign w:val="center"/>
            <w:hideMark/>
          </w:tcPr>
          <w:p w14:paraId="67E6CAB0" w14:textId="77777777" w:rsidR="00761727" w:rsidRPr="00F01539" w:rsidRDefault="00761727" w:rsidP="004A7893">
            <w:pPr>
              <w:spacing w:line="276" w:lineRule="auto"/>
              <w:contextualSpacing/>
              <w:jc w:val="center"/>
              <w:rPr>
                <w:b/>
                <w:bCs/>
                <w:sz w:val="22"/>
                <w:szCs w:val="22"/>
              </w:rPr>
            </w:pPr>
            <w:r w:rsidRPr="00F01539">
              <w:rPr>
                <w:b/>
                <w:bCs/>
                <w:sz w:val="22"/>
                <w:szCs w:val="22"/>
              </w:rPr>
              <w:t>Wartość pozostała do realizacji</w:t>
            </w:r>
          </w:p>
        </w:tc>
        <w:tc>
          <w:tcPr>
            <w:tcW w:w="326" w:type="dxa"/>
            <w:vAlign w:val="center"/>
            <w:hideMark/>
          </w:tcPr>
          <w:p w14:paraId="1BFAB568" w14:textId="77777777" w:rsidR="00761727" w:rsidRPr="00F01539" w:rsidRDefault="00761727" w:rsidP="004A7893">
            <w:pPr>
              <w:spacing w:line="276" w:lineRule="auto"/>
              <w:contextualSpacing/>
              <w:jc w:val="center"/>
              <w:rPr>
                <w:b/>
                <w:bCs/>
                <w:sz w:val="22"/>
                <w:szCs w:val="22"/>
              </w:rPr>
            </w:pPr>
            <w:r w:rsidRPr="00F01539">
              <w:rPr>
                <w:b/>
                <w:bCs/>
                <w:sz w:val="22"/>
                <w:szCs w:val="22"/>
              </w:rPr>
              <w:t>x</w:t>
            </w:r>
          </w:p>
        </w:tc>
        <w:tc>
          <w:tcPr>
            <w:tcW w:w="1664" w:type="dxa"/>
            <w:vAlign w:val="center"/>
            <w:hideMark/>
          </w:tcPr>
          <w:p w14:paraId="7C0E06BB" w14:textId="77777777" w:rsidR="00761727" w:rsidRPr="00F01539" w:rsidRDefault="00761727" w:rsidP="004A7893">
            <w:pPr>
              <w:spacing w:line="276" w:lineRule="auto"/>
              <w:contextualSpacing/>
              <w:jc w:val="center"/>
              <w:rPr>
                <w:b/>
                <w:bCs/>
                <w:sz w:val="22"/>
                <w:szCs w:val="22"/>
              </w:rPr>
            </w:pPr>
            <w:r w:rsidRPr="00F01539">
              <w:rPr>
                <w:b/>
                <w:bCs/>
                <w:sz w:val="22"/>
                <w:szCs w:val="22"/>
              </w:rPr>
              <w:t>Wskaźnik waloryzacyjny</w:t>
            </w:r>
          </w:p>
        </w:tc>
      </w:tr>
    </w:tbl>
    <w:p w14:paraId="4CBDE3E8" w14:textId="77777777" w:rsidR="00761727" w:rsidRPr="00F01539" w:rsidRDefault="00761727" w:rsidP="004A7893">
      <w:pPr>
        <w:spacing w:line="276" w:lineRule="auto"/>
        <w:ind w:left="720"/>
        <w:contextualSpacing/>
        <w:rPr>
          <w:sz w:val="22"/>
          <w:szCs w:val="22"/>
        </w:rPr>
      </w:pPr>
    </w:p>
    <w:p w14:paraId="2BDD253B" w14:textId="77777777" w:rsidR="00761727" w:rsidRPr="00F01539" w:rsidRDefault="00761727" w:rsidP="008329E1">
      <w:pPr>
        <w:widowControl w:val="0"/>
        <w:numPr>
          <w:ilvl w:val="0"/>
          <w:numId w:val="76"/>
        </w:numPr>
        <w:autoSpaceDN w:val="0"/>
        <w:spacing w:line="276" w:lineRule="auto"/>
        <w:ind w:left="851"/>
        <w:jc w:val="both"/>
        <w:textAlignment w:val="baseline"/>
        <w:rPr>
          <w:strike/>
          <w:sz w:val="22"/>
          <w:szCs w:val="22"/>
        </w:rPr>
      </w:pPr>
      <w:bookmarkStart w:id="148" w:name="_Hlk121482319"/>
      <w:r w:rsidRPr="00F01539">
        <w:rPr>
          <w:sz w:val="22"/>
          <w:szCs w:val="22"/>
        </w:rPr>
        <w:t>Wykonawca do postępowania wykonawczego składa wniosek o zmianę wynagrodzenia wraz z dokumentami wskazującymi i udowadniającymi wysokość wpływu</w:t>
      </w:r>
      <w:r w:rsidR="00F01539">
        <w:rPr>
          <w:sz w:val="22"/>
          <w:szCs w:val="22"/>
        </w:rPr>
        <w:t xml:space="preserve"> </w:t>
      </w:r>
      <w:r w:rsidRPr="00F01539">
        <w:rPr>
          <w:sz w:val="22"/>
          <w:szCs w:val="22"/>
        </w:rPr>
        <w:t xml:space="preserve">ww. okoliczności na wzrost cen w umowie ramowej. </w:t>
      </w:r>
      <w:r w:rsidRPr="00F01539">
        <w:rPr>
          <w:color w:val="000000" w:themeColor="text1"/>
          <w:sz w:val="22"/>
          <w:szCs w:val="22"/>
        </w:rPr>
        <w:t xml:space="preserve">Wskazane przez Wykonawcę okoliczności powinny dotyczyć elementów </w:t>
      </w:r>
      <w:proofErr w:type="spellStart"/>
      <w:r w:rsidRPr="00F01539">
        <w:rPr>
          <w:color w:val="000000" w:themeColor="text1"/>
          <w:sz w:val="22"/>
          <w:szCs w:val="22"/>
        </w:rPr>
        <w:t>kosztotwórczych</w:t>
      </w:r>
      <w:proofErr w:type="spellEnd"/>
      <w:r w:rsidRPr="00F01539">
        <w:rPr>
          <w:color w:val="000000" w:themeColor="text1"/>
          <w:sz w:val="22"/>
          <w:szCs w:val="22"/>
        </w:rPr>
        <w:t xml:space="preserve"> bezpośrednio powiązanych ze wskaźnikiem, o którym mowa w</w:t>
      </w:r>
      <w:r w:rsidR="00F01539">
        <w:rPr>
          <w:color w:val="000000" w:themeColor="text1"/>
          <w:sz w:val="22"/>
          <w:szCs w:val="22"/>
        </w:rPr>
        <w:t> </w:t>
      </w:r>
      <w:r w:rsidRPr="00F01539">
        <w:rPr>
          <w:color w:val="000000" w:themeColor="text1"/>
          <w:sz w:val="22"/>
          <w:szCs w:val="22"/>
        </w:rPr>
        <w:t xml:space="preserve">powyższym ustępie. </w:t>
      </w:r>
      <w:r w:rsidRPr="00F01539">
        <w:rPr>
          <w:sz w:val="22"/>
          <w:szCs w:val="22"/>
        </w:rPr>
        <w:t xml:space="preserve">Zamawiający zastrzega sobie prawo do weryfikacji dokumentów oraz żądania przedłożenia dodatkowych dokumentów w tym zakresie. </w:t>
      </w:r>
    </w:p>
    <w:p w14:paraId="5DEA1C21" w14:textId="77777777" w:rsidR="00761727" w:rsidRPr="00F01539" w:rsidRDefault="00761727" w:rsidP="008329E1">
      <w:pPr>
        <w:widowControl w:val="0"/>
        <w:numPr>
          <w:ilvl w:val="0"/>
          <w:numId w:val="76"/>
        </w:numPr>
        <w:autoSpaceDN w:val="0"/>
        <w:spacing w:line="276" w:lineRule="auto"/>
        <w:ind w:left="851"/>
        <w:jc w:val="both"/>
        <w:textAlignment w:val="baseline"/>
        <w:rPr>
          <w:sz w:val="22"/>
          <w:szCs w:val="22"/>
        </w:rPr>
      </w:pPr>
      <w:r w:rsidRPr="00F01539">
        <w:rPr>
          <w:sz w:val="22"/>
          <w:szCs w:val="22"/>
        </w:rPr>
        <w:t xml:space="preserve">Wynagrodzenie zostanie zmienione jedynie w zakresie, w jakim udokumentowana zostanie zmiana przedmiotowych kosztów po stronie Wykonawcy z zastrzeżeniem </w:t>
      </w:r>
      <w:r w:rsidRPr="00F01539">
        <w:rPr>
          <w:color w:val="000000" w:themeColor="text1"/>
          <w:sz w:val="22"/>
          <w:szCs w:val="22"/>
        </w:rPr>
        <w:t>punktu c)</w:t>
      </w:r>
    </w:p>
    <w:p w14:paraId="7945F3B4" w14:textId="77777777" w:rsidR="00761727" w:rsidRPr="00F01539" w:rsidRDefault="00761727" w:rsidP="004A7893">
      <w:pPr>
        <w:spacing w:line="276" w:lineRule="auto"/>
        <w:ind w:firstLine="426"/>
        <w:jc w:val="both"/>
        <w:rPr>
          <w:sz w:val="22"/>
          <w:szCs w:val="22"/>
        </w:rPr>
      </w:pPr>
      <w:r w:rsidRPr="00F01539">
        <w:rPr>
          <w:sz w:val="22"/>
          <w:szCs w:val="22"/>
        </w:rPr>
        <w:t>W przypadku gdy wykazany i udowodniony wzrost kosztów będzie:</w:t>
      </w:r>
    </w:p>
    <w:p w14:paraId="0BA338CE" w14:textId="77777777" w:rsidR="00761727" w:rsidRPr="00F01539" w:rsidRDefault="00761727" w:rsidP="008329E1">
      <w:pPr>
        <w:numPr>
          <w:ilvl w:val="0"/>
          <w:numId w:val="78"/>
        </w:numPr>
        <w:spacing w:line="276" w:lineRule="auto"/>
        <w:ind w:left="709" w:hanging="283"/>
        <w:contextualSpacing/>
        <w:jc w:val="both"/>
        <w:rPr>
          <w:sz w:val="22"/>
          <w:szCs w:val="22"/>
        </w:rPr>
      </w:pPr>
      <w:r w:rsidRPr="00F01539">
        <w:rPr>
          <w:sz w:val="22"/>
          <w:szCs w:val="22"/>
        </w:rPr>
        <w:t xml:space="preserve">niższy niż </w:t>
      </w:r>
      <w:r w:rsidRPr="00F01539">
        <w:rPr>
          <w:b/>
          <w:bCs/>
          <w:sz w:val="22"/>
          <w:szCs w:val="22"/>
        </w:rPr>
        <w:t xml:space="preserve">wskaźnik waloryzacyjny </w:t>
      </w:r>
      <w:r w:rsidRPr="00F01539">
        <w:rPr>
          <w:sz w:val="22"/>
          <w:szCs w:val="22"/>
        </w:rPr>
        <w:t>ustalony wg zasad określonych w punkcie d), obowiązujące ceny części zamiennych określone w Cenniku części zamiennych zostaną zwaloryzowane o wykazany i udowodniony wzrost kosztów,</w:t>
      </w:r>
      <w:r w:rsidRPr="00F01539">
        <w:rPr>
          <w:color w:val="000000" w:themeColor="text1"/>
          <w:sz w:val="22"/>
          <w:szCs w:val="22"/>
        </w:rPr>
        <w:t xml:space="preserve"> z zastrzeżeniem punktu c),</w:t>
      </w:r>
    </w:p>
    <w:p w14:paraId="0FC6E66B" w14:textId="77777777" w:rsidR="00761727" w:rsidRPr="00F01539" w:rsidRDefault="00761727" w:rsidP="008329E1">
      <w:pPr>
        <w:numPr>
          <w:ilvl w:val="0"/>
          <w:numId w:val="78"/>
        </w:numPr>
        <w:spacing w:line="276" w:lineRule="auto"/>
        <w:ind w:left="709" w:hanging="283"/>
        <w:contextualSpacing/>
        <w:jc w:val="both"/>
        <w:rPr>
          <w:sz w:val="22"/>
          <w:szCs w:val="22"/>
        </w:rPr>
      </w:pPr>
      <w:r w:rsidRPr="00F01539">
        <w:rPr>
          <w:color w:val="000000" w:themeColor="text1"/>
          <w:sz w:val="22"/>
          <w:szCs w:val="22"/>
        </w:rPr>
        <w:t xml:space="preserve">wyższy niż </w:t>
      </w:r>
      <w:r w:rsidRPr="00F01539">
        <w:rPr>
          <w:b/>
          <w:bCs/>
          <w:color w:val="000000" w:themeColor="text1"/>
          <w:sz w:val="22"/>
          <w:szCs w:val="22"/>
        </w:rPr>
        <w:t xml:space="preserve">wskaźnik waloryzacyjny </w:t>
      </w:r>
      <w:r w:rsidRPr="00F01539">
        <w:rPr>
          <w:color w:val="000000" w:themeColor="text1"/>
          <w:sz w:val="22"/>
          <w:szCs w:val="22"/>
        </w:rPr>
        <w:t xml:space="preserve">ustalony wg zasad określonych w punkcie d), obowiązujące ceny </w:t>
      </w:r>
      <w:r w:rsidRPr="00F01539">
        <w:rPr>
          <w:sz w:val="22"/>
          <w:szCs w:val="22"/>
        </w:rPr>
        <w:t xml:space="preserve">części zamiennych określone w Cenniku części zamiennych </w:t>
      </w:r>
      <w:r w:rsidRPr="00F01539">
        <w:rPr>
          <w:color w:val="000000" w:themeColor="text1"/>
          <w:sz w:val="22"/>
          <w:szCs w:val="22"/>
        </w:rPr>
        <w:t>zostaną zwaloryzowane wg zasad określonych w punkcie d).</w:t>
      </w:r>
    </w:p>
    <w:p w14:paraId="5C825775" w14:textId="77777777" w:rsidR="00761727" w:rsidRPr="00F01539" w:rsidRDefault="00761727" w:rsidP="008329E1">
      <w:pPr>
        <w:numPr>
          <w:ilvl w:val="0"/>
          <w:numId w:val="75"/>
        </w:numPr>
        <w:spacing w:line="276" w:lineRule="auto"/>
        <w:ind w:left="1134" w:hanging="283"/>
        <w:jc w:val="both"/>
        <w:rPr>
          <w:sz w:val="22"/>
          <w:szCs w:val="22"/>
        </w:rPr>
      </w:pPr>
      <w:r w:rsidRPr="00F01539">
        <w:rPr>
          <w:color w:val="000000"/>
          <w:sz w:val="22"/>
          <w:szCs w:val="22"/>
        </w:rPr>
        <w:t>Za</w:t>
      </w:r>
      <w:r w:rsidRPr="00F01539">
        <w:rPr>
          <w:sz w:val="22"/>
          <w:szCs w:val="22"/>
        </w:rPr>
        <w:t xml:space="preserve"> okres zwłoki w wykonaniu umowy, waloryzacja opisana powyżej nie przysługuje.</w:t>
      </w:r>
    </w:p>
    <w:p w14:paraId="0F621360" w14:textId="77777777" w:rsidR="00761727" w:rsidRPr="00F01539" w:rsidRDefault="00761727" w:rsidP="008329E1">
      <w:pPr>
        <w:numPr>
          <w:ilvl w:val="0"/>
          <w:numId w:val="75"/>
        </w:numPr>
        <w:spacing w:line="276" w:lineRule="auto"/>
        <w:ind w:left="1134" w:hanging="283"/>
        <w:jc w:val="both"/>
        <w:rPr>
          <w:sz w:val="22"/>
          <w:szCs w:val="22"/>
        </w:rPr>
      </w:pPr>
      <w:r w:rsidRPr="00F01539">
        <w:rPr>
          <w:sz w:val="22"/>
          <w:szCs w:val="22"/>
        </w:rPr>
        <w:t>Wykonawca jest zobowiązany uwzględnić zasady waloryzacji określone powyżej w</w:t>
      </w:r>
      <w:r w:rsidR="0021544D">
        <w:rPr>
          <w:sz w:val="22"/>
          <w:szCs w:val="22"/>
        </w:rPr>
        <w:t> </w:t>
      </w:r>
      <w:r w:rsidRPr="00F01539">
        <w:rPr>
          <w:sz w:val="22"/>
          <w:szCs w:val="22"/>
        </w:rPr>
        <w:t>umowach z Podwykonawcami.</w:t>
      </w:r>
      <w:bookmarkEnd w:id="148"/>
    </w:p>
    <w:p w14:paraId="408E049E" w14:textId="77777777" w:rsidR="00761727" w:rsidRPr="00F01539" w:rsidRDefault="00761727" w:rsidP="008329E1">
      <w:pPr>
        <w:widowControl w:val="0"/>
        <w:numPr>
          <w:ilvl w:val="0"/>
          <w:numId w:val="76"/>
        </w:numPr>
        <w:autoSpaceDN w:val="0"/>
        <w:spacing w:before="120" w:after="120" w:line="276" w:lineRule="auto"/>
        <w:ind w:left="851"/>
        <w:jc w:val="both"/>
        <w:textAlignment w:val="baseline"/>
        <w:rPr>
          <w:color w:val="000000"/>
          <w:sz w:val="22"/>
          <w:szCs w:val="22"/>
        </w:rPr>
      </w:pPr>
      <w:r w:rsidRPr="00F01539">
        <w:rPr>
          <w:color w:val="000000"/>
          <w:sz w:val="22"/>
          <w:szCs w:val="22"/>
        </w:rPr>
        <w:t>Reguła odnoszące się do umowy ramowej i wykonawczej :</w:t>
      </w:r>
    </w:p>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16"/>
        <w:gridCol w:w="2868"/>
        <w:gridCol w:w="1908"/>
        <w:gridCol w:w="2064"/>
      </w:tblGrid>
      <w:tr w:rsidR="00761727" w:rsidRPr="00F01539" w14:paraId="7EB54153" w14:textId="77777777" w:rsidTr="00F01539">
        <w:trPr>
          <w:trHeight w:val="142"/>
          <w:jc w:val="center"/>
        </w:trPr>
        <w:tc>
          <w:tcPr>
            <w:tcW w:w="2916" w:type="dxa"/>
            <w:tcBorders>
              <w:top w:val="single" w:sz="4" w:space="0" w:color="auto"/>
              <w:left w:val="single" w:sz="4" w:space="0" w:color="auto"/>
              <w:bottom w:val="single" w:sz="4" w:space="0" w:color="auto"/>
              <w:right w:val="single" w:sz="4" w:space="0" w:color="auto"/>
            </w:tcBorders>
            <w:vAlign w:val="center"/>
            <w:hideMark/>
          </w:tcPr>
          <w:p w14:paraId="23540AD3" w14:textId="77777777" w:rsidR="00761727" w:rsidRPr="00F01539" w:rsidRDefault="00761727" w:rsidP="004A7893">
            <w:pPr>
              <w:spacing w:line="276" w:lineRule="auto"/>
              <w:contextualSpacing/>
              <w:jc w:val="center"/>
              <w:rPr>
                <w:b/>
                <w:bCs/>
                <w:sz w:val="22"/>
                <w:szCs w:val="22"/>
                <w:lang w:eastAsia="en-US"/>
              </w:rPr>
            </w:pPr>
            <w:r w:rsidRPr="00F01539">
              <w:rPr>
                <w:b/>
                <w:bCs/>
                <w:sz w:val="22"/>
                <w:szCs w:val="22"/>
                <w:lang w:eastAsia="en-US"/>
              </w:rPr>
              <w:lastRenderedPageBreak/>
              <w:t>Termin wszczęcia postępowania wykonawczego – przekazania zaproszenia</w:t>
            </w:r>
          </w:p>
        </w:tc>
        <w:tc>
          <w:tcPr>
            <w:tcW w:w="2868" w:type="dxa"/>
            <w:tcBorders>
              <w:top w:val="single" w:sz="4" w:space="0" w:color="auto"/>
              <w:left w:val="single" w:sz="4" w:space="0" w:color="auto"/>
              <w:bottom w:val="single" w:sz="4" w:space="0" w:color="auto"/>
              <w:right w:val="single" w:sz="4" w:space="0" w:color="auto"/>
            </w:tcBorders>
            <w:vAlign w:val="center"/>
            <w:hideMark/>
          </w:tcPr>
          <w:p w14:paraId="6A3009EE" w14:textId="77777777" w:rsidR="00761727" w:rsidRPr="00F01539" w:rsidRDefault="00761727" w:rsidP="004A7893">
            <w:pPr>
              <w:spacing w:line="276" w:lineRule="auto"/>
              <w:contextualSpacing/>
              <w:jc w:val="center"/>
              <w:rPr>
                <w:b/>
                <w:bCs/>
                <w:sz w:val="22"/>
                <w:szCs w:val="22"/>
                <w:lang w:eastAsia="en-US"/>
              </w:rPr>
            </w:pPr>
            <w:r w:rsidRPr="00F01539">
              <w:rPr>
                <w:b/>
                <w:bCs/>
                <w:sz w:val="22"/>
                <w:szCs w:val="22"/>
                <w:lang w:eastAsia="en-US"/>
              </w:rPr>
              <w:t>Okres obowiązywania umowy wykonawczej/termin realizacji zamówienia wykonawczego</w:t>
            </w:r>
          </w:p>
        </w:tc>
        <w:tc>
          <w:tcPr>
            <w:tcW w:w="1908" w:type="dxa"/>
            <w:tcBorders>
              <w:top w:val="single" w:sz="4" w:space="0" w:color="auto"/>
              <w:left w:val="single" w:sz="4" w:space="0" w:color="auto"/>
              <w:bottom w:val="single" w:sz="4" w:space="0" w:color="auto"/>
              <w:right w:val="single" w:sz="4" w:space="0" w:color="auto"/>
            </w:tcBorders>
            <w:vAlign w:val="center"/>
            <w:hideMark/>
          </w:tcPr>
          <w:p w14:paraId="4FF9E207" w14:textId="77777777" w:rsidR="00761727" w:rsidRPr="00F01539" w:rsidRDefault="00761727" w:rsidP="004A7893">
            <w:pPr>
              <w:spacing w:line="276" w:lineRule="auto"/>
              <w:contextualSpacing/>
              <w:jc w:val="center"/>
              <w:rPr>
                <w:b/>
                <w:bCs/>
                <w:sz w:val="22"/>
                <w:szCs w:val="22"/>
                <w:lang w:eastAsia="en-US"/>
              </w:rPr>
            </w:pPr>
            <w:r w:rsidRPr="00F01539">
              <w:rPr>
                <w:b/>
                <w:bCs/>
                <w:sz w:val="22"/>
                <w:szCs w:val="22"/>
                <w:lang w:eastAsia="en-US"/>
              </w:rPr>
              <w:t>Waloryzacja</w:t>
            </w:r>
          </w:p>
          <w:p w14:paraId="4060F5F8" w14:textId="77777777" w:rsidR="00761727" w:rsidRPr="00F01539" w:rsidRDefault="00761727" w:rsidP="004A7893">
            <w:pPr>
              <w:spacing w:line="276" w:lineRule="auto"/>
              <w:contextualSpacing/>
              <w:jc w:val="center"/>
              <w:rPr>
                <w:b/>
                <w:bCs/>
                <w:sz w:val="22"/>
                <w:szCs w:val="22"/>
                <w:lang w:eastAsia="en-US"/>
              </w:rPr>
            </w:pPr>
            <w:r w:rsidRPr="00F01539">
              <w:rPr>
                <w:b/>
                <w:bCs/>
                <w:sz w:val="22"/>
                <w:szCs w:val="22"/>
                <w:lang w:eastAsia="en-US"/>
              </w:rPr>
              <w:t>cennika umowy ramowej</w:t>
            </w:r>
          </w:p>
        </w:tc>
        <w:tc>
          <w:tcPr>
            <w:tcW w:w="2064" w:type="dxa"/>
            <w:tcBorders>
              <w:top w:val="single" w:sz="4" w:space="0" w:color="auto"/>
              <w:left w:val="single" w:sz="4" w:space="0" w:color="auto"/>
              <w:bottom w:val="single" w:sz="4" w:space="0" w:color="auto"/>
              <w:right w:val="single" w:sz="4" w:space="0" w:color="auto"/>
            </w:tcBorders>
            <w:vAlign w:val="center"/>
            <w:hideMark/>
          </w:tcPr>
          <w:p w14:paraId="62C8F33F" w14:textId="77777777" w:rsidR="00761727" w:rsidRPr="00F01539" w:rsidRDefault="00761727" w:rsidP="004A7893">
            <w:pPr>
              <w:spacing w:line="276" w:lineRule="auto"/>
              <w:contextualSpacing/>
              <w:jc w:val="center"/>
              <w:rPr>
                <w:b/>
                <w:bCs/>
                <w:sz w:val="22"/>
                <w:szCs w:val="22"/>
                <w:lang w:eastAsia="en-US"/>
              </w:rPr>
            </w:pPr>
            <w:r w:rsidRPr="00F01539">
              <w:rPr>
                <w:b/>
                <w:bCs/>
                <w:sz w:val="22"/>
                <w:szCs w:val="22"/>
                <w:lang w:eastAsia="en-US"/>
              </w:rPr>
              <w:t>Waloryzacja</w:t>
            </w:r>
          </w:p>
          <w:p w14:paraId="5228B504" w14:textId="77777777" w:rsidR="00761727" w:rsidRPr="00F01539" w:rsidRDefault="00761727" w:rsidP="004A7893">
            <w:pPr>
              <w:spacing w:line="276" w:lineRule="auto"/>
              <w:contextualSpacing/>
              <w:jc w:val="center"/>
              <w:rPr>
                <w:b/>
                <w:bCs/>
                <w:sz w:val="22"/>
                <w:szCs w:val="22"/>
                <w:lang w:eastAsia="en-US"/>
              </w:rPr>
            </w:pPr>
            <w:r w:rsidRPr="00F01539">
              <w:rPr>
                <w:b/>
                <w:bCs/>
                <w:sz w:val="22"/>
                <w:szCs w:val="22"/>
                <w:lang w:eastAsia="en-US"/>
              </w:rPr>
              <w:t>cennika umowy wykonawczej</w:t>
            </w:r>
          </w:p>
        </w:tc>
      </w:tr>
      <w:tr w:rsidR="00761727" w:rsidRPr="00F01539" w14:paraId="08FFEC2A" w14:textId="77777777" w:rsidTr="00F01539">
        <w:trPr>
          <w:trHeight w:val="142"/>
          <w:jc w:val="center"/>
        </w:trPr>
        <w:tc>
          <w:tcPr>
            <w:tcW w:w="2916" w:type="dxa"/>
            <w:tcBorders>
              <w:top w:val="single" w:sz="4" w:space="0" w:color="auto"/>
              <w:left w:val="single" w:sz="4" w:space="0" w:color="auto"/>
              <w:bottom w:val="single" w:sz="4" w:space="0" w:color="auto"/>
              <w:right w:val="single" w:sz="4" w:space="0" w:color="auto"/>
            </w:tcBorders>
            <w:vAlign w:val="center"/>
            <w:hideMark/>
          </w:tcPr>
          <w:p w14:paraId="0A981C6B" w14:textId="77777777" w:rsidR="00761727" w:rsidRPr="00F01539" w:rsidRDefault="00761727" w:rsidP="004A7893">
            <w:pPr>
              <w:spacing w:line="276" w:lineRule="auto"/>
              <w:contextualSpacing/>
              <w:rPr>
                <w:sz w:val="22"/>
                <w:szCs w:val="22"/>
                <w:lang w:eastAsia="en-US"/>
              </w:rPr>
            </w:pPr>
            <w:r w:rsidRPr="00F01539">
              <w:rPr>
                <w:sz w:val="22"/>
                <w:szCs w:val="22"/>
                <w:lang w:eastAsia="en-US"/>
              </w:rPr>
              <w:t xml:space="preserve">Wszczęte włącznie </w:t>
            </w:r>
            <w:r w:rsidRPr="00F01539">
              <w:rPr>
                <w:sz w:val="22"/>
                <w:szCs w:val="22"/>
                <w:lang w:eastAsia="en-US"/>
              </w:rPr>
              <w:br/>
              <w:t>do 6 miesiąca obowiązywania umowy ramowej</w:t>
            </w:r>
          </w:p>
        </w:tc>
        <w:tc>
          <w:tcPr>
            <w:tcW w:w="2868" w:type="dxa"/>
            <w:tcBorders>
              <w:top w:val="single" w:sz="4" w:space="0" w:color="auto"/>
              <w:left w:val="single" w:sz="4" w:space="0" w:color="auto"/>
              <w:bottom w:val="single" w:sz="4" w:space="0" w:color="auto"/>
              <w:right w:val="single" w:sz="4" w:space="0" w:color="auto"/>
            </w:tcBorders>
            <w:vAlign w:val="center"/>
            <w:hideMark/>
          </w:tcPr>
          <w:p w14:paraId="0886F3BD" w14:textId="77777777" w:rsidR="00761727" w:rsidRPr="00F01539" w:rsidRDefault="00761727" w:rsidP="004A7893">
            <w:pPr>
              <w:spacing w:line="276" w:lineRule="auto"/>
              <w:contextualSpacing/>
              <w:jc w:val="center"/>
              <w:rPr>
                <w:sz w:val="22"/>
                <w:szCs w:val="22"/>
                <w:lang w:eastAsia="en-US"/>
              </w:rPr>
            </w:pPr>
            <w:r w:rsidRPr="00F01539">
              <w:rPr>
                <w:sz w:val="22"/>
                <w:szCs w:val="22"/>
                <w:lang w:eastAsia="en-US"/>
              </w:rPr>
              <w:t>Do 6 miesięcy</w:t>
            </w:r>
          </w:p>
        </w:tc>
        <w:tc>
          <w:tcPr>
            <w:tcW w:w="1908" w:type="dxa"/>
            <w:tcBorders>
              <w:top w:val="single" w:sz="4" w:space="0" w:color="auto"/>
              <w:left w:val="single" w:sz="4" w:space="0" w:color="auto"/>
              <w:bottom w:val="single" w:sz="4" w:space="0" w:color="auto"/>
              <w:right w:val="single" w:sz="4" w:space="0" w:color="auto"/>
            </w:tcBorders>
            <w:vAlign w:val="center"/>
            <w:hideMark/>
          </w:tcPr>
          <w:p w14:paraId="3C415C59" w14:textId="77777777" w:rsidR="00761727" w:rsidRPr="00F01539" w:rsidRDefault="00761727" w:rsidP="004A7893">
            <w:pPr>
              <w:spacing w:line="276" w:lineRule="auto"/>
              <w:contextualSpacing/>
              <w:jc w:val="center"/>
              <w:rPr>
                <w:sz w:val="22"/>
                <w:szCs w:val="22"/>
                <w:lang w:eastAsia="en-US"/>
              </w:rPr>
            </w:pPr>
            <w:r w:rsidRPr="00F01539">
              <w:rPr>
                <w:sz w:val="22"/>
                <w:szCs w:val="22"/>
                <w:lang w:eastAsia="en-US"/>
              </w:rPr>
              <w:t>NIE</w:t>
            </w:r>
          </w:p>
        </w:tc>
        <w:tc>
          <w:tcPr>
            <w:tcW w:w="2064" w:type="dxa"/>
            <w:tcBorders>
              <w:top w:val="single" w:sz="4" w:space="0" w:color="auto"/>
              <w:left w:val="single" w:sz="4" w:space="0" w:color="auto"/>
              <w:bottom w:val="single" w:sz="4" w:space="0" w:color="auto"/>
              <w:right w:val="single" w:sz="4" w:space="0" w:color="auto"/>
            </w:tcBorders>
            <w:vAlign w:val="center"/>
            <w:hideMark/>
          </w:tcPr>
          <w:p w14:paraId="32808F22" w14:textId="77777777" w:rsidR="00761727" w:rsidRPr="00F01539" w:rsidRDefault="00761727" w:rsidP="004A7893">
            <w:pPr>
              <w:spacing w:line="276" w:lineRule="auto"/>
              <w:contextualSpacing/>
              <w:jc w:val="center"/>
              <w:rPr>
                <w:sz w:val="22"/>
                <w:szCs w:val="22"/>
                <w:lang w:eastAsia="en-US"/>
              </w:rPr>
            </w:pPr>
            <w:r w:rsidRPr="00F01539">
              <w:rPr>
                <w:sz w:val="22"/>
                <w:szCs w:val="22"/>
                <w:lang w:eastAsia="en-US"/>
              </w:rPr>
              <w:t>NIE</w:t>
            </w:r>
          </w:p>
        </w:tc>
      </w:tr>
      <w:tr w:rsidR="00761727" w:rsidRPr="00F01539" w14:paraId="24076DAB" w14:textId="77777777" w:rsidTr="00F01539">
        <w:trPr>
          <w:trHeight w:val="142"/>
          <w:jc w:val="center"/>
        </w:trPr>
        <w:tc>
          <w:tcPr>
            <w:tcW w:w="2916" w:type="dxa"/>
            <w:tcBorders>
              <w:top w:val="single" w:sz="4" w:space="0" w:color="auto"/>
              <w:left w:val="single" w:sz="4" w:space="0" w:color="auto"/>
              <w:bottom w:val="single" w:sz="4" w:space="0" w:color="auto"/>
              <w:right w:val="single" w:sz="4" w:space="0" w:color="auto"/>
            </w:tcBorders>
            <w:vAlign w:val="center"/>
            <w:hideMark/>
          </w:tcPr>
          <w:p w14:paraId="5D13AE72" w14:textId="77777777" w:rsidR="00761727" w:rsidRPr="00F01539" w:rsidRDefault="00761727" w:rsidP="004A7893">
            <w:pPr>
              <w:spacing w:line="276" w:lineRule="auto"/>
              <w:contextualSpacing/>
              <w:rPr>
                <w:sz w:val="22"/>
                <w:szCs w:val="22"/>
                <w:lang w:eastAsia="en-US"/>
              </w:rPr>
            </w:pPr>
            <w:r w:rsidRPr="00F01539">
              <w:rPr>
                <w:sz w:val="22"/>
                <w:szCs w:val="22"/>
                <w:lang w:eastAsia="en-US"/>
              </w:rPr>
              <w:t>Wszczęte po 6 miesiącu obowiązywania umowy ramowej</w:t>
            </w:r>
          </w:p>
        </w:tc>
        <w:tc>
          <w:tcPr>
            <w:tcW w:w="2868" w:type="dxa"/>
            <w:tcBorders>
              <w:top w:val="single" w:sz="4" w:space="0" w:color="auto"/>
              <w:left w:val="single" w:sz="4" w:space="0" w:color="auto"/>
              <w:bottom w:val="single" w:sz="4" w:space="0" w:color="auto"/>
              <w:right w:val="single" w:sz="4" w:space="0" w:color="auto"/>
            </w:tcBorders>
            <w:vAlign w:val="center"/>
            <w:hideMark/>
          </w:tcPr>
          <w:p w14:paraId="5718252D" w14:textId="77777777" w:rsidR="00761727" w:rsidRPr="00F01539" w:rsidRDefault="00761727" w:rsidP="004A7893">
            <w:pPr>
              <w:spacing w:line="276" w:lineRule="auto"/>
              <w:contextualSpacing/>
              <w:jc w:val="center"/>
              <w:rPr>
                <w:sz w:val="22"/>
                <w:szCs w:val="22"/>
                <w:lang w:eastAsia="en-US"/>
              </w:rPr>
            </w:pPr>
            <w:r w:rsidRPr="00F01539">
              <w:rPr>
                <w:sz w:val="22"/>
                <w:szCs w:val="22"/>
                <w:lang w:eastAsia="en-US"/>
              </w:rPr>
              <w:t>Do 6 miesięcy włącznie</w:t>
            </w:r>
          </w:p>
        </w:tc>
        <w:tc>
          <w:tcPr>
            <w:tcW w:w="1908" w:type="dxa"/>
            <w:tcBorders>
              <w:top w:val="single" w:sz="4" w:space="0" w:color="auto"/>
              <w:left w:val="single" w:sz="4" w:space="0" w:color="auto"/>
              <w:bottom w:val="single" w:sz="4" w:space="0" w:color="auto"/>
              <w:right w:val="single" w:sz="4" w:space="0" w:color="auto"/>
            </w:tcBorders>
            <w:vAlign w:val="center"/>
            <w:hideMark/>
          </w:tcPr>
          <w:p w14:paraId="5457206A" w14:textId="77777777" w:rsidR="00761727" w:rsidRPr="00F01539" w:rsidRDefault="00761727" w:rsidP="004A7893">
            <w:pPr>
              <w:spacing w:line="276" w:lineRule="auto"/>
              <w:contextualSpacing/>
              <w:jc w:val="center"/>
              <w:rPr>
                <w:sz w:val="22"/>
                <w:szCs w:val="22"/>
                <w:lang w:eastAsia="en-US"/>
              </w:rPr>
            </w:pPr>
            <w:r w:rsidRPr="00F01539">
              <w:rPr>
                <w:sz w:val="22"/>
                <w:szCs w:val="22"/>
                <w:lang w:eastAsia="en-US"/>
              </w:rPr>
              <w:t>TAK</w:t>
            </w:r>
          </w:p>
        </w:tc>
        <w:tc>
          <w:tcPr>
            <w:tcW w:w="2064" w:type="dxa"/>
            <w:tcBorders>
              <w:top w:val="single" w:sz="4" w:space="0" w:color="auto"/>
              <w:left w:val="single" w:sz="4" w:space="0" w:color="auto"/>
              <w:bottom w:val="single" w:sz="4" w:space="0" w:color="auto"/>
              <w:right w:val="single" w:sz="4" w:space="0" w:color="auto"/>
            </w:tcBorders>
            <w:vAlign w:val="center"/>
            <w:hideMark/>
          </w:tcPr>
          <w:p w14:paraId="2D836005" w14:textId="77777777" w:rsidR="00761727" w:rsidRPr="00F01539" w:rsidRDefault="00761727" w:rsidP="004A7893">
            <w:pPr>
              <w:spacing w:line="276" w:lineRule="auto"/>
              <w:contextualSpacing/>
              <w:jc w:val="center"/>
              <w:rPr>
                <w:sz w:val="22"/>
                <w:szCs w:val="22"/>
                <w:lang w:eastAsia="en-US"/>
              </w:rPr>
            </w:pPr>
            <w:r w:rsidRPr="00F01539">
              <w:rPr>
                <w:sz w:val="22"/>
                <w:szCs w:val="22"/>
                <w:lang w:eastAsia="en-US"/>
              </w:rPr>
              <w:t>NIE</w:t>
            </w:r>
          </w:p>
        </w:tc>
      </w:tr>
      <w:tr w:rsidR="00761727" w:rsidRPr="00761727" w14:paraId="4DE52494" w14:textId="77777777" w:rsidTr="00F01539">
        <w:trPr>
          <w:trHeight w:val="142"/>
          <w:jc w:val="center"/>
        </w:trPr>
        <w:tc>
          <w:tcPr>
            <w:tcW w:w="2916" w:type="dxa"/>
            <w:tcBorders>
              <w:top w:val="single" w:sz="4" w:space="0" w:color="auto"/>
              <w:left w:val="single" w:sz="4" w:space="0" w:color="auto"/>
              <w:bottom w:val="single" w:sz="4" w:space="0" w:color="auto"/>
              <w:right w:val="single" w:sz="4" w:space="0" w:color="auto"/>
            </w:tcBorders>
            <w:vAlign w:val="center"/>
            <w:hideMark/>
          </w:tcPr>
          <w:p w14:paraId="4C070865" w14:textId="77777777" w:rsidR="00761727" w:rsidRPr="00F01539" w:rsidRDefault="00761727" w:rsidP="004A7893">
            <w:pPr>
              <w:spacing w:line="276" w:lineRule="auto"/>
              <w:contextualSpacing/>
              <w:rPr>
                <w:sz w:val="22"/>
                <w:szCs w:val="22"/>
                <w:lang w:eastAsia="en-US"/>
              </w:rPr>
            </w:pPr>
            <w:r w:rsidRPr="00F01539">
              <w:rPr>
                <w:sz w:val="22"/>
                <w:szCs w:val="22"/>
                <w:lang w:eastAsia="en-US"/>
              </w:rPr>
              <w:t>Wszczęte po 6 miesiącu obowiązywania umowy ramowej</w:t>
            </w:r>
          </w:p>
        </w:tc>
        <w:tc>
          <w:tcPr>
            <w:tcW w:w="2868" w:type="dxa"/>
            <w:tcBorders>
              <w:top w:val="single" w:sz="4" w:space="0" w:color="auto"/>
              <w:left w:val="single" w:sz="4" w:space="0" w:color="auto"/>
              <w:bottom w:val="single" w:sz="4" w:space="0" w:color="auto"/>
              <w:right w:val="single" w:sz="4" w:space="0" w:color="auto"/>
            </w:tcBorders>
            <w:vAlign w:val="center"/>
            <w:hideMark/>
          </w:tcPr>
          <w:p w14:paraId="44D9EB46" w14:textId="77777777" w:rsidR="00761727" w:rsidRPr="00F01539" w:rsidRDefault="00761727" w:rsidP="004A7893">
            <w:pPr>
              <w:spacing w:line="276" w:lineRule="auto"/>
              <w:contextualSpacing/>
              <w:jc w:val="center"/>
              <w:rPr>
                <w:sz w:val="22"/>
                <w:szCs w:val="22"/>
                <w:lang w:eastAsia="en-US"/>
              </w:rPr>
            </w:pPr>
            <w:r w:rsidRPr="00F01539">
              <w:rPr>
                <w:sz w:val="22"/>
                <w:szCs w:val="22"/>
                <w:lang w:eastAsia="en-US"/>
              </w:rPr>
              <w:t>Powyżej 6 miesięcy włącznie</w:t>
            </w:r>
          </w:p>
        </w:tc>
        <w:tc>
          <w:tcPr>
            <w:tcW w:w="1908" w:type="dxa"/>
            <w:tcBorders>
              <w:top w:val="single" w:sz="4" w:space="0" w:color="auto"/>
              <w:left w:val="single" w:sz="4" w:space="0" w:color="auto"/>
              <w:bottom w:val="single" w:sz="4" w:space="0" w:color="auto"/>
              <w:right w:val="single" w:sz="4" w:space="0" w:color="auto"/>
            </w:tcBorders>
            <w:vAlign w:val="center"/>
            <w:hideMark/>
          </w:tcPr>
          <w:p w14:paraId="7723BB70" w14:textId="77777777" w:rsidR="00761727" w:rsidRPr="00F01539" w:rsidRDefault="00761727" w:rsidP="004A7893">
            <w:pPr>
              <w:spacing w:line="276" w:lineRule="auto"/>
              <w:contextualSpacing/>
              <w:jc w:val="center"/>
              <w:rPr>
                <w:sz w:val="22"/>
                <w:szCs w:val="22"/>
                <w:lang w:eastAsia="en-US"/>
              </w:rPr>
            </w:pPr>
            <w:r w:rsidRPr="00F01539">
              <w:rPr>
                <w:sz w:val="22"/>
                <w:szCs w:val="22"/>
                <w:lang w:eastAsia="en-US"/>
              </w:rPr>
              <w:t>TAK</w:t>
            </w:r>
          </w:p>
        </w:tc>
        <w:tc>
          <w:tcPr>
            <w:tcW w:w="2064" w:type="dxa"/>
            <w:tcBorders>
              <w:top w:val="single" w:sz="4" w:space="0" w:color="auto"/>
              <w:left w:val="single" w:sz="4" w:space="0" w:color="auto"/>
              <w:bottom w:val="single" w:sz="4" w:space="0" w:color="auto"/>
              <w:right w:val="single" w:sz="4" w:space="0" w:color="auto"/>
            </w:tcBorders>
            <w:vAlign w:val="center"/>
            <w:hideMark/>
          </w:tcPr>
          <w:p w14:paraId="30DA9DD1" w14:textId="77777777" w:rsidR="00761727" w:rsidRPr="00761727" w:rsidRDefault="00761727" w:rsidP="004A7893">
            <w:pPr>
              <w:spacing w:line="276" w:lineRule="auto"/>
              <w:contextualSpacing/>
              <w:jc w:val="center"/>
              <w:rPr>
                <w:sz w:val="22"/>
                <w:szCs w:val="22"/>
                <w:lang w:eastAsia="en-US"/>
              </w:rPr>
            </w:pPr>
            <w:r w:rsidRPr="00F01539">
              <w:rPr>
                <w:sz w:val="22"/>
                <w:szCs w:val="22"/>
                <w:lang w:eastAsia="en-US"/>
              </w:rPr>
              <w:t xml:space="preserve">dopuszczalna </w:t>
            </w:r>
            <w:r w:rsidRPr="00F01539">
              <w:rPr>
                <w:sz w:val="22"/>
                <w:szCs w:val="22"/>
                <w:lang w:eastAsia="en-US"/>
              </w:rPr>
              <w:br/>
              <w:t>w toku postępowania wykonawczego</w:t>
            </w:r>
          </w:p>
        </w:tc>
      </w:tr>
    </w:tbl>
    <w:p w14:paraId="6AB930CF" w14:textId="77777777" w:rsidR="00761727" w:rsidRPr="00761727" w:rsidRDefault="00761727" w:rsidP="00CA29C2">
      <w:pPr>
        <w:spacing w:line="276" w:lineRule="auto"/>
        <w:contextualSpacing/>
        <w:jc w:val="both"/>
        <w:rPr>
          <w:sz w:val="22"/>
          <w:szCs w:val="22"/>
        </w:rPr>
      </w:pPr>
    </w:p>
    <w:p w14:paraId="5D925661" w14:textId="77777777" w:rsidR="008B48F5" w:rsidRDefault="008B48F5" w:rsidP="00CA29C2">
      <w:pPr>
        <w:pStyle w:val="Tekstpodstawowy"/>
        <w:tabs>
          <w:tab w:val="left" w:pos="709"/>
        </w:tabs>
        <w:suppressAutoHyphens/>
        <w:spacing w:line="276" w:lineRule="auto"/>
        <w:rPr>
          <w:b/>
          <w:sz w:val="22"/>
          <w:szCs w:val="22"/>
          <w:u w:val="single"/>
        </w:rPr>
      </w:pPr>
    </w:p>
    <w:p w14:paraId="5208B7A1" w14:textId="77777777" w:rsidR="008B48F5" w:rsidRDefault="008B48F5" w:rsidP="00CA29C2">
      <w:pPr>
        <w:pStyle w:val="Nagwek1"/>
        <w:spacing w:before="120" w:line="276" w:lineRule="auto"/>
        <w:ind w:left="432"/>
        <w:jc w:val="center"/>
      </w:pPr>
      <w:bookmarkStart w:id="149" w:name="_Toc64291288"/>
      <w:bookmarkStart w:id="150" w:name="_Toc66281487"/>
      <w:bookmarkStart w:id="151" w:name="_Toc197423867"/>
      <w:bookmarkStart w:id="152" w:name="_Hlk67648767"/>
      <w:bookmarkEnd w:id="146"/>
      <w:r w:rsidRPr="001933FA">
        <w:t>§1</w:t>
      </w:r>
      <w:r w:rsidR="008F60BD">
        <w:t>3.</w:t>
      </w:r>
      <w:r w:rsidRPr="001933FA">
        <w:t xml:space="preserve"> Ochrona danych osobowych</w:t>
      </w:r>
      <w:bookmarkEnd w:id="149"/>
      <w:bookmarkEnd w:id="150"/>
      <w:bookmarkEnd w:id="151"/>
      <w:r w:rsidRPr="001933FA">
        <w:t xml:space="preserve"> </w:t>
      </w:r>
    </w:p>
    <w:bookmarkEnd w:id="152"/>
    <w:p w14:paraId="33798703" w14:textId="77777777" w:rsidR="008B48F5" w:rsidRPr="00F01539" w:rsidRDefault="008B48F5" w:rsidP="00CA29C2">
      <w:pPr>
        <w:spacing w:line="276" w:lineRule="auto"/>
        <w:rPr>
          <w:sz w:val="14"/>
        </w:rPr>
      </w:pPr>
    </w:p>
    <w:p w14:paraId="583D4AAA" w14:textId="77777777" w:rsidR="00833BBE" w:rsidRPr="00CA4E23" w:rsidRDefault="00833BBE" w:rsidP="00CA29C2">
      <w:pPr>
        <w:pStyle w:val="Akapitzlist"/>
        <w:spacing w:line="276" w:lineRule="auto"/>
        <w:ind w:left="284"/>
        <w:jc w:val="both"/>
        <w:rPr>
          <w:b/>
          <w:bCs/>
          <w:sz w:val="22"/>
          <w:szCs w:val="22"/>
        </w:rPr>
      </w:pPr>
      <w:bookmarkStart w:id="153" w:name="_Hlk67648805"/>
      <w:r w:rsidRPr="00CA4E23">
        <w:rPr>
          <w:sz w:val="22"/>
          <w:szCs w:val="22"/>
        </w:rPr>
        <w:t xml:space="preserve">Uregulowania dotyczące ochrony danych osobowych zawarte zostały w </w:t>
      </w:r>
      <w:r w:rsidRPr="00CA4E23">
        <w:rPr>
          <w:b/>
          <w:bCs/>
          <w:sz w:val="22"/>
          <w:szCs w:val="22"/>
        </w:rPr>
        <w:t xml:space="preserve">Załączniku nr </w:t>
      </w:r>
      <w:r w:rsidR="000F1DA6">
        <w:rPr>
          <w:b/>
          <w:bCs/>
          <w:sz w:val="22"/>
          <w:szCs w:val="22"/>
        </w:rPr>
        <w:t>3</w:t>
      </w:r>
      <w:r w:rsidRPr="00CA4E23">
        <w:rPr>
          <w:b/>
          <w:bCs/>
          <w:sz w:val="22"/>
          <w:szCs w:val="22"/>
        </w:rPr>
        <w:t xml:space="preserve"> do Umowy</w:t>
      </w:r>
      <w:r w:rsidR="000F1DA6">
        <w:rPr>
          <w:b/>
          <w:bCs/>
          <w:sz w:val="22"/>
          <w:szCs w:val="22"/>
        </w:rPr>
        <w:t xml:space="preserve"> ramowej</w:t>
      </w:r>
      <w:r w:rsidRPr="00CA4E23">
        <w:rPr>
          <w:b/>
          <w:bCs/>
          <w:sz w:val="22"/>
          <w:szCs w:val="22"/>
        </w:rPr>
        <w:t>.</w:t>
      </w:r>
    </w:p>
    <w:p w14:paraId="42664E06" w14:textId="77777777" w:rsidR="00833BBE" w:rsidRDefault="00833BBE" w:rsidP="00CA29C2">
      <w:pPr>
        <w:pStyle w:val="Tekstpodstawowy"/>
        <w:tabs>
          <w:tab w:val="left" w:pos="709"/>
        </w:tabs>
        <w:suppressAutoHyphens/>
        <w:spacing w:line="276" w:lineRule="auto"/>
        <w:rPr>
          <w:b/>
          <w:sz w:val="22"/>
          <w:szCs w:val="22"/>
          <w:u w:val="single"/>
        </w:rPr>
      </w:pPr>
    </w:p>
    <w:p w14:paraId="69CC1617" w14:textId="77777777" w:rsidR="008B48F5" w:rsidRPr="001933FA" w:rsidRDefault="008B48F5" w:rsidP="00F01539">
      <w:pPr>
        <w:pStyle w:val="Nagwek1"/>
        <w:spacing w:before="120" w:after="120" w:line="276" w:lineRule="auto"/>
        <w:ind w:left="432"/>
        <w:jc w:val="center"/>
      </w:pPr>
      <w:bookmarkStart w:id="154" w:name="_Toc64291289"/>
      <w:bookmarkStart w:id="155" w:name="_Toc66281488"/>
      <w:bookmarkStart w:id="156" w:name="_Toc197423868"/>
      <w:bookmarkStart w:id="157" w:name="_Hlk67648855"/>
      <w:bookmarkEnd w:id="153"/>
      <w:r w:rsidRPr="001933FA">
        <w:t>§1</w:t>
      </w:r>
      <w:r w:rsidR="008F60BD">
        <w:t>4.</w:t>
      </w:r>
      <w:r w:rsidRPr="001933FA">
        <w:t xml:space="preserve"> Ochrona tajemnic przedsiębiorcy, zachowanie poufności</w:t>
      </w:r>
      <w:bookmarkEnd w:id="154"/>
      <w:bookmarkEnd w:id="155"/>
      <w:bookmarkEnd w:id="156"/>
      <w:r w:rsidRPr="001933FA">
        <w:t xml:space="preserve"> </w:t>
      </w:r>
    </w:p>
    <w:p w14:paraId="55786F5C" w14:textId="77777777" w:rsidR="00833BBE" w:rsidRPr="00B609C5" w:rsidRDefault="00833BBE" w:rsidP="008329E1">
      <w:pPr>
        <w:numPr>
          <w:ilvl w:val="0"/>
          <w:numId w:val="40"/>
        </w:numPr>
        <w:spacing w:line="276" w:lineRule="auto"/>
        <w:ind w:hanging="357"/>
        <w:jc w:val="both"/>
        <w:rPr>
          <w:sz w:val="22"/>
          <w:szCs w:val="22"/>
        </w:rPr>
      </w:pPr>
      <w:r w:rsidRPr="00B609C5">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0854F1B2" w14:textId="77777777" w:rsidR="00833BBE" w:rsidRPr="00833BBE" w:rsidRDefault="00833BBE" w:rsidP="008329E1">
      <w:pPr>
        <w:numPr>
          <w:ilvl w:val="0"/>
          <w:numId w:val="40"/>
        </w:numPr>
        <w:spacing w:line="276" w:lineRule="auto"/>
        <w:ind w:hanging="357"/>
        <w:jc w:val="both"/>
        <w:rPr>
          <w:sz w:val="22"/>
          <w:szCs w:val="22"/>
        </w:rPr>
      </w:pPr>
      <w:r w:rsidRPr="00833BBE">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DC8E1E7" w14:textId="77777777" w:rsidR="00833BBE" w:rsidRPr="00833BBE" w:rsidRDefault="00833BBE" w:rsidP="008329E1">
      <w:pPr>
        <w:numPr>
          <w:ilvl w:val="0"/>
          <w:numId w:val="40"/>
        </w:numPr>
        <w:spacing w:line="276" w:lineRule="auto"/>
        <w:ind w:hanging="357"/>
        <w:jc w:val="both"/>
        <w:rPr>
          <w:sz w:val="22"/>
          <w:szCs w:val="22"/>
        </w:rPr>
      </w:pPr>
      <w:r w:rsidRPr="00833BBE">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5E8F2326" w14:textId="77777777" w:rsidR="00833BBE" w:rsidRPr="00833BBE" w:rsidRDefault="00833BBE" w:rsidP="008329E1">
      <w:pPr>
        <w:numPr>
          <w:ilvl w:val="0"/>
          <w:numId w:val="40"/>
        </w:numPr>
        <w:spacing w:line="276" w:lineRule="auto"/>
        <w:ind w:hanging="357"/>
        <w:jc w:val="both"/>
        <w:rPr>
          <w:sz w:val="22"/>
          <w:szCs w:val="22"/>
        </w:rPr>
      </w:pPr>
      <w:r w:rsidRPr="00833BBE">
        <w:rPr>
          <w:sz w:val="22"/>
          <w:szCs w:val="22"/>
        </w:rPr>
        <w:t>Wykonawca nie jest zobowiązany traktować, jako poufnej, żadnej informacji ujawnionej mu przez Zamawiającego, która:</w:t>
      </w:r>
    </w:p>
    <w:p w14:paraId="3444468B" w14:textId="77777777" w:rsidR="00833BBE" w:rsidRPr="00833BBE" w:rsidRDefault="00833BBE" w:rsidP="008329E1">
      <w:pPr>
        <w:numPr>
          <w:ilvl w:val="1"/>
          <w:numId w:val="40"/>
        </w:numPr>
        <w:spacing w:line="276" w:lineRule="auto"/>
        <w:jc w:val="both"/>
        <w:rPr>
          <w:sz w:val="22"/>
          <w:szCs w:val="22"/>
        </w:rPr>
      </w:pPr>
      <w:r w:rsidRPr="00833BBE">
        <w:rPr>
          <w:sz w:val="22"/>
          <w:szCs w:val="22"/>
        </w:rPr>
        <w:t>była zgodnie z prawem znana Wykonawcy przed jej ujawnieniem przez Zamawiającego, lub</w:t>
      </w:r>
    </w:p>
    <w:p w14:paraId="3A52FEE4" w14:textId="77777777" w:rsidR="00833BBE" w:rsidRPr="00833BBE" w:rsidRDefault="00833BBE" w:rsidP="008329E1">
      <w:pPr>
        <w:numPr>
          <w:ilvl w:val="1"/>
          <w:numId w:val="40"/>
        </w:numPr>
        <w:spacing w:line="276" w:lineRule="auto"/>
        <w:jc w:val="both"/>
        <w:rPr>
          <w:sz w:val="22"/>
          <w:szCs w:val="22"/>
        </w:rPr>
      </w:pPr>
      <w:r w:rsidRPr="00833BBE">
        <w:rPr>
          <w:sz w:val="22"/>
          <w:szCs w:val="22"/>
        </w:rPr>
        <w:t xml:space="preserve">została bez żadnych ograniczeń w zakresie poufności przekazana przez Zamawiającego jakiejkolwiek osobie lub jednostce, lub </w:t>
      </w:r>
    </w:p>
    <w:p w14:paraId="1D0933BE" w14:textId="77777777" w:rsidR="00833BBE" w:rsidRPr="00833BBE" w:rsidRDefault="00833BBE" w:rsidP="008329E1">
      <w:pPr>
        <w:numPr>
          <w:ilvl w:val="1"/>
          <w:numId w:val="40"/>
        </w:numPr>
        <w:spacing w:line="276" w:lineRule="auto"/>
        <w:jc w:val="both"/>
        <w:rPr>
          <w:sz w:val="22"/>
          <w:szCs w:val="22"/>
        </w:rPr>
      </w:pPr>
      <w:r w:rsidRPr="00833BBE">
        <w:rPr>
          <w:sz w:val="22"/>
          <w:szCs w:val="22"/>
        </w:rPr>
        <w:t xml:space="preserve">jest powszechnie znana lub została ujawniona publiczne bez naruszenia niniejszej klauzuli poufności. </w:t>
      </w:r>
    </w:p>
    <w:p w14:paraId="0512BB5F" w14:textId="77777777" w:rsidR="00833BBE" w:rsidRPr="00833BBE" w:rsidRDefault="00833BBE" w:rsidP="008329E1">
      <w:pPr>
        <w:numPr>
          <w:ilvl w:val="0"/>
          <w:numId w:val="40"/>
        </w:numPr>
        <w:spacing w:line="276" w:lineRule="auto"/>
        <w:ind w:hanging="357"/>
        <w:jc w:val="both"/>
        <w:rPr>
          <w:sz w:val="22"/>
          <w:szCs w:val="22"/>
        </w:rPr>
      </w:pPr>
      <w:r w:rsidRPr="00833BBE">
        <w:rPr>
          <w:sz w:val="22"/>
          <w:szCs w:val="22"/>
        </w:rPr>
        <w:t>Ujawnienie informacji stanowiących tajemnicę przedsiębiorstwa jest także dopuszczalne w</w:t>
      </w:r>
      <w:r w:rsidR="00F01539">
        <w:rPr>
          <w:sz w:val="22"/>
          <w:szCs w:val="22"/>
        </w:rPr>
        <w:t> </w:t>
      </w:r>
      <w:r w:rsidRPr="00833BBE">
        <w:rPr>
          <w:sz w:val="22"/>
          <w:szCs w:val="22"/>
        </w:rPr>
        <w:t>następujących sytuacjach:</w:t>
      </w:r>
    </w:p>
    <w:p w14:paraId="3AAAD998" w14:textId="77777777" w:rsidR="00833BBE" w:rsidRPr="00833BBE" w:rsidRDefault="00833BBE" w:rsidP="008329E1">
      <w:pPr>
        <w:numPr>
          <w:ilvl w:val="1"/>
          <w:numId w:val="40"/>
        </w:numPr>
        <w:spacing w:line="276" w:lineRule="auto"/>
        <w:ind w:left="714" w:hanging="357"/>
        <w:jc w:val="both"/>
        <w:rPr>
          <w:sz w:val="22"/>
          <w:szCs w:val="22"/>
        </w:rPr>
      </w:pPr>
      <w:r w:rsidRPr="00833BBE">
        <w:rPr>
          <w:sz w:val="22"/>
          <w:szCs w:val="22"/>
        </w:rPr>
        <w:lastRenderedPageBreak/>
        <w:t>Wykonawca może w razie potrzeby dzielić się informacjami związanymi z realizacją Umowy z Podwykonawcami zaangażowanymi w realizację Umowy, z zastrzeżeniem zachowania poufności informacji przez Podwykonawców;</w:t>
      </w:r>
    </w:p>
    <w:p w14:paraId="476A6AE5" w14:textId="77777777" w:rsidR="00833BBE" w:rsidRPr="00833BBE" w:rsidRDefault="00833BBE" w:rsidP="008329E1">
      <w:pPr>
        <w:numPr>
          <w:ilvl w:val="1"/>
          <w:numId w:val="40"/>
        </w:numPr>
        <w:spacing w:line="276" w:lineRule="auto"/>
        <w:ind w:left="714" w:hanging="357"/>
        <w:jc w:val="both"/>
        <w:rPr>
          <w:sz w:val="22"/>
          <w:szCs w:val="22"/>
        </w:rPr>
      </w:pPr>
      <w:r w:rsidRPr="00833BBE">
        <w:rPr>
          <w:sz w:val="22"/>
          <w:szCs w:val="22"/>
        </w:rPr>
        <w:t xml:space="preserve">Wykonawca może ujawniać informacje osobom trzecim, takim jak doradcy i/lub ubezpieczyciele zobowiązani ustawowo do zachowania tajemnicy zawodowej. </w:t>
      </w:r>
    </w:p>
    <w:p w14:paraId="5893A264" w14:textId="77777777" w:rsidR="00833BBE" w:rsidRPr="00833BBE" w:rsidRDefault="00833BBE" w:rsidP="008329E1">
      <w:pPr>
        <w:numPr>
          <w:ilvl w:val="1"/>
          <w:numId w:val="40"/>
        </w:numPr>
        <w:spacing w:line="276" w:lineRule="auto"/>
        <w:ind w:left="714" w:hanging="357"/>
        <w:jc w:val="both"/>
        <w:rPr>
          <w:sz w:val="22"/>
          <w:szCs w:val="22"/>
        </w:rPr>
      </w:pPr>
      <w:r w:rsidRPr="00833BBE">
        <w:rPr>
          <w:sz w:val="22"/>
          <w:szCs w:val="22"/>
        </w:rPr>
        <w:t>Wykonawca może ujawniać informacje na żądanie organów państwowych, gdy obowiązek przekazania im takich informacji wynika z przepisów prawa.</w:t>
      </w:r>
    </w:p>
    <w:p w14:paraId="32C9AFF2" w14:textId="77777777" w:rsidR="00833BBE" w:rsidRPr="00833BBE" w:rsidRDefault="00833BBE" w:rsidP="008329E1">
      <w:pPr>
        <w:numPr>
          <w:ilvl w:val="0"/>
          <w:numId w:val="40"/>
        </w:numPr>
        <w:spacing w:line="276" w:lineRule="auto"/>
        <w:ind w:left="363" w:hanging="357"/>
        <w:jc w:val="both"/>
        <w:rPr>
          <w:sz w:val="22"/>
          <w:szCs w:val="22"/>
        </w:rPr>
      </w:pPr>
      <w:r w:rsidRPr="00833BBE">
        <w:rPr>
          <w:sz w:val="22"/>
          <w:szCs w:val="22"/>
        </w:rPr>
        <w:t>W sytuacjach, o których mowa w ust. 5</w:t>
      </w:r>
      <w:r w:rsidR="006A1503">
        <w:rPr>
          <w:sz w:val="22"/>
          <w:szCs w:val="22"/>
        </w:rPr>
        <w:t xml:space="preserve"> pkt 1 i 2</w:t>
      </w:r>
      <w:r w:rsidRPr="00833BBE">
        <w:rPr>
          <w:sz w:val="22"/>
          <w:szCs w:val="22"/>
        </w:rPr>
        <w:t>, podmioty które pozyskają informacje, są zobowiązane do zachowania ich poufności.</w:t>
      </w:r>
    </w:p>
    <w:p w14:paraId="7E6F93AD" w14:textId="77777777" w:rsidR="00833BBE" w:rsidRPr="00833BBE" w:rsidRDefault="00833BBE" w:rsidP="008329E1">
      <w:pPr>
        <w:numPr>
          <w:ilvl w:val="0"/>
          <w:numId w:val="40"/>
        </w:numPr>
        <w:spacing w:line="276" w:lineRule="auto"/>
        <w:ind w:left="363" w:hanging="357"/>
        <w:jc w:val="both"/>
        <w:rPr>
          <w:sz w:val="22"/>
          <w:szCs w:val="22"/>
        </w:rPr>
      </w:pPr>
      <w:r w:rsidRPr="00833BBE">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19815FF7" w14:textId="77777777" w:rsidR="00833BBE" w:rsidRPr="00833BBE" w:rsidRDefault="00833BBE" w:rsidP="008329E1">
      <w:pPr>
        <w:numPr>
          <w:ilvl w:val="0"/>
          <w:numId w:val="40"/>
        </w:numPr>
        <w:spacing w:line="276" w:lineRule="auto"/>
        <w:ind w:left="363" w:hanging="357"/>
        <w:jc w:val="both"/>
        <w:rPr>
          <w:sz w:val="22"/>
          <w:szCs w:val="22"/>
        </w:rPr>
      </w:pPr>
      <w:r w:rsidRPr="00833BBE">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134B53FC" w14:textId="77777777" w:rsidR="00833BBE" w:rsidRPr="00833BBE" w:rsidRDefault="00833BBE" w:rsidP="008329E1">
      <w:pPr>
        <w:numPr>
          <w:ilvl w:val="0"/>
          <w:numId w:val="40"/>
        </w:numPr>
        <w:spacing w:line="276" w:lineRule="auto"/>
        <w:ind w:left="363" w:hanging="357"/>
        <w:jc w:val="both"/>
        <w:rPr>
          <w:sz w:val="22"/>
          <w:szCs w:val="22"/>
        </w:rPr>
      </w:pPr>
      <w:r w:rsidRPr="00833BBE">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4BE1A870" w14:textId="77777777" w:rsidR="008B48F5" w:rsidRPr="001933FA" w:rsidRDefault="008B48F5" w:rsidP="00CA29C2">
      <w:pPr>
        <w:pStyle w:val="Nagwek1"/>
        <w:spacing w:before="120" w:line="276" w:lineRule="auto"/>
        <w:ind w:left="432"/>
        <w:jc w:val="center"/>
      </w:pPr>
      <w:bookmarkStart w:id="158" w:name="_Toc64291290"/>
      <w:bookmarkStart w:id="159" w:name="_Toc66281489"/>
      <w:bookmarkStart w:id="160" w:name="_Toc197423869"/>
      <w:bookmarkStart w:id="161" w:name="_Hlk67648875"/>
      <w:bookmarkEnd w:id="157"/>
      <w:r w:rsidRPr="001933FA">
        <w:t>§1</w:t>
      </w:r>
      <w:r w:rsidR="008F60BD">
        <w:t>5.</w:t>
      </w:r>
      <w:r w:rsidRPr="001933FA">
        <w:t xml:space="preserve"> Zasady etyki</w:t>
      </w:r>
      <w:bookmarkEnd w:id="158"/>
      <w:bookmarkEnd w:id="159"/>
      <w:bookmarkEnd w:id="160"/>
    </w:p>
    <w:p w14:paraId="2B07ABE0" w14:textId="77777777" w:rsidR="00484A94" w:rsidRPr="00484A94" w:rsidRDefault="00484A94" w:rsidP="008329E1">
      <w:pPr>
        <w:numPr>
          <w:ilvl w:val="0"/>
          <w:numId w:val="41"/>
        </w:numPr>
        <w:spacing w:line="276" w:lineRule="auto"/>
        <w:ind w:hanging="357"/>
        <w:jc w:val="both"/>
        <w:rPr>
          <w:sz w:val="22"/>
          <w:szCs w:val="22"/>
        </w:rPr>
      </w:pPr>
      <w:r w:rsidRPr="00484A94">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484A94">
        <w:rPr>
          <w:sz w:val="22"/>
          <w:szCs w:val="22"/>
        </w:rPr>
        <w:t>zachowań</w:t>
      </w:r>
      <w:proofErr w:type="spellEnd"/>
      <w:r w:rsidRPr="00484A94">
        <w:rPr>
          <w:sz w:val="22"/>
          <w:szCs w:val="22"/>
        </w:rPr>
        <w:t>, które mogą prowadzić do:</w:t>
      </w:r>
    </w:p>
    <w:p w14:paraId="60598C63" w14:textId="77777777" w:rsidR="00484A94" w:rsidRPr="00484A94" w:rsidRDefault="00484A94" w:rsidP="008329E1">
      <w:pPr>
        <w:numPr>
          <w:ilvl w:val="1"/>
          <w:numId w:val="41"/>
        </w:numPr>
        <w:spacing w:line="276" w:lineRule="auto"/>
        <w:ind w:hanging="357"/>
        <w:jc w:val="both"/>
        <w:rPr>
          <w:sz w:val="22"/>
          <w:szCs w:val="22"/>
        </w:rPr>
      </w:pPr>
      <w:r w:rsidRPr="00484A94">
        <w:rPr>
          <w:sz w:val="22"/>
          <w:szCs w:val="22"/>
        </w:rPr>
        <w:t xml:space="preserve">popełnienia przestępstw określonych w art. 16 ustawy z dnia 28 października 2002 r. </w:t>
      </w:r>
      <w:r w:rsidRPr="00484A94">
        <w:rPr>
          <w:i/>
          <w:sz w:val="22"/>
          <w:szCs w:val="22"/>
        </w:rPr>
        <w:t>o odpowiedzialności podmiotów zbiorowych za czyny zabronione pod groźbą kary</w:t>
      </w:r>
      <w:bookmarkStart w:id="162" w:name="_Hlk148611664"/>
      <w:r w:rsidRPr="00484A94">
        <w:rPr>
          <w:i/>
          <w:sz w:val="22"/>
          <w:szCs w:val="22"/>
        </w:rPr>
        <w:t>.</w:t>
      </w:r>
      <w:bookmarkEnd w:id="162"/>
    </w:p>
    <w:p w14:paraId="666B8DE6" w14:textId="77777777" w:rsidR="00484A94" w:rsidRPr="00484A94" w:rsidRDefault="00484A94" w:rsidP="008329E1">
      <w:pPr>
        <w:numPr>
          <w:ilvl w:val="1"/>
          <w:numId w:val="41"/>
        </w:numPr>
        <w:spacing w:line="276" w:lineRule="auto"/>
        <w:ind w:hanging="357"/>
        <w:jc w:val="both"/>
        <w:rPr>
          <w:sz w:val="22"/>
          <w:szCs w:val="22"/>
        </w:rPr>
      </w:pPr>
      <w:r w:rsidRPr="00484A94">
        <w:rPr>
          <w:sz w:val="22"/>
          <w:szCs w:val="22"/>
        </w:rPr>
        <w:t xml:space="preserve">popełnienia czynów wskazanych w ustawie z dnia 16 kwietnia 1993 roku </w:t>
      </w:r>
      <w:r w:rsidRPr="00484A94">
        <w:rPr>
          <w:i/>
          <w:sz w:val="22"/>
          <w:szCs w:val="22"/>
        </w:rPr>
        <w:t>o zwalczaniu nieuczciwej konkurencji</w:t>
      </w:r>
      <w:r>
        <w:rPr>
          <w:sz w:val="22"/>
          <w:szCs w:val="22"/>
        </w:rPr>
        <w:t>.</w:t>
      </w:r>
    </w:p>
    <w:p w14:paraId="472FABE3" w14:textId="77777777" w:rsidR="00484A94" w:rsidRPr="00484A94" w:rsidRDefault="00484A94" w:rsidP="008329E1">
      <w:pPr>
        <w:numPr>
          <w:ilvl w:val="0"/>
          <w:numId w:val="41"/>
        </w:numPr>
        <w:spacing w:line="276" w:lineRule="auto"/>
        <w:ind w:hanging="357"/>
        <w:jc w:val="both"/>
        <w:rPr>
          <w:sz w:val="22"/>
          <w:szCs w:val="22"/>
        </w:rPr>
      </w:pPr>
      <w:r w:rsidRPr="00484A94">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0AE1FC8F" w14:textId="77777777" w:rsidR="00484A94" w:rsidRPr="00484A94" w:rsidRDefault="00484A94" w:rsidP="008329E1">
      <w:pPr>
        <w:numPr>
          <w:ilvl w:val="0"/>
          <w:numId w:val="41"/>
        </w:numPr>
        <w:spacing w:line="276" w:lineRule="auto"/>
        <w:jc w:val="both"/>
        <w:rPr>
          <w:sz w:val="22"/>
          <w:szCs w:val="22"/>
        </w:rPr>
      </w:pPr>
      <w:r w:rsidRPr="00484A94">
        <w:rPr>
          <w:sz w:val="22"/>
          <w:szCs w:val="22"/>
        </w:rPr>
        <w:t>Strony oświadczają, że zapoznały się z Polityką Antykorupcyjną Polskiej Grupy Górniczej S.A. i</w:t>
      </w:r>
      <w:r>
        <w:rPr>
          <w:sz w:val="22"/>
          <w:szCs w:val="22"/>
        </w:rPr>
        <w:t> </w:t>
      </w:r>
      <w:r w:rsidRPr="00484A94">
        <w:rPr>
          <w:sz w:val="22"/>
          <w:szCs w:val="22"/>
        </w:rPr>
        <w:t xml:space="preserve">zobowiązują się do jej stosowania oraz zapoznawania się ze zmianami Polityki, której treść znajduje się pod adresem: </w:t>
      </w:r>
      <w:hyperlink r:id="rId31" w:history="1">
        <w:r w:rsidRPr="00484A94">
          <w:rPr>
            <w:rStyle w:val="Hipercze"/>
            <w:sz w:val="22"/>
            <w:szCs w:val="22"/>
          </w:rPr>
          <w:t>https://www.pgg.pl/strefa-korporacyjna/firma/inne/polityka-antykorupcyjna</w:t>
        </w:r>
      </w:hyperlink>
      <w:r w:rsidRPr="00484A94">
        <w:rPr>
          <w:sz w:val="22"/>
          <w:szCs w:val="22"/>
        </w:rPr>
        <w:t xml:space="preserve">  </w:t>
      </w:r>
    </w:p>
    <w:p w14:paraId="1AA2AC4E" w14:textId="77777777" w:rsidR="00484A94" w:rsidRPr="00484A94" w:rsidRDefault="00484A94" w:rsidP="008329E1">
      <w:pPr>
        <w:numPr>
          <w:ilvl w:val="0"/>
          <w:numId w:val="41"/>
        </w:numPr>
        <w:spacing w:line="276" w:lineRule="auto"/>
        <w:jc w:val="both"/>
        <w:rPr>
          <w:sz w:val="22"/>
          <w:szCs w:val="22"/>
        </w:rPr>
      </w:pPr>
      <w:r w:rsidRPr="00484A94">
        <w:rPr>
          <w:sz w:val="22"/>
          <w:szCs w:val="22"/>
        </w:rPr>
        <w:t>Wykonawca oświadcza, że dołoży należytej staranności, aby pracownicy, współpracownicy, podwykonawcy lub osoby, przy pomocy których będzie realizował zamówienie zapoznali się i</w:t>
      </w:r>
      <w:r>
        <w:rPr>
          <w:sz w:val="22"/>
          <w:szCs w:val="22"/>
        </w:rPr>
        <w:t> </w:t>
      </w:r>
      <w:r w:rsidRPr="00484A94">
        <w:rPr>
          <w:sz w:val="22"/>
          <w:szCs w:val="22"/>
        </w:rPr>
        <w:t>stosowali wyżej opisane zasady.</w:t>
      </w:r>
    </w:p>
    <w:p w14:paraId="6DB8E235" w14:textId="77777777" w:rsidR="00484A94" w:rsidRPr="00484A94" w:rsidRDefault="00484A94" w:rsidP="008329E1">
      <w:pPr>
        <w:numPr>
          <w:ilvl w:val="0"/>
          <w:numId w:val="41"/>
        </w:numPr>
        <w:spacing w:line="276" w:lineRule="auto"/>
        <w:jc w:val="both"/>
        <w:rPr>
          <w:sz w:val="22"/>
          <w:szCs w:val="22"/>
        </w:rPr>
      </w:pPr>
      <w:r w:rsidRPr="00484A94">
        <w:rPr>
          <w:sz w:val="22"/>
          <w:szCs w:val="22"/>
        </w:rPr>
        <w:t xml:space="preserve">Naruszenie wyżej opisanych zasad  jest traktowane jak rażące naruszenie postanowień Umowy. </w:t>
      </w:r>
    </w:p>
    <w:p w14:paraId="68CAFC18" w14:textId="77777777" w:rsidR="00484A94" w:rsidRPr="00484A94" w:rsidRDefault="00484A94" w:rsidP="008329E1">
      <w:pPr>
        <w:numPr>
          <w:ilvl w:val="0"/>
          <w:numId w:val="41"/>
        </w:numPr>
        <w:spacing w:line="276" w:lineRule="auto"/>
        <w:jc w:val="both"/>
        <w:rPr>
          <w:sz w:val="22"/>
          <w:szCs w:val="22"/>
        </w:rPr>
      </w:pPr>
      <w:r w:rsidRPr="00484A94">
        <w:rPr>
          <w:sz w:val="22"/>
          <w:szCs w:val="22"/>
        </w:rPr>
        <w:t xml:space="preserve">Naruszenie wyżej opisanych zasad może spowodować rozwiązanie Umowy bez zachowania okresu wypowiedzenia, Wykonawcy nie będą przysługiwać żadne roszczenia z tego tytułu. </w:t>
      </w:r>
    </w:p>
    <w:p w14:paraId="4E3613D6" w14:textId="77777777" w:rsidR="00484A94" w:rsidRPr="00484A94" w:rsidRDefault="00484A94" w:rsidP="008329E1">
      <w:pPr>
        <w:numPr>
          <w:ilvl w:val="0"/>
          <w:numId w:val="41"/>
        </w:numPr>
        <w:spacing w:line="276" w:lineRule="auto"/>
        <w:jc w:val="both"/>
        <w:rPr>
          <w:sz w:val="22"/>
          <w:szCs w:val="22"/>
        </w:rPr>
      </w:pPr>
      <w:r w:rsidRPr="00484A94">
        <w:rPr>
          <w:sz w:val="22"/>
          <w:szCs w:val="22"/>
        </w:rPr>
        <w:t xml:space="preserve">Strony zobowiązują się do informowania się wzajemnie o każdym przypadku naruszenia zasad opisanych w </w:t>
      </w:r>
      <w:r>
        <w:rPr>
          <w:sz w:val="22"/>
          <w:szCs w:val="22"/>
        </w:rPr>
        <w:t xml:space="preserve">niniejszym paragrafie </w:t>
      </w:r>
      <w:r w:rsidRPr="00484A94">
        <w:rPr>
          <w:sz w:val="22"/>
          <w:szCs w:val="22"/>
        </w:rPr>
        <w:t xml:space="preserve">Umowy. </w:t>
      </w:r>
    </w:p>
    <w:p w14:paraId="0BA3E0E5" w14:textId="77777777" w:rsidR="00552168" w:rsidRPr="00A06D7B" w:rsidRDefault="00552168" w:rsidP="00CA29C2">
      <w:pPr>
        <w:pStyle w:val="Nagwek1"/>
        <w:spacing w:line="276" w:lineRule="auto"/>
        <w:ind w:left="432"/>
        <w:jc w:val="center"/>
      </w:pPr>
      <w:bookmarkStart w:id="163" w:name="_Toc197423870"/>
      <w:r w:rsidRPr="00A06D7B">
        <w:lastRenderedPageBreak/>
        <w:t>§</w:t>
      </w:r>
      <w:r>
        <w:t>1</w:t>
      </w:r>
      <w:r w:rsidR="008F60BD">
        <w:t>6.</w:t>
      </w:r>
      <w:r w:rsidRPr="00A06D7B">
        <w:t xml:space="preserve"> </w:t>
      </w:r>
      <w:r>
        <w:t>Nadzór wynikający z zarządzania środowiskowego</w:t>
      </w:r>
      <w:bookmarkEnd w:id="163"/>
    </w:p>
    <w:p w14:paraId="28F7771A" w14:textId="77777777" w:rsidR="00552168" w:rsidRPr="00910C40" w:rsidRDefault="00552168" w:rsidP="008329E1">
      <w:pPr>
        <w:numPr>
          <w:ilvl w:val="0"/>
          <w:numId w:val="18"/>
        </w:numPr>
        <w:tabs>
          <w:tab w:val="clear" w:pos="360"/>
          <w:tab w:val="num" w:pos="426"/>
        </w:tabs>
        <w:spacing w:line="276" w:lineRule="auto"/>
        <w:ind w:left="426" w:hanging="426"/>
        <w:jc w:val="both"/>
        <w:rPr>
          <w:sz w:val="22"/>
          <w:szCs w:val="22"/>
        </w:rPr>
      </w:pPr>
      <w:r w:rsidRPr="00910C40">
        <w:rPr>
          <w:sz w:val="22"/>
          <w:szCs w:val="22"/>
        </w:rPr>
        <w:t>Wykonawca zobowiązuje się do przestrzegania przepisów prawnych w zakresie ochrony środowiska.</w:t>
      </w:r>
    </w:p>
    <w:p w14:paraId="38A0E5FB" w14:textId="77777777" w:rsidR="00552168" w:rsidRPr="00910C40" w:rsidRDefault="00552168" w:rsidP="008329E1">
      <w:pPr>
        <w:numPr>
          <w:ilvl w:val="0"/>
          <w:numId w:val="18"/>
        </w:numPr>
        <w:tabs>
          <w:tab w:val="clear" w:pos="360"/>
          <w:tab w:val="num" w:pos="426"/>
        </w:tabs>
        <w:spacing w:line="276" w:lineRule="auto"/>
        <w:ind w:left="426" w:hanging="426"/>
        <w:jc w:val="both"/>
        <w:rPr>
          <w:sz w:val="22"/>
          <w:szCs w:val="22"/>
        </w:rPr>
      </w:pPr>
      <w:r w:rsidRPr="00910C40">
        <w:rPr>
          <w:sz w:val="22"/>
          <w:szCs w:val="22"/>
        </w:rPr>
        <w:t xml:space="preserve">Wykonawca oświadcza, że zapoznał się z Instrukcją dla Wykonawców, obowiązującą w trakcie realizacji umowy, zamieszczoną na stronie </w:t>
      </w:r>
      <w:hyperlink r:id="rId32" w:history="1">
        <w:r w:rsidRPr="00910C40">
          <w:rPr>
            <w:rStyle w:val="Hipercze"/>
            <w:sz w:val="22"/>
            <w:szCs w:val="22"/>
          </w:rPr>
          <w:t>www.pgg.pl</w:t>
        </w:r>
      </w:hyperlink>
      <w:r w:rsidRPr="00910C40">
        <w:rPr>
          <w:sz w:val="22"/>
          <w:szCs w:val="22"/>
        </w:rPr>
        <w:t xml:space="preserve"> zakładka </w:t>
      </w:r>
      <w:r w:rsidRPr="009F3236">
        <w:rPr>
          <w:i/>
          <w:sz w:val="22"/>
          <w:szCs w:val="22"/>
        </w:rPr>
        <w:t>Dostawcy/Przetargi, zamówienia</w:t>
      </w:r>
      <w:r w:rsidRPr="00910C40">
        <w:rPr>
          <w:sz w:val="22"/>
          <w:szCs w:val="22"/>
        </w:rPr>
        <w:t xml:space="preserve"> oraz oświadcza,</w:t>
      </w:r>
      <w:r w:rsidR="00784CDF">
        <w:rPr>
          <w:sz w:val="22"/>
          <w:szCs w:val="22"/>
        </w:rPr>
        <w:t xml:space="preserve"> </w:t>
      </w:r>
      <w:r w:rsidRPr="00910C40">
        <w:rPr>
          <w:sz w:val="22"/>
          <w:szCs w:val="22"/>
        </w:rPr>
        <w:t>że zapoznał i na bieżąco będzie zapoznawał osoby realizujące umowę po stronie Wykonawcy z ww. Instrukcją.</w:t>
      </w:r>
    </w:p>
    <w:p w14:paraId="0FA3973E" w14:textId="77777777" w:rsidR="00552168" w:rsidRPr="00910C40" w:rsidRDefault="00552168" w:rsidP="008329E1">
      <w:pPr>
        <w:numPr>
          <w:ilvl w:val="0"/>
          <w:numId w:val="18"/>
        </w:numPr>
        <w:tabs>
          <w:tab w:val="clear" w:pos="360"/>
          <w:tab w:val="num" w:pos="426"/>
        </w:tabs>
        <w:spacing w:line="276" w:lineRule="auto"/>
        <w:ind w:left="426" w:hanging="426"/>
        <w:jc w:val="both"/>
        <w:rPr>
          <w:sz w:val="22"/>
          <w:szCs w:val="22"/>
        </w:rPr>
      </w:pPr>
      <w:r w:rsidRPr="00910C40">
        <w:rPr>
          <w:sz w:val="22"/>
          <w:szCs w:val="22"/>
        </w:rPr>
        <w:t>Wykonawca oświadcza, że jeśli w trakcie realizacji przedmiotu umowy powstaną odpady, to jest on Wytwarzającym i Posiadaczem tych odpadów i zobowiązuje się do postępowania z nimi zgodnie z obowiązującymi przepisami prawa w sposób gwarantujący poszanowanie środowiska naturalnego.</w:t>
      </w:r>
    </w:p>
    <w:p w14:paraId="11EDDCD3" w14:textId="77777777" w:rsidR="008B48F5" w:rsidRPr="001933FA" w:rsidRDefault="008B48F5" w:rsidP="00E84CDC">
      <w:pPr>
        <w:pStyle w:val="Nagwek1"/>
        <w:spacing w:before="0" w:line="276" w:lineRule="auto"/>
        <w:ind w:left="432"/>
        <w:jc w:val="center"/>
      </w:pPr>
      <w:bookmarkStart w:id="164" w:name="_Toc64291291"/>
      <w:bookmarkStart w:id="165" w:name="_Toc66281490"/>
      <w:bookmarkStart w:id="166" w:name="_Toc197423871"/>
      <w:bookmarkStart w:id="167" w:name="_Hlk67648897"/>
      <w:bookmarkEnd w:id="161"/>
      <w:r w:rsidRPr="001933FA">
        <w:t>§</w:t>
      </w:r>
      <w:r>
        <w:t>1</w:t>
      </w:r>
      <w:r w:rsidR="008F60BD">
        <w:t>7.</w:t>
      </w:r>
      <w:r w:rsidRPr="001933FA">
        <w:t xml:space="preserve"> Siła wyższa</w:t>
      </w:r>
      <w:bookmarkEnd w:id="164"/>
      <w:bookmarkEnd w:id="165"/>
      <w:bookmarkEnd w:id="166"/>
    </w:p>
    <w:p w14:paraId="6D3D4013" w14:textId="77777777" w:rsidR="008B48F5" w:rsidRPr="001933FA" w:rsidRDefault="008B48F5" w:rsidP="008329E1">
      <w:pPr>
        <w:pStyle w:val="Akapitzlist"/>
        <w:numPr>
          <w:ilvl w:val="0"/>
          <w:numId w:val="42"/>
        </w:numPr>
        <w:spacing w:line="276" w:lineRule="auto"/>
        <w:ind w:left="357" w:hanging="357"/>
        <w:contextualSpacing w:val="0"/>
        <w:jc w:val="both"/>
        <w:rPr>
          <w:sz w:val="22"/>
          <w:szCs w:val="22"/>
        </w:rPr>
      </w:pPr>
      <w:r w:rsidRPr="001933FA">
        <w:rPr>
          <w:sz w:val="22"/>
          <w:szCs w:val="22"/>
        </w:rPr>
        <w:t>Strony są zwolnione z odpowiedzialności za niewykonanie lub nienależyte wykonanie Umowy, jeżeli jej realizację uniemożliwiły okoliczności siły wyższej.</w:t>
      </w:r>
    </w:p>
    <w:p w14:paraId="61D0064C" w14:textId="77777777" w:rsidR="008B48F5" w:rsidRPr="001933FA" w:rsidRDefault="008B48F5" w:rsidP="008329E1">
      <w:pPr>
        <w:pStyle w:val="Akapitzlist"/>
        <w:numPr>
          <w:ilvl w:val="0"/>
          <w:numId w:val="42"/>
        </w:numPr>
        <w:spacing w:line="276" w:lineRule="auto"/>
        <w:ind w:left="357" w:hanging="357"/>
        <w:contextualSpacing w:val="0"/>
        <w:jc w:val="both"/>
        <w:rPr>
          <w:sz w:val="22"/>
          <w:szCs w:val="22"/>
        </w:rPr>
      </w:pPr>
      <w:r w:rsidRPr="001933FA">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t>
      </w:r>
      <w:r>
        <w:rPr>
          <w:sz w:val="22"/>
          <w:szCs w:val="22"/>
        </w:rPr>
        <w:br/>
      </w:r>
      <w:r w:rsidRPr="001933FA">
        <w:rPr>
          <w:sz w:val="22"/>
          <w:szCs w:val="22"/>
        </w:rPr>
        <w:t>w szczególności:</w:t>
      </w:r>
    </w:p>
    <w:p w14:paraId="048E72F2" w14:textId="77777777" w:rsidR="008B48F5" w:rsidRPr="001933FA" w:rsidRDefault="008B48F5" w:rsidP="008329E1">
      <w:pPr>
        <w:pStyle w:val="Akapitzlist"/>
        <w:numPr>
          <w:ilvl w:val="1"/>
          <w:numId w:val="42"/>
        </w:numPr>
        <w:spacing w:line="276" w:lineRule="auto"/>
        <w:contextualSpacing w:val="0"/>
        <w:jc w:val="both"/>
        <w:rPr>
          <w:sz w:val="22"/>
          <w:szCs w:val="22"/>
        </w:rPr>
      </w:pPr>
      <w:r w:rsidRPr="001933FA">
        <w:rPr>
          <w:sz w:val="22"/>
          <w:szCs w:val="22"/>
        </w:rPr>
        <w:t>klęski żywiołowe np. pożar, powódź, trzęsienie ziemi itp.,</w:t>
      </w:r>
    </w:p>
    <w:p w14:paraId="67DC5F84" w14:textId="77777777" w:rsidR="008B48F5" w:rsidRPr="001933FA" w:rsidRDefault="008B48F5" w:rsidP="008329E1">
      <w:pPr>
        <w:pStyle w:val="Akapitzlist"/>
        <w:numPr>
          <w:ilvl w:val="1"/>
          <w:numId w:val="42"/>
        </w:numPr>
        <w:spacing w:line="276" w:lineRule="auto"/>
        <w:contextualSpacing w:val="0"/>
        <w:jc w:val="both"/>
        <w:rPr>
          <w:sz w:val="22"/>
          <w:szCs w:val="22"/>
        </w:rPr>
      </w:pPr>
      <w:r w:rsidRPr="001933FA">
        <w:rPr>
          <w:sz w:val="22"/>
          <w:szCs w:val="22"/>
        </w:rPr>
        <w:t>akty władzy państwowej np. stan wojenny, stan wyjątkowy</w:t>
      </w:r>
      <w:r>
        <w:rPr>
          <w:sz w:val="22"/>
          <w:szCs w:val="22"/>
        </w:rPr>
        <w:t xml:space="preserve">, </w:t>
      </w:r>
      <w:r w:rsidRPr="001933FA">
        <w:rPr>
          <w:sz w:val="22"/>
          <w:szCs w:val="22"/>
        </w:rPr>
        <w:t>itp.,</w:t>
      </w:r>
    </w:p>
    <w:p w14:paraId="0C492E3D" w14:textId="77777777" w:rsidR="008B48F5" w:rsidRPr="001933FA" w:rsidRDefault="008B48F5" w:rsidP="008329E1">
      <w:pPr>
        <w:pStyle w:val="Akapitzlist"/>
        <w:numPr>
          <w:ilvl w:val="1"/>
          <w:numId w:val="42"/>
        </w:numPr>
        <w:spacing w:line="276" w:lineRule="auto"/>
        <w:contextualSpacing w:val="0"/>
        <w:jc w:val="both"/>
        <w:rPr>
          <w:sz w:val="22"/>
          <w:szCs w:val="22"/>
        </w:rPr>
      </w:pPr>
      <w:r w:rsidRPr="001933FA">
        <w:rPr>
          <w:sz w:val="22"/>
          <w:szCs w:val="22"/>
        </w:rPr>
        <w:t>poważne zakłócenia w funkcjonowaniu transportu.</w:t>
      </w:r>
    </w:p>
    <w:p w14:paraId="6E7F811F" w14:textId="77777777" w:rsidR="008B48F5" w:rsidRPr="001933FA" w:rsidRDefault="008B48F5" w:rsidP="008329E1">
      <w:pPr>
        <w:pStyle w:val="Akapitzlist"/>
        <w:numPr>
          <w:ilvl w:val="0"/>
          <w:numId w:val="42"/>
        </w:numPr>
        <w:spacing w:line="276" w:lineRule="auto"/>
        <w:ind w:left="357" w:hanging="357"/>
        <w:contextualSpacing w:val="0"/>
        <w:jc w:val="both"/>
        <w:rPr>
          <w:sz w:val="22"/>
          <w:szCs w:val="22"/>
        </w:rPr>
      </w:pPr>
      <w:r w:rsidRPr="001933FA">
        <w:rPr>
          <w:sz w:val="22"/>
          <w:szCs w:val="22"/>
        </w:rPr>
        <w:t>Strony zobowiązują się wzajemnie do niezwłocznego informowania o zaistnieniu okoliczności stanowiącej siłę wyższą, o czasie jej trwania i przewidywanych skutkach dla Umowy.</w:t>
      </w:r>
    </w:p>
    <w:p w14:paraId="2C896D7C" w14:textId="77777777" w:rsidR="008B48F5" w:rsidRPr="001933FA" w:rsidRDefault="008B48F5" w:rsidP="008329E1">
      <w:pPr>
        <w:pStyle w:val="Akapitzlist"/>
        <w:numPr>
          <w:ilvl w:val="0"/>
          <w:numId w:val="42"/>
        </w:numPr>
        <w:spacing w:line="276" w:lineRule="auto"/>
        <w:ind w:left="357" w:hanging="357"/>
        <w:contextualSpacing w:val="0"/>
        <w:jc w:val="both"/>
        <w:rPr>
          <w:sz w:val="22"/>
          <w:szCs w:val="22"/>
        </w:rPr>
      </w:pPr>
      <w:r w:rsidRPr="001933FA">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2F3A0531" w14:textId="77777777" w:rsidR="008B48F5" w:rsidRPr="00022F8E" w:rsidRDefault="008B48F5" w:rsidP="00F01539">
      <w:pPr>
        <w:spacing w:line="276" w:lineRule="auto"/>
        <w:jc w:val="both"/>
        <w:rPr>
          <w:sz w:val="22"/>
          <w:szCs w:val="22"/>
        </w:rPr>
      </w:pPr>
    </w:p>
    <w:p w14:paraId="5FE5E5CA" w14:textId="77777777" w:rsidR="008B48F5" w:rsidRPr="001933FA" w:rsidRDefault="008B48F5" w:rsidP="00E84CDC">
      <w:pPr>
        <w:pStyle w:val="Nagwek1"/>
        <w:spacing w:before="0" w:line="276" w:lineRule="auto"/>
        <w:ind w:left="432"/>
        <w:jc w:val="center"/>
      </w:pPr>
      <w:bookmarkStart w:id="168" w:name="_Toc64291292"/>
      <w:bookmarkStart w:id="169" w:name="_Toc66281491"/>
      <w:bookmarkStart w:id="170" w:name="_Toc197423872"/>
      <w:bookmarkStart w:id="171" w:name="_Hlk67648959"/>
      <w:bookmarkEnd w:id="167"/>
      <w:r w:rsidRPr="001933FA">
        <w:t>§</w:t>
      </w:r>
      <w:r w:rsidR="008F60BD">
        <w:t>18.</w:t>
      </w:r>
      <w:r w:rsidRPr="001933FA">
        <w:t xml:space="preserve"> Postanowienia końcowe</w:t>
      </w:r>
      <w:bookmarkEnd w:id="168"/>
      <w:bookmarkEnd w:id="169"/>
      <w:bookmarkEnd w:id="170"/>
    </w:p>
    <w:p w14:paraId="11AD710B" w14:textId="77777777" w:rsidR="008B48F5" w:rsidRPr="001933FA" w:rsidRDefault="008B48F5" w:rsidP="008329E1">
      <w:pPr>
        <w:pStyle w:val="Akapitzlist"/>
        <w:numPr>
          <w:ilvl w:val="0"/>
          <w:numId w:val="43"/>
        </w:numPr>
        <w:spacing w:line="276" w:lineRule="auto"/>
        <w:ind w:left="357" w:hanging="357"/>
        <w:contextualSpacing w:val="0"/>
        <w:jc w:val="both"/>
        <w:rPr>
          <w:sz w:val="22"/>
          <w:szCs w:val="22"/>
        </w:rPr>
      </w:pPr>
      <w:bookmarkStart w:id="172" w:name="_Hlk67648946"/>
      <w:bookmarkEnd w:id="171"/>
      <w:r w:rsidRPr="001933FA">
        <w:rPr>
          <w:sz w:val="22"/>
          <w:szCs w:val="22"/>
        </w:rPr>
        <w:t>Spory wynikające z zawartej Umowy będą rozstrzygane przez sąd właściwy dla siedziby Zamawiającego.</w:t>
      </w:r>
    </w:p>
    <w:p w14:paraId="45D673BC" w14:textId="77777777" w:rsidR="008B48F5" w:rsidRPr="001933FA" w:rsidRDefault="008B48F5" w:rsidP="008329E1">
      <w:pPr>
        <w:pStyle w:val="Akapitzlist"/>
        <w:numPr>
          <w:ilvl w:val="0"/>
          <w:numId w:val="43"/>
        </w:numPr>
        <w:spacing w:line="276" w:lineRule="auto"/>
        <w:ind w:left="357" w:hanging="357"/>
        <w:contextualSpacing w:val="0"/>
        <w:jc w:val="both"/>
        <w:rPr>
          <w:sz w:val="22"/>
          <w:szCs w:val="22"/>
        </w:rPr>
      </w:pPr>
      <w:r w:rsidRPr="001933FA">
        <w:rPr>
          <w:sz w:val="22"/>
          <w:szCs w:val="22"/>
        </w:rPr>
        <w:t xml:space="preserve">W sprawach nieuregulowanych </w:t>
      </w:r>
      <w:r>
        <w:rPr>
          <w:sz w:val="22"/>
          <w:szCs w:val="22"/>
        </w:rPr>
        <w:t>Umow</w:t>
      </w:r>
      <w:r w:rsidRPr="001933FA">
        <w:rPr>
          <w:sz w:val="22"/>
          <w:szCs w:val="22"/>
        </w:rPr>
        <w:t>ą mają zastosowanie odpowiednio przepisy ustawy Kodeksu Cywilnego i innych ustaw obowiązujących w tym zakresie.</w:t>
      </w:r>
    </w:p>
    <w:p w14:paraId="4F22CABD" w14:textId="77777777" w:rsidR="008B48F5" w:rsidRDefault="008B48F5" w:rsidP="008329E1">
      <w:pPr>
        <w:pStyle w:val="Akapitzlist"/>
        <w:numPr>
          <w:ilvl w:val="0"/>
          <w:numId w:val="43"/>
        </w:numPr>
        <w:spacing w:line="276" w:lineRule="auto"/>
        <w:ind w:left="357" w:hanging="357"/>
        <w:contextualSpacing w:val="0"/>
        <w:jc w:val="both"/>
        <w:rPr>
          <w:sz w:val="22"/>
          <w:szCs w:val="22"/>
        </w:rPr>
      </w:pPr>
      <w:r w:rsidRPr="001933FA">
        <w:rPr>
          <w:sz w:val="22"/>
          <w:szCs w:val="22"/>
        </w:rPr>
        <w:t xml:space="preserve">Wszelkie zmiany i uzupełnienia Umowy wymagają dla swej ważności formy pisemnej w postaci aneksu do Umowy. </w:t>
      </w:r>
    </w:p>
    <w:p w14:paraId="04C88D87" w14:textId="77777777" w:rsidR="00314F34" w:rsidRDefault="00314F34" w:rsidP="008329E1">
      <w:pPr>
        <w:pStyle w:val="Akapitzlist"/>
        <w:numPr>
          <w:ilvl w:val="0"/>
          <w:numId w:val="43"/>
        </w:numPr>
        <w:spacing w:line="276" w:lineRule="auto"/>
        <w:ind w:left="357" w:hanging="357"/>
        <w:contextualSpacing w:val="0"/>
        <w:jc w:val="both"/>
        <w:rPr>
          <w:sz w:val="22"/>
          <w:szCs w:val="22"/>
        </w:rPr>
      </w:pPr>
      <w:r>
        <w:rPr>
          <w:sz w:val="22"/>
          <w:szCs w:val="22"/>
        </w:rPr>
        <w:t>W przypadku zawarcia umowy w formie pisemnej</w:t>
      </w:r>
      <w:r w:rsidR="008B48F5" w:rsidRPr="001933FA">
        <w:rPr>
          <w:sz w:val="22"/>
          <w:szCs w:val="22"/>
        </w:rPr>
        <w:t xml:space="preserve"> została </w:t>
      </w:r>
      <w:r>
        <w:rPr>
          <w:sz w:val="22"/>
          <w:szCs w:val="22"/>
        </w:rPr>
        <w:t xml:space="preserve">ona </w:t>
      </w:r>
      <w:r w:rsidR="008B48F5" w:rsidRPr="001933FA">
        <w:rPr>
          <w:sz w:val="22"/>
          <w:szCs w:val="22"/>
        </w:rPr>
        <w:t xml:space="preserve">sporządzona po 1 egzemplarzu </w:t>
      </w:r>
      <w:r>
        <w:rPr>
          <w:sz w:val="22"/>
          <w:szCs w:val="22"/>
        </w:rPr>
        <w:br/>
      </w:r>
      <w:r w:rsidR="008B48F5" w:rsidRPr="001933FA">
        <w:rPr>
          <w:sz w:val="22"/>
          <w:szCs w:val="22"/>
        </w:rPr>
        <w:t>dla każdej ze Stron</w:t>
      </w:r>
      <w:r>
        <w:rPr>
          <w:sz w:val="22"/>
          <w:szCs w:val="22"/>
        </w:rPr>
        <w:t xml:space="preserve">. </w:t>
      </w:r>
    </w:p>
    <w:p w14:paraId="1CEA37DB" w14:textId="77777777" w:rsidR="00314F34" w:rsidRDefault="00314F34" w:rsidP="00F01539">
      <w:pPr>
        <w:pStyle w:val="Akapitzlist"/>
        <w:spacing w:line="276" w:lineRule="auto"/>
        <w:ind w:left="357"/>
        <w:contextualSpacing w:val="0"/>
        <w:jc w:val="both"/>
        <w:rPr>
          <w:sz w:val="22"/>
          <w:szCs w:val="22"/>
        </w:rPr>
      </w:pPr>
      <w:r w:rsidRPr="00F01539">
        <w:rPr>
          <w:sz w:val="22"/>
          <w:szCs w:val="22"/>
        </w:rPr>
        <w:t>Albo</w:t>
      </w:r>
    </w:p>
    <w:p w14:paraId="606D8ECB" w14:textId="77777777" w:rsidR="00314F34" w:rsidRPr="00314F34" w:rsidRDefault="00314F34" w:rsidP="00F01539">
      <w:pPr>
        <w:pStyle w:val="Akapitzlist"/>
        <w:spacing w:line="276" w:lineRule="auto"/>
        <w:ind w:left="357"/>
        <w:contextualSpacing w:val="0"/>
        <w:jc w:val="both"/>
        <w:rPr>
          <w:sz w:val="22"/>
          <w:szCs w:val="22"/>
        </w:rPr>
      </w:pPr>
      <w:r>
        <w:rPr>
          <w:sz w:val="22"/>
          <w:szCs w:val="22"/>
        </w:rPr>
        <w:t>Umowa została zawarta w formie elektronicznej.</w:t>
      </w:r>
    </w:p>
    <w:bookmarkEnd w:id="172"/>
    <w:p w14:paraId="660BF176" w14:textId="77777777" w:rsidR="00A85DB6" w:rsidRDefault="00A85DB6" w:rsidP="00CA29C2">
      <w:pPr>
        <w:spacing w:line="276" w:lineRule="auto"/>
        <w:ind w:left="426"/>
        <w:rPr>
          <w:sz w:val="16"/>
          <w:szCs w:val="16"/>
        </w:rPr>
      </w:pPr>
    </w:p>
    <w:p w14:paraId="5FA330D0" w14:textId="77777777" w:rsidR="00A85DB6" w:rsidRPr="003C434C" w:rsidRDefault="00A85DB6" w:rsidP="00CA29C2">
      <w:pPr>
        <w:spacing w:line="276" w:lineRule="auto"/>
        <w:jc w:val="both"/>
        <w:rPr>
          <w:b/>
          <w:bCs/>
          <w:sz w:val="22"/>
          <w:szCs w:val="22"/>
        </w:rPr>
      </w:pPr>
      <w:r w:rsidRPr="003C434C">
        <w:rPr>
          <w:b/>
          <w:bCs/>
          <w:sz w:val="22"/>
          <w:szCs w:val="22"/>
        </w:rPr>
        <w:t>Załączniki do umowy ramowej:</w:t>
      </w:r>
    </w:p>
    <w:p w14:paraId="129475C7" w14:textId="77777777" w:rsidR="00A85DB6" w:rsidRPr="00E629EE" w:rsidRDefault="00A85DB6" w:rsidP="008329E1">
      <w:pPr>
        <w:numPr>
          <w:ilvl w:val="0"/>
          <w:numId w:val="37"/>
        </w:numPr>
        <w:tabs>
          <w:tab w:val="left" w:pos="-142"/>
        </w:tabs>
        <w:suppressAutoHyphens/>
        <w:spacing w:line="276" w:lineRule="auto"/>
        <w:jc w:val="both"/>
        <w:rPr>
          <w:sz w:val="22"/>
          <w:szCs w:val="22"/>
        </w:rPr>
      </w:pPr>
      <w:bookmarkStart w:id="173" w:name="_Hlk114913483"/>
      <w:r w:rsidRPr="00E629EE">
        <w:rPr>
          <w:sz w:val="22"/>
          <w:szCs w:val="22"/>
        </w:rPr>
        <w:t xml:space="preserve">Szczegółowy </w:t>
      </w:r>
      <w:r w:rsidR="00E629EE">
        <w:rPr>
          <w:sz w:val="22"/>
          <w:szCs w:val="22"/>
        </w:rPr>
        <w:t xml:space="preserve">opis przedmiotu zamówienia </w:t>
      </w:r>
      <w:r w:rsidRPr="00E629EE">
        <w:rPr>
          <w:sz w:val="22"/>
          <w:szCs w:val="22"/>
        </w:rPr>
        <w:t xml:space="preserve">– </w:t>
      </w:r>
      <w:r w:rsidR="00E629EE" w:rsidRPr="00E629EE">
        <w:rPr>
          <w:sz w:val="22"/>
          <w:szCs w:val="22"/>
        </w:rPr>
        <w:t xml:space="preserve">tożsamy z </w:t>
      </w:r>
      <w:r w:rsidRPr="00E629EE">
        <w:rPr>
          <w:sz w:val="22"/>
          <w:szCs w:val="22"/>
        </w:rPr>
        <w:t>załącznik</w:t>
      </w:r>
      <w:r w:rsidR="00E629EE" w:rsidRPr="00E629EE">
        <w:rPr>
          <w:sz w:val="22"/>
          <w:szCs w:val="22"/>
        </w:rPr>
        <w:t>iem</w:t>
      </w:r>
      <w:r w:rsidRPr="00E629EE">
        <w:rPr>
          <w:sz w:val="22"/>
          <w:szCs w:val="22"/>
        </w:rPr>
        <w:t xml:space="preserve"> nr 1 do SWZ postępowania </w:t>
      </w:r>
      <w:r w:rsidR="00E629EE" w:rsidRPr="00E629EE">
        <w:rPr>
          <w:sz w:val="22"/>
          <w:szCs w:val="22"/>
        </w:rPr>
        <w:br/>
      </w:r>
      <w:r w:rsidRPr="00E629EE">
        <w:rPr>
          <w:sz w:val="22"/>
          <w:szCs w:val="22"/>
        </w:rPr>
        <w:t>o zawarcie niniejszej umowy</w:t>
      </w:r>
      <w:r w:rsidR="00E629EE">
        <w:rPr>
          <w:sz w:val="22"/>
          <w:szCs w:val="22"/>
        </w:rPr>
        <w:t>.</w:t>
      </w:r>
    </w:p>
    <w:p w14:paraId="64772171" w14:textId="77777777" w:rsidR="00A85DB6" w:rsidRDefault="00A85DB6" w:rsidP="008329E1">
      <w:pPr>
        <w:numPr>
          <w:ilvl w:val="0"/>
          <w:numId w:val="37"/>
        </w:numPr>
        <w:tabs>
          <w:tab w:val="left" w:pos="-142"/>
        </w:tabs>
        <w:suppressAutoHyphens/>
        <w:spacing w:line="276" w:lineRule="auto"/>
        <w:jc w:val="both"/>
        <w:rPr>
          <w:sz w:val="22"/>
          <w:szCs w:val="22"/>
        </w:rPr>
      </w:pPr>
      <w:r w:rsidRPr="003C434C">
        <w:rPr>
          <w:sz w:val="22"/>
          <w:szCs w:val="22"/>
        </w:rPr>
        <w:t xml:space="preserve">Ceny jednostkowe netto </w:t>
      </w:r>
      <w:r w:rsidR="00833BBE">
        <w:rPr>
          <w:sz w:val="22"/>
          <w:szCs w:val="22"/>
        </w:rPr>
        <w:t xml:space="preserve">pozycji </w:t>
      </w:r>
      <w:r w:rsidRPr="00E629EE">
        <w:rPr>
          <w:sz w:val="22"/>
          <w:szCs w:val="22"/>
        </w:rPr>
        <w:t xml:space="preserve">niezbędnych do wykonania remontu w zakresie </w:t>
      </w:r>
      <w:r w:rsidR="00784CDF">
        <w:rPr>
          <w:sz w:val="22"/>
          <w:szCs w:val="22"/>
        </w:rPr>
        <w:t xml:space="preserve">podstawowym i </w:t>
      </w:r>
      <w:r w:rsidRPr="00E629EE">
        <w:rPr>
          <w:sz w:val="22"/>
          <w:szCs w:val="22"/>
        </w:rPr>
        <w:t>rozszerzonym.</w:t>
      </w:r>
    </w:p>
    <w:p w14:paraId="494AD733" w14:textId="77777777" w:rsidR="000F1DA6" w:rsidRPr="000F1DA6" w:rsidRDefault="000F1DA6" w:rsidP="008329E1">
      <w:pPr>
        <w:numPr>
          <w:ilvl w:val="0"/>
          <w:numId w:val="37"/>
        </w:numPr>
        <w:tabs>
          <w:tab w:val="left" w:pos="-142"/>
        </w:tabs>
        <w:suppressAutoHyphens/>
        <w:spacing w:line="276" w:lineRule="auto"/>
        <w:jc w:val="both"/>
        <w:rPr>
          <w:sz w:val="22"/>
          <w:szCs w:val="22"/>
        </w:rPr>
      </w:pPr>
      <w:r w:rsidRPr="000F1DA6">
        <w:rPr>
          <w:sz w:val="22"/>
          <w:szCs w:val="22"/>
        </w:rPr>
        <w:t>Ochrona danych osobowych</w:t>
      </w:r>
    </w:p>
    <w:p w14:paraId="572E8FA0" w14:textId="77777777" w:rsidR="001166F9" w:rsidRDefault="001166F9" w:rsidP="008329E1">
      <w:pPr>
        <w:numPr>
          <w:ilvl w:val="0"/>
          <w:numId w:val="37"/>
        </w:numPr>
        <w:tabs>
          <w:tab w:val="left" w:pos="-142"/>
        </w:tabs>
        <w:suppressAutoHyphens/>
        <w:spacing w:line="276" w:lineRule="auto"/>
        <w:jc w:val="both"/>
        <w:rPr>
          <w:sz w:val="22"/>
          <w:szCs w:val="22"/>
        </w:rPr>
      </w:pPr>
      <w:r>
        <w:rPr>
          <w:sz w:val="22"/>
          <w:szCs w:val="22"/>
        </w:rPr>
        <w:t>Ogólne warunki umowy wykonawczej.</w:t>
      </w:r>
    </w:p>
    <w:bookmarkEnd w:id="173"/>
    <w:p w14:paraId="3048CDA2" w14:textId="131622FF" w:rsidR="00A85DB6" w:rsidRDefault="00A85DB6" w:rsidP="00CA29C2">
      <w:pPr>
        <w:spacing w:line="276" w:lineRule="auto"/>
        <w:ind w:left="426"/>
        <w:rPr>
          <w:sz w:val="16"/>
          <w:szCs w:val="16"/>
        </w:rPr>
      </w:pPr>
    </w:p>
    <w:p w14:paraId="740597E4" w14:textId="77777777" w:rsidR="00A85DB6" w:rsidRDefault="00A85DB6" w:rsidP="00CA29C2">
      <w:pPr>
        <w:spacing w:line="276" w:lineRule="auto"/>
        <w:ind w:left="426"/>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0"/>
        <w:gridCol w:w="4531"/>
      </w:tblGrid>
      <w:tr w:rsidR="00BE11B7" w:rsidRPr="00DE750C" w14:paraId="241CBEEF" w14:textId="77777777" w:rsidTr="00F01539">
        <w:trPr>
          <w:trHeight w:val="524"/>
        </w:trPr>
        <w:tc>
          <w:tcPr>
            <w:tcW w:w="5000" w:type="pct"/>
            <w:gridSpan w:val="2"/>
            <w:vAlign w:val="center"/>
          </w:tcPr>
          <w:p w14:paraId="5A26F89F" w14:textId="1E0563C4" w:rsidR="00BE11B7" w:rsidRPr="00DE750C" w:rsidRDefault="00A85DB6" w:rsidP="00F01539">
            <w:pPr>
              <w:widowControl w:val="0"/>
              <w:tabs>
                <w:tab w:val="left" w:pos="284"/>
              </w:tabs>
              <w:spacing w:line="276" w:lineRule="auto"/>
              <w:ind w:left="284" w:hanging="284"/>
              <w:rPr>
                <w:b/>
                <w:bCs/>
              </w:rPr>
            </w:pPr>
            <w:r>
              <w:rPr>
                <w:sz w:val="16"/>
                <w:szCs w:val="16"/>
              </w:rPr>
              <w:br w:type="page"/>
            </w:r>
            <w:r w:rsidR="00BE11B7" w:rsidRPr="00A53812">
              <w:rPr>
                <w:color w:val="FF0000"/>
                <w:sz w:val="22"/>
                <w:szCs w:val="22"/>
              </w:rPr>
              <w:t xml:space="preserve">               </w:t>
            </w:r>
            <w:r w:rsidR="00BE11B7" w:rsidRPr="00A53812">
              <w:rPr>
                <w:color w:val="FF0000"/>
                <w:sz w:val="22"/>
                <w:szCs w:val="22"/>
              </w:rPr>
              <w:tab/>
            </w:r>
            <w:r w:rsidR="00BE11B7" w:rsidRPr="00A53812">
              <w:rPr>
                <w:color w:val="FF0000"/>
                <w:sz w:val="22"/>
                <w:szCs w:val="22"/>
              </w:rPr>
              <w:tab/>
            </w:r>
            <w:r w:rsidR="00BE11B7" w:rsidRPr="00A53812">
              <w:rPr>
                <w:color w:val="FF0000"/>
                <w:sz w:val="22"/>
                <w:szCs w:val="22"/>
              </w:rPr>
              <w:tab/>
            </w:r>
            <w:r w:rsidR="00BE11B7" w:rsidRPr="00A53812">
              <w:rPr>
                <w:color w:val="FF0000"/>
                <w:sz w:val="22"/>
                <w:szCs w:val="22"/>
              </w:rPr>
              <w:tab/>
              <w:t xml:space="preserve">   </w:t>
            </w:r>
            <w:r w:rsidR="00BE11B7" w:rsidRPr="00DE750C">
              <w:rPr>
                <w:b/>
                <w:bCs/>
                <w:sz w:val="22"/>
                <w:szCs w:val="22"/>
              </w:rPr>
              <w:t>ZAMAWIAJĄCY</w:t>
            </w:r>
          </w:p>
        </w:tc>
      </w:tr>
      <w:tr w:rsidR="00BE11B7" w:rsidRPr="00DE750C" w14:paraId="51B3B6AD" w14:textId="77777777" w:rsidTr="00CA29C2">
        <w:trPr>
          <w:trHeight w:val="1718"/>
        </w:trPr>
        <w:tc>
          <w:tcPr>
            <w:tcW w:w="2500" w:type="pct"/>
            <w:vAlign w:val="center"/>
          </w:tcPr>
          <w:p w14:paraId="7DD5A220" w14:textId="77777777" w:rsidR="00BE11B7" w:rsidRPr="00DE750C" w:rsidRDefault="00BE11B7" w:rsidP="00CA29C2">
            <w:pPr>
              <w:widowControl w:val="0"/>
              <w:tabs>
                <w:tab w:val="left" w:pos="284"/>
                <w:tab w:val="left" w:pos="851"/>
              </w:tabs>
              <w:spacing w:line="276" w:lineRule="auto"/>
              <w:ind w:left="284" w:hanging="284"/>
              <w:jc w:val="center"/>
              <w:rPr>
                <w:b/>
                <w:bCs/>
              </w:rPr>
            </w:pPr>
          </w:p>
          <w:p w14:paraId="07B99486" w14:textId="77777777" w:rsidR="00BE11B7" w:rsidRPr="00DE750C" w:rsidRDefault="00BE11B7" w:rsidP="00CA29C2">
            <w:pPr>
              <w:widowControl w:val="0"/>
              <w:tabs>
                <w:tab w:val="left" w:pos="284"/>
                <w:tab w:val="left" w:pos="851"/>
              </w:tabs>
              <w:spacing w:line="276" w:lineRule="auto"/>
              <w:ind w:left="284" w:hanging="284"/>
              <w:jc w:val="center"/>
              <w:rPr>
                <w:b/>
                <w:bCs/>
              </w:rPr>
            </w:pPr>
          </w:p>
          <w:p w14:paraId="7583858F" w14:textId="77777777" w:rsidR="00BE11B7" w:rsidRPr="00DE750C" w:rsidRDefault="00BE11B7" w:rsidP="00CA29C2">
            <w:pPr>
              <w:widowControl w:val="0"/>
              <w:tabs>
                <w:tab w:val="left" w:pos="284"/>
                <w:tab w:val="left" w:pos="851"/>
              </w:tabs>
              <w:spacing w:line="276" w:lineRule="auto"/>
              <w:ind w:left="284" w:hanging="284"/>
              <w:jc w:val="center"/>
              <w:rPr>
                <w:b/>
                <w:bCs/>
              </w:rPr>
            </w:pPr>
          </w:p>
          <w:p w14:paraId="51A7B795" w14:textId="77777777" w:rsidR="00BE11B7" w:rsidRPr="00DE750C" w:rsidRDefault="00BE11B7" w:rsidP="00CA29C2">
            <w:pPr>
              <w:widowControl w:val="0"/>
              <w:tabs>
                <w:tab w:val="left" w:pos="284"/>
                <w:tab w:val="left" w:pos="851"/>
              </w:tabs>
              <w:spacing w:line="276" w:lineRule="auto"/>
              <w:ind w:left="284" w:hanging="284"/>
              <w:jc w:val="center"/>
              <w:rPr>
                <w:b/>
                <w:bCs/>
              </w:rPr>
            </w:pPr>
          </w:p>
          <w:p w14:paraId="2A3ABA0E" w14:textId="77777777" w:rsidR="00BE11B7" w:rsidRPr="00DE750C" w:rsidRDefault="00BE11B7" w:rsidP="00CA29C2">
            <w:pPr>
              <w:widowControl w:val="0"/>
              <w:tabs>
                <w:tab w:val="left" w:pos="284"/>
                <w:tab w:val="left" w:pos="851"/>
              </w:tabs>
              <w:spacing w:line="276" w:lineRule="auto"/>
              <w:ind w:left="284" w:hanging="284"/>
              <w:jc w:val="center"/>
              <w:rPr>
                <w:b/>
                <w:bCs/>
              </w:rPr>
            </w:pPr>
          </w:p>
        </w:tc>
        <w:tc>
          <w:tcPr>
            <w:tcW w:w="2500" w:type="pct"/>
            <w:vAlign w:val="center"/>
          </w:tcPr>
          <w:p w14:paraId="2A006648" w14:textId="77777777" w:rsidR="00BE11B7" w:rsidRPr="00DE750C" w:rsidRDefault="00BE11B7" w:rsidP="00CA29C2">
            <w:pPr>
              <w:widowControl w:val="0"/>
              <w:tabs>
                <w:tab w:val="left" w:pos="284"/>
                <w:tab w:val="left" w:pos="851"/>
              </w:tabs>
              <w:spacing w:line="276" w:lineRule="auto"/>
              <w:ind w:left="284" w:hanging="284"/>
              <w:jc w:val="center"/>
              <w:rPr>
                <w:b/>
                <w:bCs/>
              </w:rPr>
            </w:pPr>
          </w:p>
          <w:p w14:paraId="6C609EA9" w14:textId="77777777" w:rsidR="00BE11B7" w:rsidRPr="00DE750C" w:rsidRDefault="00BE11B7" w:rsidP="00CA29C2">
            <w:pPr>
              <w:widowControl w:val="0"/>
              <w:tabs>
                <w:tab w:val="left" w:pos="284"/>
                <w:tab w:val="left" w:pos="851"/>
              </w:tabs>
              <w:spacing w:line="276" w:lineRule="auto"/>
              <w:ind w:left="284" w:hanging="284"/>
              <w:jc w:val="center"/>
              <w:rPr>
                <w:b/>
                <w:bCs/>
              </w:rPr>
            </w:pPr>
          </w:p>
        </w:tc>
      </w:tr>
    </w:tbl>
    <w:p w14:paraId="7673D94B" w14:textId="77777777" w:rsidR="00BE11B7" w:rsidRPr="00A53812" w:rsidRDefault="00BE11B7" w:rsidP="00CA29C2">
      <w:pPr>
        <w:spacing w:line="276" w:lineRule="auto"/>
        <w:rPr>
          <w:b/>
          <w:bCs/>
          <w:color w:val="FF0000"/>
        </w:rPr>
      </w:pPr>
    </w:p>
    <w:p w14:paraId="55641944" w14:textId="77777777" w:rsidR="00BE11B7" w:rsidRPr="00A53812" w:rsidRDefault="00BE11B7" w:rsidP="00CA29C2">
      <w:pPr>
        <w:spacing w:line="276" w:lineRule="auto"/>
        <w:rPr>
          <w:color w:val="FF0000"/>
          <w:sz w:val="16"/>
          <w:szCs w:val="16"/>
        </w:rPr>
      </w:pPr>
    </w:p>
    <w:p w14:paraId="7C2A2BD4" w14:textId="77777777" w:rsidR="00BE11B7" w:rsidRPr="00A53812" w:rsidRDefault="00BE11B7" w:rsidP="00CA29C2">
      <w:pPr>
        <w:spacing w:line="276" w:lineRule="auto"/>
        <w:rPr>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0"/>
        <w:gridCol w:w="4531"/>
      </w:tblGrid>
      <w:tr w:rsidR="00BE11B7" w:rsidRPr="00DE750C" w14:paraId="358BDCE7" w14:textId="77777777" w:rsidTr="00CA29C2">
        <w:trPr>
          <w:trHeight w:val="1020"/>
        </w:trPr>
        <w:tc>
          <w:tcPr>
            <w:tcW w:w="2500" w:type="pct"/>
            <w:vAlign w:val="center"/>
          </w:tcPr>
          <w:p w14:paraId="78E053F5" w14:textId="77777777" w:rsidR="00BE11B7" w:rsidRPr="00F01539" w:rsidRDefault="00BE11B7" w:rsidP="00CA29C2">
            <w:pPr>
              <w:spacing w:line="276" w:lineRule="auto"/>
              <w:ind w:left="22"/>
              <w:jc w:val="center"/>
              <w:rPr>
                <w:szCs w:val="18"/>
              </w:rPr>
            </w:pPr>
            <w:r w:rsidRPr="00F01539">
              <w:rPr>
                <w:szCs w:val="18"/>
              </w:rPr>
              <w:t>Sekretarz Komisji Przetargowej lub</w:t>
            </w:r>
          </w:p>
          <w:p w14:paraId="5101C63A" w14:textId="77777777" w:rsidR="00BE11B7" w:rsidRPr="002246E3" w:rsidRDefault="00BE11B7" w:rsidP="00CA29C2">
            <w:pPr>
              <w:widowControl w:val="0"/>
              <w:spacing w:line="276" w:lineRule="auto"/>
              <w:ind w:left="-2" w:hanging="2"/>
              <w:jc w:val="center"/>
              <w:rPr>
                <w:szCs w:val="17"/>
              </w:rPr>
            </w:pPr>
            <w:r w:rsidRPr="00F01539">
              <w:rPr>
                <w:szCs w:val="18"/>
              </w:rPr>
              <w:t>inna osoba wyznaczona</w:t>
            </w:r>
          </w:p>
        </w:tc>
        <w:tc>
          <w:tcPr>
            <w:tcW w:w="2500" w:type="pct"/>
            <w:vAlign w:val="center"/>
          </w:tcPr>
          <w:p w14:paraId="4C1E9262" w14:textId="77777777" w:rsidR="00BE11B7" w:rsidRPr="002246E3" w:rsidRDefault="00BE11B7" w:rsidP="00CA29C2">
            <w:pPr>
              <w:widowControl w:val="0"/>
              <w:tabs>
                <w:tab w:val="left" w:pos="284"/>
                <w:tab w:val="left" w:pos="851"/>
              </w:tabs>
              <w:spacing w:line="276" w:lineRule="auto"/>
              <w:ind w:left="284" w:hanging="284"/>
              <w:jc w:val="center"/>
            </w:pPr>
          </w:p>
          <w:p w14:paraId="4BE2A858" w14:textId="77777777" w:rsidR="00BE11B7" w:rsidRPr="002246E3" w:rsidRDefault="00BE11B7" w:rsidP="00CA29C2">
            <w:pPr>
              <w:widowControl w:val="0"/>
              <w:tabs>
                <w:tab w:val="left" w:pos="284"/>
                <w:tab w:val="left" w:pos="851"/>
              </w:tabs>
              <w:spacing w:line="276" w:lineRule="auto"/>
              <w:ind w:left="284" w:hanging="284"/>
              <w:jc w:val="center"/>
            </w:pPr>
          </w:p>
          <w:p w14:paraId="516123A4" w14:textId="77777777" w:rsidR="00BE11B7" w:rsidRPr="002246E3" w:rsidRDefault="00BE11B7" w:rsidP="00CA29C2">
            <w:pPr>
              <w:widowControl w:val="0"/>
              <w:tabs>
                <w:tab w:val="left" w:pos="284"/>
                <w:tab w:val="left" w:pos="851"/>
              </w:tabs>
              <w:spacing w:line="276" w:lineRule="auto"/>
              <w:ind w:left="284" w:hanging="284"/>
              <w:jc w:val="center"/>
            </w:pPr>
          </w:p>
          <w:p w14:paraId="16A12518" w14:textId="77777777" w:rsidR="00BE11B7" w:rsidRPr="002246E3" w:rsidRDefault="00BE11B7" w:rsidP="00CA29C2">
            <w:pPr>
              <w:widowControl w:val="0"/>
              <w:tabs>
                <w:tab w:val="left" w:pos="284"/>
                <w:tab w:val="left" w:pos="851"/>
              </w:tabs>
              <w:spacing w:line="276" w:lineRule="auto"/>
              <w:ind w:left="284" w:hanging="284"/>
              <w:jc w:val="center"/>
            </w:pPr>
          </w:p>
          <w:p w14:paraId="3F18CD61" w14:textId="77777777" w:rsidR="00BE11B7" w:rsidRPr="002246E3" w:rsidRDefault="00BE11B7" w:rsidP="00CA29C2">
            <w:pPr>
              <w:widowControl w:val="0"/>
              <w:tabs>
                <w:tab w:val="left" w:pos="284"/>
                <w:tab w:val="left" w:pos="851"/>
              </w:tabs>
              <w:spacing w:line="276" w:lineRule="auto"/>
              <w:ind w:left="284" w:hanging="284"/>
              <w:jc w:val="center"/>
            </w:pPr>
          </w:p>
        </w:tc>
      </w:tr>
      <w:tr w:rsidR="00BE11B7" w:rsidRPr="00DE750C" w14:paraId="624C257A" w14:textId="77777777" w:rsidTr="00CA29C2">
        <w:trPr>
          <w:trHeight w:val="1020"/>
        </w:trPr>
        <w:tc>
          <w:tcPr>
            <w:tcW w:w="2500" w:type="pct"/>
            <w:vAlign w:val="center"/>
          </w:tcPr>
          <w:p w14:paraId="51A65B84" w14:textId="77777777" w:rsidR="00BE11B7" w:rsidRPr="00F01539" w:rsidRDefault="00BE11B7" w:rsidP="00CA29C2">
            <w:pPr>
              <w:widowControl w:val="0"/>
              <w:spacing w:line="276" w:lineRule="auto"/>
              <w:ind w:left="-2" w:hanging="2"/>
              <w:jc w:val="center"/>
              <w:rPr>
                <w:szCs w:val="17"/>
              </w:rPr>
            </w:pPr>
            <w:r w:rsidRPr="00F01539">
              <w:rPr>
                <w:szCs w:val="18"/>
              </w:rPr>
              <w:t>Osoby odpowiedzialne za nadzór i realizację umowy ze strony Zamawiającego lub Koordynator umowy na szczeblu centralnym</w:t>
            </w:r>
          </w:p>
        </w:tc>
        <w:tc>
          <w:tcPr>
            <w:tcW w:w="2500" w:type="pct"/>
            <w:vAlign w:val="center"/>
          </w:tcPr>
          <w:p w14:paraId="7611A95F" w14:textId="77777777" w:rsidR="00BE11B7" w:rsidRPr="00DE750C" w:rsidRDefault="00BE11B7" w:rsidP="00CA29C2">
            <w:pPr>
              <w:widowControl w:val="0"/>
              <w:tabs>
                <w:tab w:val="left" w:pos="284"/>
                <w:tab w:val="left" w:pos="851"/>
              </w:tabs>
              <w:spacing w:line="276" w:lineRule="auto"/>
              <w:ind w:left="284" w:hanging="284"/>
              <w:jc w:val="center"/>
            </w:pPr>
          </w:p>
          <w:p w14:paraId="1E9B9A39" w14:textId="77777777" w:rsidR="00BE11B7" w:rsidRPr="00DE750C" w:rsidRDefault="00BE11B7" w:rsidP="00CA29C2">
            <w:pPr>
              <w:widowControl w:val="0"/>
              <w:tabs>
                <w:tab w:val="left" w:pos="284"/>
                <w:tab w:val="left" w:pos="851"/>
              </w:tabs>
              <w:spacing w:line="276" w:lineRule="auto"/>
              <w:ind w:left="284" w:hanging="284"/>
              <w:jc w:val="center"/>
            </w:pPr>
          </w:p>
          <w:p w14:paraId="52784829" w14:textId="77777777" w:rsidR="00BE11B7" w:rsidRPr="00DE750C" w:rsidRDefault="00BE11B7" w:rsidP="00CA29C2">
            <w:pPr>
              <w:widowControl w:val="0"/>
              <w:tabs>
                <w:tab w:val="left" w:pos="284"/>
                <w:tab w:val="left" w:pos="851"/>
              </w:tabs>
              <w:spacing w:line="276" w:lineRule="auto"/>
              <w:ind w:left="284" w:hanging="284"/>
              <w:jc w:val="center"/>
            </w:pPr>
          </w:p>
          <w:p w14:paraId="6B75235C" w14:textId="77777777" w:rsidR="00BE11B7" w:rsidRPr="00DE750C" w:rsidRDefault="00BE11B7" w:rsidP="00CA29C2">
            <w:pPr>
              <w:widowControl w:val="0"/>
              <w:tabs>
                <w:tab w:val="left" w:pos="284"/>
                <w:tab w:val="left" w:pos="851"/>
              </w:tabs>
              <w:spacing w:line="276" w:lineRule="auto"/>
              <w:ind w:left="284" w:hanging="284"/>
              <w:jc w:val="center"/>
            </w:pPr>
          </w:p>
          <w:p w14:paraId="07DA71CB" w14:textId="77777777" w:rsidR="00BE11B7" w:rsidRPr="00DE750C" w:rsidRDefault="00BE11B7" w:rsidP="00CA29C2">
            <w:pPr>
              <w:widowControl w:val="0"/>
              <w:tabs>
                <w:tab w:val="left" w:pos="284"/>
                <w:tab w:val="left" w:pos="851"/>
              </w:tabs>
              <w:spacing w:line="276" w:lineRule="auto"/>
              <w:ind w:left="284" w:hanging="284"/>
              <w:jc w:val="center"/>
            </w:pPr>
          </w:p>
        </w:tc>
      </w:tr>
      <w:tr w:rsidR="00BE11B7" w:rsidRPr="00DE750C" w14:paraId="45D29A01" w14:textId="77777777" w:rsidTr="00CA29C2">
        <w:trPr>
          <w:trHeight w:val="1020"/>
        </w:trPr>
        <w:tc>
          <w:tcPr>
            <w:tcW w:w="2500" w:type="pct"/>
            <w:vAlign w:val="center"/>
          </w:tcPr>
          <w:p w14:paraId="1E46A405" w14:textId="77777777" w:rsidR="00BE11B7" w:rsidRPr="00F01539" w:rsidRDefault="00BE11B7" w:rsidP="00CA29C2">
            <w:pPr>
              <w:spacing w:line="276" w:lineRule="auto"/>
              <w:ind w:left="-109" w:right="-107"/>
              <w:jc w:val="center"/>
              <w:rPr>
                <w:szCs w:val="17"/>
              </w:rPr>
            </w:pPr>
            <w:r w:rsidRPr="00F01539">
              <w:rPr>
                <w:szCs w:val="18"/>
              </w:rPr>
              <w:t>Dział Prawny</w:t>
            </w:r>
          </w:p>
        </w:tc>
        <w:tc>
          <w:tcPr>
            <w:tcW w:w="2500" w:type="pct"/>
            <w:vAlign w:val="center"/>
          </w:tcPr>
          <w:p w14:paraId="170F2079" w14:textId="77777777" w:rsidR="00BE11B7" w:rsidRPr="00DE750C" w:rsidRDefault="00BE11B7" w:rsidP="00CA29C2">
            <w:pPr>
              <w:widowControl w:val="0"/>
              <w:tabs>
                <w:tab w:val="left" w:pos="284"/>
                <w:tab w:val="left" w:pos="851"/>
              </w:tabs>
              <w:spacing w:line="276" w:lineRule="auto"/>
              <w:ind w:left="284" w:hanging="284"/>
              <w:jc w:val="center"/>
            </w:pPr>
          </w:p>
          <w:p w14:paraId="3A5D6E77" w14:textId="77777777" w:rsidR="00BE11B7" w:rsidRPr="00DE750C" w:rsidRDefault="00BE11B7" w:rsidP="00CA29C2">
            <w:pPr>
              <w:widowControl w:val="0"/>
              <w:tabs>
                <w:tab w:val="left" w:pos="284"/>
                <w:tab w:val="left" w:pos="851"/>
              </w:tabs>
              <w:spacing w:line="276" w:lineRule="auto"/>
              <w:ind w:left="284" w:hanging="284"/>
              <w:jc w:val="center"/>
            </w:pPr>
          </w:p>
          <w:p w14:paraId="2D63A106" w14:textId="77777777" w:rsidR="00BE11B7" w:rsidRPr="00DE750C" w:rsidRDefault="00BE11B7" w:rsidP="00CA29C2">
            <w:pPr>
              <w:widowControl w:val="0"/>
              <w:tabs>
                <w:tab w:val="left" w:pos="284"/>
                <w:tab w:val="left" w:pos="851"/>
              </w:tabs>
              <w:spacing w:line="276" w:lineRule="auto"/>
              <w:ind w:left="284" w:hanging="284"/>
              <w:jc w:val="center"/>
            </w:pPr>
          </w:p>
          <w:p w14:paraId="62253C31" w14:textId="77777777" w:rsidR="00BE11B7" w:rsidRPr="00DE750C" w:rsidRDefault="00BE11B7" w:rsidP="00CA29C2">
            <w:pPr>
              <w:widowControl w:val="0"/>
              <w:tabs>
                <w:tab w:val="left" w:pos="284"/>
                <w:tab w:val="left" w:pos="851"/>
              </w:tabs>
              <w:spacing w:line="276" w:lineRule="auto"/>
              <w:ind w:left="284" w:hanging="284"/>
              <w:jc w:val="center"/>
            </w:pPr>
          </w:p>
          <w:p w14:paraId="49831BE9" w14:textId="77777777" w:rsidR="00BE11B7" w:rsidRPr="00DE750C" w:rsidRDefault="00BE11B7" w:rsidP="00CA29C2">
            <w:pPr>
              <w:widowControl w:val="0"/>
              <w:tabs>
                <w:tab w:val="left" w:pos="284"/>
                <w:tab w:val="left" w:pos="851"/>
              </w:tabs>
              <w:spacing w:line="276" w:lineRule="auto"/>
              <w:ind w:left="284" w:hanging="284"/>
              <w:jc w:val="center"/>
            </w:pPr>
          </w:p>
        </w:tc>
      </w:tr>
      <w:tr w:rsidR="00BE11B7" w:rsidRPr="00DE750C" w14:paraId="2C0D4EE4" w14:textId="77777777" w:rsidTr="00CA29C2">
        <w:trPr>
          <w:trHeight w:val="1020"/>
        </w:trPr>
        <w:tc>
          <w:tcPr>
            <w:tcW w:w="2500" w:type="pct"/>
            <w:vAlign w:val="center"/>
          </w:tcPr>
          <w:p w14:paraId="3B6AE278" w14:textId="77777777" w:rsidR="00BE11B7" w:rsidRPr="00F01539" w:rsidRDefault="00BE11B7" w:rsidP="00CA29C2">
            <w:pPr>
              <w:widowControl w:val="0"/>
              <w:spacing w:line="276" w:lineRule="auto"/>
              <w:ind w:left="-2" w:hanging="2"/>
              <w:jc w:val="center"/>
              <w:rPr>
                <w:szCs w:val="17"/>
              </w:rPr>
            </w:pPr>
            <w:r w:rsidRPr="00F01539">
              <w:rPr>
                <w:szCs w:val="18"/>
              </w:rPr>
              <w:t>Osoba odpowiedzialna w zakresie RODO</w:t>
            </w:r>
          </w:p>
        </w:tc>
        <w:tc>
          <w:tcPr>
            <w:tcW w:w="2500" w:type="pct"/>
            <w:vAlign w:val="center"/>
          </w:tcPr>
          <w:p w14:paraId="0E7EE1B9" w14:textId="77777777" w:rsidR="00BE11B7" w:rsidRPr="00DE750C" w:rsidRDefault="00BE11B7" w:rsidP="00CA29C2">
            <w:pPr>
              <w:widowControl w:val="0"/>
              <w:tabs>
                <w:tab w:val="left" w:pos="284"/>
                <w:tab w:val="left" w:pos="851"/>
              </w:tabs>
              <w:spacing w:line="276" w:lineRule="auto"/>
              <w:ind w:left="284" w:hanging="284"/>
              <w:jc w:val="center"/>
            </w:pPr>
          </w:p>
          <w:p w14:paraId="34A63EAA" w14:textId="77777777" w:rsidR="00BE11B7" w:rsidRPr="00DE750C" w:rsidRDefault="00BE11B7" w:rsidP="00CA29C2">
            <w:pPr>
              <w:widowControl w:val="0"/>
              <w:tabs>
                <w:tab w:val="left" w:pos="284"/>
                <w:tab w:val="left" w:pos="851"/>
              </w:tabs>
              <w:spacing w:line="276" w:lineRule="auto"/>
              <w:ind w:left="284" w:hanging="284"/>
              <w:jc w:val="center"/>
            </w:pPr>
          </w:p>
          <w:p w14:paraId="68BECC08" w14:textId="77777777" w:rsidR="00BE11B7" w:rsidRPr="00DE750C" w:rsidRDefault="00BE11B7" w:rsidP="00CA29C2">
            <w:pPr>
              <w:widowControl w:val="0"/>
              <w:tabs>
                <w:tab w:val="left" w:pos="284"/>
                <w:tab w:val="left" w:pos="851"/>
              </w:tabs>
              <w:spacing w:line="276" w:lineRule="auto"/>
              <w:ind w:left="284" w:hanging="284"/>
              <w:jc w:val="center"/>
            </w:pPr>
          </w:p>
          <w:p w14:paraId="7AA64BA9" w14:textId="77777777" w:rsidR="00BE11B7" w:rsidRPr="00DE750C" w:rsidRDefault="00BE11B7" w:rsidP="00CA29C2">
            <w:pPr>
              <w:widowControl w:val="0"/>
              <w:tabs>
                <w:tab w:val="left" w:pos="284"/>
                <w:tab w:val="left" w:pos="851"/>
              </w:tabs>
              <w:spacing w:line="276" w:lineRule="auto"/>
              <w:ind w:left="284" w:hanging="284"/>
              <w:jc w:val="center"/>
            </w:pPr>
          </w:p>
          <w:p w14:paraId="58B17CCB" w14:textId="77777777" w:rsidR="00BE11B7" w:rsidRPr="00DE750C" w:rsidRDefault="00BE11B7" w:rsidP="00CA29C2">
            <w:pPr>
              <w:widowControl w:val="0"/>
              <w:tabs>
                <w:tab w:val="left" w:pos="284"/>
                <w:tab w:val="left" w:pos="851"/>
              </w:tabs>
              <w:spacing w:line="276" w:lineRule="auto"/>
              <w:ind w:left="284" w:hanging="284"/>
              <w:jc w:val="center"/>
            </w:pPr>
          </w:p>
        </w:tc>
      </w:tr>
    </w:tbl>
    <w:p w14:paraId="15983DD3" w14:textId="77777777" w:rsidR="00BE11B7" w:rsidRPr="00DE750C" w:rsidRDefault="00BE11B7" w:rsidP="00CA29C2">
      <w:pPr>
        <w:pStyle w:val="Default"/>
        <w:tabs>
          <w:tab w:val="left" w:pos="284"/>
          <w:tab w:val="left" w:pos="2694"/>
        </w:tabs>
        <w:spacing w:line="276" w:lineRule="auto"/>
        <w:rPr>
          <w:color w:val="auto"/>
          <w:sz w:val="20"/>
          <w:szCs w:val="20"/>
        </w:rPr>
      </w:pPr>
    </w:p>
    <w:p w14:paraId="0C887596" w14:textId="77777777" w:rsidR="00BE11B7" w:rsidRPr="00DE750C" w:rsidRDefault="00BE11B7" w:rsidP="00CA29C2">
      <w:pPr>
        <w:spacing w:line="276"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0"/>
        <w:gridCol w:w="4531"/>
      </w:tblGrid>
      <w:tr w:rsidR="00BE11B7" w:rsidRPr="00DE750C" w14:paraId="1228FAE1" w14:textId="77777777" w:rsidTr="00F01539">
        <w:trPr>
          <w:trHeight w:val="622"/>
          <w:tblHeader/>
        </w:trPr>
        <w:tc>
          <w:tcPr>
            <w:tcW w:w="5000" w:type="pct"/>
            <w:gridSpan w:val="2"/>
            <w:vAlign w:val="center"/>
          </w:tcPr>
          <w:p w14:paraId="6A13BC3A" w14:textId="77777777" w:rsidR="00BE11B7" w:rsidRPr="00DE750C" w:rsidRDefault="00BE11B7" w:rsidP="00CA29C2">
            <w:pPr>
              <w:widowControl w:val="0"/>
              <w:tabs>
                <w:tab w:val="left" w:pos="284"/>
                <w:tab w:val="left" w:pos="851"/>
              </w:tabs>
              <w:spacing w:line="276" w:lineRule="auto"/>
              <w:ind w:left="284" w:hanging="284"/>
              <w:jc w:val="center"/>
              <w:rPr>
                <w:b/>
                <w:bCs/>
              </w:rPr>
            </w:pPr>
            <w:r w:rsidRPr="00DE750C">
              <w:rPr>
                <w:b/>
                <w:bCs/>
                <w:sz w:val="22"/>
                <w:szCs w:val="22"/>
              </w:rPr>
              <w:t>WYKONAWCA</w:t>
            </w:r>
          </w:p>
        </w:tc>
      </w:tr>
      <w:tr w:rsidR="00BE11B7" w:rsidRPr="00DE750C" w14:paraId="5A24A11F" w14:textId="77777777" w:rsidTr="00CA29C2">
        <w:trPr>
          <w:trHeight w:val="1020"/>
        </w:trPr>
        <w:tc>
          <w:tcPr>
            <w:tcW w:w="2500" w:type="pct"/>
            <w:vAlign w:val="center"/>
          </w:tcPr>
          <w:p w14:paraId="492D3C3D" w14:textId="77777777" w:rsidR="00BE11B7" w:rsidRPr="00DE750C" w:rsidRDefault="00BE11B7" w:rsidP="00CA29C2">
            <w:pPr>
              <w:widowControl w:val="0"/>
              <w:spacing w:line="276" w:lineRule="auto"/>
              <w:ind w:left="-2" w:hanging="2"/>
              <w:jc w:val="center"/>
              <w:rPr>
                <w:b/>
                <w:bCs/>
                <w:sz w:val="18"/>
                <w:szCs w:val="18"/>
              </w:rPr>
            </w:pPr>
          </w:p>
          <w:p w14:paraId="676CDA55" w14:textId="77777777" w:rsidR="00BE11B7" w:rsidRPr="00DE750C" w:rsidRDefault="00BE11B7" w:rsidP="00CA29C2">
            <w:pPr>
              <w:widowControl w:val="0"/>
              <w:spacing w:line="276" w:lineRule="auto"/>
              <w:ind w:left="-2" w:hanging="2"/>
              <w:jc w:val="center"/>
              <w:rPr>
                <w:b/>
                <w:bCs/>
                <w:sz w:val="18"/>
                <w:szCs w:val="18"/>
              </w:rPr>
            </w:pPr>
          </w:p>
          <w:p w14:paraId="5600D77A" w14:textId="77777777" w:rsidR="00BE11B7" w:rsidRPr="00DE750C" w:rsidRDefault="00BE11B7" w:rsidP="00CA29C2">
            <w:pPr>
              <w:widowControl w:val="0"/>
              <w:spacing w:line="276" w:lineRule="auto"/>
              <w:ind w:left="-2" w:hanging="2"/>
              <w:jc w:val="center"/>
              <w:rPr>
                <w:b/>
                <w:bCs/>
                <w:sz w:val="18"/>
                <w:szCs w:val="18"/>
              </w:rPr>
            </w:pPr>
          </w:p>
          <w:p w14:paraId="79575309" w14:textId="77777777" w:rsidR="00BE11B7" w:rsidRPr="00DE750C" w:rsidRDefault="00BE11B7" w:rsidP="00CA29C2">
            <w:pPr>
              <w:widowControl w:val="0"/>
              <w:spacing w:line="276" w:lineRule="auto"/>
              <w:ind w:left="-2" w:hanging="2"/>
              <w:jc w:val="center"/>
              <w:rPr>
                <w:b/>
                <w:bCs/>
                <w:sz w:val="18"/>
                <w:szCs w:val="18"/>
              </w:rPr>
            </w:pPr>
          </w:p>
          <w:p w14:paraId="261979CE" w14:textId="77777777" w:rsidR="00BE11B7" w:rsidRPr="00DE750C" w:rsidRDefault="00BE11B7" w:rsidP="00CA29C2">
            <w:pPr>
              <w:widowControl w:val="0"/>
              <w:spacing w:line="276" w:lineRule="auto"/>
              <w:ind w:left="-2" w:hanging="2"/>
              <w:jc w:val="center"/>
              <w:rPr>
                <w:b/>
                <w:bCs/>
                <w:sz w:val="18"/>
                <w:szCs w:val="18"/>
              </w:rPr>
            </w:pPr>
          </w:p>
          <w:p w14:paraId="3A629F4A" w14:textId="77777777" w:rsidR="00BE11B7" w:rsidRPr="00DE750C" w:rsidRDefault="00BE11B7" w:rsidP="00CA29C2">
            <w:pPr>
              <w:widowControl w:val="0"/>
              <w:spacing w:line="276" w:lineRule="auto"/>
              <w:ind w:left="-2" w:hanging="2"/>
              <w:jc w:val="center"/>
              <w:rPr>
                <w:b/>
                <w:bCs/>
                <w:sz w:val="18"/>
                <w:szCs w:val="18"/>
              </w:rPr>
            </w:pPr>
          </w:p>
          <w:p w14:paraId="7485B059" w14:textId="77777777" w:rsidR="00BE11B7" w:rsidRPr="00DE750C" w:rsidRDefault="00BE11B7" w:rsidP="00CA29C2">
            <w:pPr>
              <w:widowControl w:val="0"/>
              <w:spacing w:line="276" w:lineRule="auto"/>
              <w:ind w:left="-2" w:hanging="2"/>
              <w:jc w:val="center"/>
              <w:rPr>
                <w:b/>
                <w:bCs/>
                <w:sz w:val="18"/>
                <w:szCs w:val="18"/>
              </w:rPr>
            </w:pPr>
          </w:p>
        </w:tc>
        <w:tc>
          <w:tcPr>
            <w:tcW w:w="2500" w:type="pct"/>
            <w:vAlign w:val="center"/>
          </w:tcPr>
          <w:p w14:paraId="47CB37B3" w14:textId="77777777" w:rsidR="00BE11B7" w:rsidRPr="00DE750C" w:rsidRDefault="00BE11B7" w:rsidP="00CA29C2">
            <w:pPr>
              <w:widowControl w:val="0"/>
              <w:tabs>
                <w:tab w:val="left" w:pos="284"/>
                <w:tab w:val="left" w:pos="851"/>
              </w:tabs>
              <w:spacing w:line="276" w:lineRule="auto"/>
              <w:ind w:left="284" w:hanging="284"/>
              <w:jc w:val="center"/>
              <w:rPr>
                <w:b/>
                <w:bCs/>
                <w:lang w:val="en-US"/>
              </w:rPr>
            </w:pPr>
          </w:p>
        </w:tc>
      </w:tr>
      <w:tr w:rsidR="00BE11B7" w:rsidRPr="00A53812" w14:paraId="2ED549F2" w14:textId="77777777" w:rsidTr="00CA29C2">
        <w:trPr>
          <w:trHeight w:val="1020"/>
        </w:trPr>
        <w:tc>
          <w:tcPr>
            <w:tcW w:w="2500" w:type="pct"/>
            <w:vAlign w:val="center"/>
          </w:tcPr>
          <w:p w14:paraId="4A460CF6" w14:textId="77777777" w:rsidR="00BE11B7" w:rsidRPr="00A53812" w:rsidRDefault="00BE11B7" w:rsidP="00CA29C2">
            <w:pPr>
              <w:widowControl w:val="0"/>
              <w:spacing w:line="276" w:lineRule="auto"/>
              <w:ind w:left="-2" w:hanging="2"/>
              <w:jc w:val="center"/>
              <w:rPr>
                <w:color w:val="FF0000"/>
                <w:sz w:val="17"/>
                <w:szCs w:val="17"/>
                <w:lang w:val="en-US"/>
              </w:rPr>
            </w:pPr>
          </w:p>
        </w:tc>
        <w:tc>
          <w:tcPr>
            <w:tcW w:w="2500" w:type="pct"/>
            <w:vAlign w:val="center"/>
          </w:tcPr>
          <w:p w14:paraId="7C6C0604" w14:textId="77777777" w:rsidR="00BE11B7" w:rsidRPr="00A53812" w:rsidRDefault="00BE11B7" w:rsidP="00CA29C2">
            <w:pPr>
              <w:widowControl w:val="0"/>
              <w:tabs>
                <w:tab w:val="left" w:pos="284"/>
                <w:tab w:val="left" w:pos="851"/>
              </w:tabs>
              <w:spacing w:line="276" w:lineRule="auto"/>
              <w:ind w:left="284" w:hanging="284"/>
              <w:jc w:val="center"/>
              <w:rPr>
                <w:color w:val="FF0000"/>
                <w:lang w:val="en-US"/>
              </w:rPr>
            </w:pPr>
          </w:p>
          <w:p w14:paraId="572FC0B0" w14:textId="77777777" w:rsidR="00BE11B7" w:rsidRPr="00A53812" w:rsidRDefault="00BE11B7" w:rsidP="00CA29C2">
            <w:pPr>
              <w:widowControl w:val="0"/>
              <w:tabs>
                <w:tab w:val="left" w:pos="284"/>
                <w:tab w:val="left" w:pos="851"/>
              </w:tabs>
              <w:spacing w:line="276" w:lineRule="auto"/>
              <w:ind w:left="284" w:hanging="284"/>
              <w:jc w:val="center"/>
              <w:rPr>
                <w:color w:val="FF0000"/>
                <w:lang w:val="en-US"/>
              </w:rPr>
            </w:pPr>
          </w:p>
          <w:p w14:paraId="5DFFF5E1" w14:textId="77777777" w:rsidR="00BE11B7" w:rsidRPr="00A53812" w:rsidRDefault="00BE11B7" w:rsidP="00CA29C2">
            <w:pPr>
              <w:widowControl w:val="0"/>
              <w:tabs>
                <w:tab w:val="left" w:pos="284"/>
                <w:tab w:val="left" w:pos="851"/>
              </w:tabs>
              <w:spacing w:line="276" w:lineRule="auto"/>
              <w:ind w:left="284" w:hanging="284"/>
              <w:jc w:val="center"/>
              <w:rPr>
                <w:color w:val="FF0000"/>
                <w:lang w:val="en-US"/>
              </w:rPr>
            </w:pPr>
          </w:p>
          <w:p w14:paraId="3F889FB1" w14:textId="77777777" w:rsidR="00BE11B7" w:rsidRPr="00A53812" w:rsidRDefault="00BE11B7" w:rsidP="00CA29C2">
            <w:pPr>
              <w:widowControl w:val="0"/>
              <w:tabs>
                <w:tab w:val="left" w:pos="284"/>
                <w:tab w:val="left" w:pos="851"/>
              </w:tabs>
              <w:spacing w:line="276" w:lineRule="auto"/>
              <w:ind w:left="284" w:hanging="284"/>
              <w:jc w:val="center"/>
              <w:rPr>
                <w:color w:val="FF0000"/>
                <w:lang w:val="en-US"/>
              </w:rPr>
            </w:pPr>
          </w:p>
          <w:p w14:paraId="776312CD" w14:textId="77777777" w:rsidR="00BE11B7" w:rsidRPr="00A53812" w:rsidRDefault="00BE11B7" w:rsidP="00CA29C2">
            <w:pPr>
              <w:widowControl w:val="0"/>
              <w:tabs>
                <w:tab w:val="left" w:pos="284"/>
                <w:tab w:val="left" w:pos="851"/>
              </w:tabs>
              <w:spacing w:line="276" w:lineRule="auto"/>
              <w:ind w:left="284" w:hanging="284"/>
              <w:jc w:val="center"/>
              <w:rPr>
                <w:color w:val="FF0000"/>
                <w:lang w:val="en-US"/>
              </w:rPr>
            </w:pPr>
          </w:p>
        </w:tc>
      </w:tr>
    </w:tbl>
    <w:p w14:paraId="47828BFA" w14:textId="77777777" w:rsidR="00BE11B7" w:rsidRDefault="00BE11B7" w:rsidP="00CA29C2">
      <w:pPr>
        <w:spacing w:line="276" w:lineRule="auto"/>
      </w:pPr>
    </w:p>
    <w:p w14:paraId="7640BF19" w14:textId="77777777" w:rsidR="00BE11B7" w:rsidRPr="0070300C" w:rsidRDefault="00BE11B7" w:rsidP="00CA29C2">
      <w:pPr>
        <w:spacing w:after="160" w:line="276" w:lineRule="auto"/>
        <w:rPr>
          <w:b/>
          <w:bCs/>
        </w:rPr>
      </w:pPr>
      <w:r w:rsidRPr="0070300C">
        <w:rPr>
          <w:b/>
          <w:bCs/>
        </w:rPr>
        <w:br w:type="page"/>
      </w:r>
    </w:p>
    <w:p w14:paraId="2CF014A6" w14:textId="77777777" w:rsidR="001166F9" w:rsidRDefault="001166F9" w:rsidP="00CA29C2">
      <w:pPr>
        <w:spacing w:line="276" w:lineRule="auto"/>
        <w:ind w:left="426"/>
        <w:rPr>
          <w:sz w:val="22"/>
          <w:szCs w:val="22"/>
        </w:rPr>
      </w:pPr>
    </w:p>
    <w:p w14:paraId="1154F3CF" w14:textId="77777777" w:rsidR="00E629EE" w:rsidRDefault="00E629EE" w:rsidP="00CA29C2">
      <w:pPr>
        <w:spacing w:before="120" w:line="276" w:lineRule="auto"/>
        <w:jc w:val="right"/>
        <w:rPr>
          <w:sz w:val="22"/>
          <w:szCs w:val="22"/>
        </w:rPr>
      </w:pPr>
      <w:bookmarkStart w:id="174" w:name="_Hlk114913529"/>
      <w:r>
        <w:rPr>
          <w:sz w:val="22"/>
          <w:szCs w:val="22"/>
        </w:rPr>
        <w:t xml:space="preserve">Załącznik nr </w:t>
      </w:r>
      <w:r w:rsidR="001166F9">
        <w:rPr>
          <w:sz w:val="22"/>
          <w:szCs w:val="22"/>
        </w:rPr>
        <w:t>1</w:t>
      </w:r>
      <w:r>
        <w:rPr>
          <w:sz w:val="22"/>
          <w:szCs w:val="22"/>
        </w:rPr>
        <w:t xml:space="preserve"> do umowy</w:t>
      </w:r>
      <w:r w:rsidR="001166F9">
        <w:rPr>
          <w:sz w:val="22"/>
          <w:szCs w:val="22"/>
        </w:rPr>
        <w:t xml:space="preserve"> ramowej</w:t>
      </w:r>
    </w:p>
    <w:p w14:paraId="0319F4F7" w14:textId="77777777" w:rsidR="00E629EE" w:rsidRDefault="00E629EE" w:rsidP="00CA29C2">
      <w:pPr>
        <w:pStyle w:val="Akapitzlist"/>
        <w:spacing w:line="276" w:lineRule="auto"/>
        <w:ind w:left="360"/>
        <w:rPr>
          <w:b/>
        </w:rPr>
      </w:pPr>
    </w:p>
    <w:p w14:paraId="15D75404" w14:textId="77777777" w:rsidR="00F01539" w:rsidRDefault="00F01539" w:rsidP="00F01539">
      <w:pPr>
        <w:pStyle w:val="Akapitzlist"/>
        <w:spacing w:line="276" w:lineRule="auto"/>
        <w:ind w:left="0"/>
        <w:jc w:val="center"/>
        <w:rPr>
          <w:b/>
        </w:rPr>
      </w:pPr>
      <w:r w:rsidRPr="009D789A">
        <w:rPr>
          <w:b/>
        </w:rPr>
        <w:t>SZCZEGÓŁOWY OPIS PRZEDMIOTU ZAMÓWIENIA</w:t>
      </w:r>
    </w:p>
    <w:p w14:paraId="00BEDE59" w14:textId="77777777" w:rsidR="00E629EE" w:rsidRPr="009D789A" w:rsidRDefault="00E629EE" w:rsidP="00F01539">
      <w:pPr>
        <w:pStyle w:val="Akapitzlist"/>
        <w:spacing w:line="276" w:lineRule="auto"/>
        <w:ind w:left="0"/>
        <w:jc w:val="center"/>
        <w:rPr>
          <w:b/>
          <w:i/>
        </w:rPr>
      </w:pPr>
      <w:r w:rsidRPr="009D789A">
        <w:rPr>
          <w:b/>
          <w:i/>
        </w:rPr>
        <w:t>(tożsamy z Załącznikiem nr 1</w:t>
      </w:r>
      <w:r w:rsidR="00F01539">
        <w:rPr>
          <w:b/>
          <w:i/>
        </w:rPr>
        <w:t xml:space="preserve"> </w:t>
      </w:r>
      <w:r w:rsidRPr="009D789A">
        <w:rPr>
          <w:b/>
          <w:i/>
        </w:rPr>
        <w:t>do SWZ)</w:t>
      </w:r>
    </w:p>
    <w:bookmarkEnd w:id="174"/>
    <w:p w14:paraId="3564ABFD" w14:textId="77777777" w:rsidR="00E629EE" w:rsidRDefault="00E629EE" w:rsidP="00CA29C2">
      <w:pPr>
        <w:spacing w:after="160" w:line="276" w:lineRule="auto"/>
        <w:rPr>
          <w:b/>
          <w:bCs/>
          <w:sz w:val="24"/>
          <w:szCs w:val="24"/>
        </w:rPr>
      </w:pPr>
      <w:r>
        <w:rPr>
          <w:b/>
          <w:bCs/>
          <w:sz w:val="24"/>
          <w:szCs w:val="24"/>
        </w:rPr>
        <w:br w:type="page"/>
      </w:r>
    </w:p>
    <w:p w14:paraId="7226D077" w14:textId="77777777" w:rsidR="00E629EE" w:rsidRDefault="00E629EE" w:rsidP="00CA29C2">
      <w:pPr>
        <w:spacing w:before="120" w:line="276" w:lineRule="auto"/>
        <w:jc w:val="right"/>
        <w:rPr>
          <w:sz w:val="22"/>
          <w:szCs w:val="22"/>
        </w:rPr>
      </w:pPr>
      <w:bookmarkStart w:id="175" w:name="_Hlk114913544"/>
      <w:r>
        <w:rPr>
          <w:sz w:val="22"/>
          <w:szCs w:val="22"/>
        </w:rPr>
        <w:lastRenderedPageBreak/>
        <w:t xml:space="preserve">Załącznik nr </w:t>
      </w:r>
      <w:r w:rsidR="001166F9">
        <w:rPr>
          <w:sz w:val="22"/>
          <w:szCs w:val="22"/>
        </w:rPr>
        <w:t>2</w:t>
      </w:r>
      <w:r>
        <w:rPr>
          <w:sz w:val="22"/>
          <w:szCs w:val="22"/>
        </w:rPr>
        <w:t xml:space="preserve"> do umowy</w:t>
      </w:r>
      <w:r w:rsidR="001166F9">
        <w:rPr>
          <w:sz w:val="22"/>
          <w:szCs w:val="22"/>
        </w:rPr>
        <w:t xml:space="preserve"> ramowej i wykonawczej</w:t>
      </w:r>
    </w:p>
    <w:p w14:paraId="56185C71" w14:textId="77777777" w:rsidR="00E629EE" w:rsidRDefault="00E629EE" w:rsidP="00CA29C2">
      <w:pPr>
        <w:tabs>
          <w:tab w:val="left" w:pos="-142"/>
        </w:tabs>
        <w:suppressAutoHyphens/>
        <w:spacing w:line="276" w:lineRule="auto"/>
        <w:ind w:left="645"/>
        <w:jc w:val="both"/>
        <w:rPr>
          <w:sz w:val="22"/>
          <w:szCs w:val="22"/>
        </w:rPr>
      </w:pPr>
    </w:p>
    <w:p w14:paraId="7F9F3496" w14:textId="77777777" w:rsidR="00E629EE" w:rsidRPr="00E629EE" w:rsidRDefault="00F01539" w:rsidP="00CA29C2">
      <w:pPr>
        <w:tabs>
          <w:tab w:val="left" w:pos="-142"/>
        </w:tabs>
        <w:suppressAutoHyphens/>
        <w:spacing w:line="276" w:lineRule="auto"/>
        <w:ind w:left="645"/>
        <w:jc w:val="center"/>
        <w:rPr>
          <w:b/>
          <w:bCs/>
          <w:sz w:val="22"/>
          <w:szCs w:val="22"/>
        </w:rPr>
      </w:pPr>
      <w:r w:rsidRPr="00E629EE">
        <w:rPr>
          <w:b/>
          <w:bCs/>
          <w:sz w:val="22"/>
          <w:szCs w:val="22"/>
        </w:rPr>
        <w:t xml:space="preserve">CENY JEDNOSTKOWE NETTO </w:t>
      </w:r>
      <w:r w:rsidR="00E629EE" w:rsidRPr="00E629EE">
        <w:rPr>
          <w:b/>
          <w:bCs/>
          <w:sz w:val="22"/>
          <w:szCs w:val="22"/>
        </w:rPr>
        <w:t xml:space="preserve">– stanowi odrębny plik w formacie </w:t>
      </w:r>
      <w:proofErr w:type="spellStart"/>
      <w:r w:rsidR="00E629EE" w:rsidRPr="00E629EE">
        <w:rPr>
          <w:b/>
          <w:bCs/>
          <w:sz w:val="22"/>
          <w:szCs w:val="22"/>
        </w:rPr>
        <w:t>excel</w:t>
      </w:r>
      <w:proofErr w:type="spellEnd"/>
      <w:r w:rsidR="00E629EE" w:rsidRPr="00E629EE">
        <w:rPr>
          <w:b/>
          <w:bCs/>
          <w:sz w:val="22"/>
          <w:szCs w:val="22"/>
        </w:rPr>
        <w:t>.</w:t>
      </w:r>
    </w:p>
    <w:bookmarkEnd w:id="175"/>
    <w:p w14:paraId="19B16105" w14:textId="77777777" w:rsidR="000F1DA6" w:rsidRDefault="00E629EE" w:rsidP="00CA29C2">
      <w:pPr>
        <w:spacing w:before="120" w:line="276" w:lineRule="auto"/>
        <w:jc w:val="right"/>
        <w:rPr>
          <w:sz w:val="22"/>
          <w:szCs w:val="22"/>
        </w:rPr>
      </w:pPr>
      <w:r>
        <w:rPr>
          <w:sz w:val="22"/>
          <w:szCs w:val="22"/>
        </w:rPr>
        <w:br w:type="page"/>
      </w:r>
      <w:bookmarkStart w:id="176" w:name="_Hlk114913570"/>
      <w:r w:rsidR="000F1DA6">
        <w:rPr>
          <w:sz w:val="22"/>
          <w:szCs w:val="22"/>
        </w:rPr>
        <w:lastRenderedPageBreak/>
        <w:t>Załącznik nr 3 do umowy ramowej</w:t>
      </w:r>
    </w:p>
    <w:bookmarkEnd w:id="176"/>
    <w:p w14:paraId="44E3C07A" w14:textId="77777777" w:rsidR="000F1DA6" w:rsidRDefault="000F1DA6" w:rsidP="00CA29C2">
      <w:pPr>
        <w:spacing w:after="160" w:line="276" w:lineRule="auto"/>
        <w:rPr>
          <w:b/>
        </w:rPr>
      </w:pPr>
    </w:p>
    <w:p w14:paraId="705BE2FB" w14:textId="77777777" w:rsidR="000F1DA6" w:rsidRPr="00833BBE" w:rsidRDefault="000F1DA6" w:rsidP="00CA29C2">
      <w:pPr>
        <w:spacing w:after="160" w:line="276" w:lineRule="auto"/>
        <w:jc w:val="center"/>
        <w:rPr>
          <w:b/>
          <w:sz w:val="24"/>
          <w:szCs w:val="24"/>
        </w:rPr>
      </w:pPr>
      <w:bookmarkStart w:id="177" w:name="_Hlk114913606"/>
      <w:r w:rsidRPr="00833BBE">
        <w:rPr>
          <w:b/>
          <w:sz w:val="24"/>
          <w:szCs w:val="24"/>
        </w:rPr>
        <w:t>OCHRONA DANYCH OSOBOWYCH</w:t>
      </w:r>
    </w:p>
    <w:p w14:paraId="101FAF26" w14:textId="77777777" w:rsidR="000F1DA6" w:rsidRDefault="000F1DA6" w:rsidP="00CA29C2">
      <w:pPr>
        <w:spacing w:after="160" w:line="276" w:lineRule="auto"/>
        <w:rPr>
          <w:b/>
          <w:sz w:val="22"/>
          <w:szCs w:val="22"/>
          <w:u w:val="single"/>
        </w:rPr>
      </w:pPr>
      <w:r>
        <w:rPr>
          <w:b/>
          <w:sz w:val="22"/>
          <w:szCs w:val="22"/>
          <w:u w:val="single"/>
        </w:rPr>
        <w:t>Udostępnienie danych osobowych</w:t>
      </w:r>
    </w:p>
    <w:p w14:paraId="2A8EF0F0" w14:textId="77777777" w:rsidR="0033182E" w:rsidRPr="00C94ECA" w:rsidRDefault="0033182E" w:rsidP="008329E1">
      <w:pPr>
        <w:pStyle w:val="Akapitzlist"/>
        <w:numPr>
          <w:ilvl w:val="0"/>
          <w:numId w:val="73"/>
        </w:numPr>
        <w:overflowPunct w:val="0"/>
        <w:autoSpaceDE w:val="0"/>
        <w:autoSpaceDN w:val="0"/>
        <w:spacing w:line="276" w:lineRule="auto"/>
        <w:ind w:left="426" w:hanging="349"/>
        <w:jc w:val="both"/>
        <w:rPr>
          <w:color w:val="000000"/>
          <w:sz w:val="22"/>
          <w:szCs w:val="22"/>
        </w:rPr>
      </w:pPr>
      <w:r w:rsidRPr="00C94ECA">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48BE0080" w14:textId="77777777" w:rsidR="0033182E" w:rsidRPr="00C94ECA" w:rsidRDefault="0033182E" w:rsidP="008329E1">
      <w:pPr>
        <w:pStyle w:val="Akapitzlist"/>
        <w:numPr>
          <w:ilvl w:val="0"/>
          <w:numId w:val="73"/>
        </w:numPr>
        <w:overflowPunct w:val="0"/>
        <w:autoSpaceDE w:val="0"/>
        <w:autoSpaceDN w:val="0"/>
        <w:spacing w:before="120" w:after="120" w:line="276" w:lineRule="auto"/>
        <w:ind w:left="426" w:hanging="349"/>
        <w:jc w:val="both"/>
        <w:rPr>
          <w:color w:val="000000"/>
          <w:sz w:val="22"/>
          <w:szCs w:val="22"/>
        </w:rPr>
      </w:pPr>
      <w:r w:rsidRPr="00C94ECA">
        <w:rPr>
          <w:color w:val="000000"/>
          <w:sz w:val="22"/>
          <w:szCs w:val="22"/>
        </w:rPr>
        <w:t xml:space="preserve">Celem przetwarzania danych osobowych udostępnionych  przez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t>z Umowy; jeżeli to potrzebne: udostępnienie danych osobowych podwykonawcom i innym partnerom handlowym zaangażowanym w wykonanie Umowy.</w:t>
      </w:r>
    </w:p>
    <w:p w14:paraId="3C261C1F" w14:textId="77777777" w:rsidR="0033182E" w:rsidRPr="00C94ECA" w:rsidRDefault="0033182E" w:rsidP="008329E1">
      <w:pPr>
        <w:pStyle w:val="Akapitzlist"/>
        <w:numPr>
          <w:ilvl w:val="0"/>
          <w:numId w:val="73"/>
        </w:numPr>
        <w:overflowPunct w:val="0"/>
        <w:autoSpaceDE w:val="0"/>
        <w:autoSpaceDN w:val="0"/>
        <w:spacing w:line="276" w:lineRule="auto"/>
        <w:ind w:left="426" w:hanging="349"/>
        <w:jc w:val="both"/>
        <w:rPr>
          <w:color w:val="000000"/>
          <w:sz w:val="22"/>
          <w:szCs w:val="22"/>
        </w:rPr>
      </w:pPr>
      <w:r w:rsidRPr="00C94EC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w:t>
      </w:r>
      <w:r w:rsidR="00F01539">
        <w:rPr>
          <w:color w:val="000000"/>
          <w:sz w:val="22"/>
          <w:szCs w:val="22"/>
        </w:rPr>
        <w:t> </w:t>
      </w:r>
      <w:r w:rsidRPr="00C94ECA">
        <w:rPr>
          <w:color w:val="000000"/>
          <w:sz w:val="22"/>
          <w:szCs w:val="22"/>
        </w:rPr>
        <w:t>w sprawie swobodnego przepływu takich danych oraz uchylenia dyrektywy 95/46/WE (ogólne rozporządzenie o ochronie danych osobowych) (Dz. Urz. UE L.2016.119.1 z dnia 4 maja 2016 roku) (dalej jako „RODO”).</w:t>
      </w:r>
    </w:p>
    <w:p w14:paraId="1D11A123" w14:textId="77777777" w:rsidR="0033182E" w:rsidRPr="00C94ECA" w:rsidRDefault="0033182E" w:rsidP="008329E1">
      <w:pPr>
        <w:pStyle w:val="Akapitzlist"/>
        <w:numPr>
          <w:ilvl w:val="0"/>
          <w:numId w:val="73"/>
        </w:numPr>
        <w:overflowPunct w:val="0"/>
        <w:autoSpaceDE w:val="0"/>
        <w:autoSpaceDN w:val="0"/>
        <w:spacing w:line="276" w:lineRule="auto"/>
        <w:ind w:left="426" w:hanging="349"/>
        <w:jc w:val="both"/>
        <w:rPr>
          <w:color w:val="000000"/>
          <w:sz w:val="22"/>
          <w:szCs w:val="22"/>
        </w:rPr>
      </w:pPr>
      <w:r w:rsidRPr="00C94ECA">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485F8751" w14:textId="77777777" w:rsidR="0033182E" w:rsidRPr="00C94ECA" w:rsidRDefault="0033182E" w:rsidP="008329E1">
      <w:pPr>
        <w:pStyle w:val="Akapitzlist"/>
        <w:numPr>
          <w:ilvl w:val="0"/>
          <w:numId w:val="73"/>
        </w:numPr>
        <w:autoSpaceDN w:val="0"/>
        <w:spacing w:line="276" w:lineRule="auto"/>
        <w:ind w:left="426" w:hanging="349"/>
        <w:jc w:val="both"/>
        <w:rPr>
          <w:color w:val="000000"/>
          <w:sz w:val="22"/>
          <w:szCs w:val="22"/>
        </w:rPr>
      </w:pPr>
      <w:r w:rsidRPr="00C94EC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13D712D5" w14:textId="77777777" w:rsidR="0033182E" w:rsidRPr="00C94ECA" w:rsidRDefault="0033182E" w:rsidP="008329E1">
      <w:pPr>
        <w:pStyle w:val="Akapitzlist"/>
        <w:numPr>
          <w:ilvl w:val="0"/>
          <w:numId w:val="73"/>
        </w:numPr>
        <w:autoSpaceDN w:val="0"/>
        <w:spacing w:line="276" w:lineRule="auto"/>
        <w:ind w:left="426" w:hanging="349"/>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14:paraId="3CFA3824" w14:textId="77777777" w:rsidR="0033182E" w:rsidRPr="00C94ECA" w:rsidRDefault="0033182E" w:rsidP="008329E1">
      <w:pPr>
        <w:pStyle w:val="Akapitzlist"/>
        <w:numPr>
          <w:ilvl w:val="0"/>
          <w:numId w:val="73"/>
        </w:numPr>
        <w:autoSpaceDN w:val="0"/>
        <w:spacing w:line="276" w:lineRule="auto"/>
        <w:ind w:left="426" w:hanging="349"/>
        <w:jc w:val="both"/>
        <w:rPr>
          <w:color w:val="000000"/>
          <w:sz w:val="22"/>
          <w:szCs w:val="22"/>
        </w:rPr>
      </w:pPr>
      <w:r w:rsidRPr="00C94EC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664890D9" w14:textId="77777777" w:rsidR="0033182E" w:rsidRDefault="0033182E" w:rsidP="00CA29C2">
      <w:pPr>
        <w:autoSpaceDN w:val="0"/>
        <w:spacing w:line="276" w:lineRule="auto"/>
        <w:jc w:val="both"/>
        <w:rPr>
          <w:i/>
          <w:color w:val="FF0000"/>
          <w:sz w:val="18"/>
          <w:szCs w:val="18"/>
        </w:rPr>
      </w:pPr>
    </w:p>
    <w:p w14:paraId="08E9B186" w14:textId="77777777" w:rsidR="000F1DA6" w:rsidRDefault="000F1DA6" w:rsidP="00CA29C2">
      <w:pPr>
        <w:autoSpaceDN w:val="0"/>
        <w:spacing w:line="276" w:lineRule="auto"/>
        <w:jc w:val="both"/>
        <w:rPr>
          <w:i/>
          <w:color w:val="FF0000"/>
          <w:sz w:val="18"/>
          <w:szCs w:val="18"/>
        </w:rPr>
      </w:pPr>
      <w:r>
        <w:rPr>
          <w:i/>
          <w:color w:val="FF0000"/>
          <w:sz w:val="18"/>
          <w:szCs w:val="18"/>
        </w:rPr>
        <w:t>(Kontrahent w razie potrzeby określa spełnienie obowiązku informacyjnego wobec osób których dane pozyskuje)</w:t>
      </w:r>
    </w:p>
    <w:p w14:paraId="084C093F" w14:textId="77777777" w:rsidR="000F1DA6" w:rsidRDefault="000F1DA6" w:rsidP="00CA29C2">
      <w:pPr>
        <w:pStyle w:val="Tekstpodstawowy"/>
        <w:tabs>
          <w:tab w:val="left" w:pos="709"/>
        </w:tabs>
        <w:suppressAutoHyphens/>
        <w:spacing w:line="276" w:lineRule="auto"/>
        <w:rPr>
          <w:b/>
          <w:sz w:val="22"/>
          <w:szCs w:val="22"/>
          <w:u w:val="single"/>
        </w:rPr>
      </w:pPr>
    </w:p>
    <w:bookmarkEnd w:id="177"/>
    <w:p w14:paraId="680B65C4" w14:textId="77777777" w:rsidR="0033182E" w:rsidRDefault="0033182E" w:rsidP="00CA29C2">
      <w:pPr>
        <w:spacing w:after="160" w:line="276" w:lineRule="auto"/>
        <w:rPr>
          <w:sz w:val="22"/>
          <w:szCs w:val="22"/>
        </w:rPr>
      </w:pPr>
      <w:r>
        <w:rPr>
          <w:sz w:val="22"/>
          <w:szCs w:val="22"/>
        </w:rPr>
        <w:br w:type="page"/>
      </w:r>
    </w:p>
    <w:p w14:paraId="184BECAB" w14:textId="77777777" w:rsidR="001166F9" w:rsidRPr="009937D9" w:rsidRDefault="001166F9" w:rsidP="00CA29C2">
      <w:pPr>
        <w:spacing w:before="120" w:line="276" w:lineRule="auto"/>
        <w:jc w:val="right"/>
        <w:rPr>
          <w:b/>
          <w:bCs/>
          <w:sz w:val="24"/>
          <w:szCs w:val="24"/>
        </w:rPr>
      </w:pPr>
      <w:r w:rsidRPr="009937D9">
        <w:rPr>
          <w:b/>
          <w:bCs/>
          <w:sz w:val="24"/>
          <w:szCs w:val="24"/>
        </w:rPr>
        <w:lastRenderedPageBreak/>
        <w:t xml:space="preserve">Załącznik nr </w:t>
      </w:r>
      <w:r w:rsidR="000F1DA6">
        <w:rPr>
          <w:b/>
          <w:bCs/>
          <w:sz w:val="24"/>
          <w:szCs w:val="24"/>
        </w:rPr>
        <w:t>4</w:t>
      </w:r>
      <w:r w:rsidRPr="009937D9">
        <w:rPr>
          <w:b/>
          <w:bCs/>
          <w:sz w:val="24"/>
          <w:szCs w:val="24"/>
        </w:rPr>
        <w:t xml:space="preserve"> do Umowy ramowej</w:t>
      </w:r>
    </w:p>
    <w:p w14:paraId="33C31525" w14:textId="77777777" w:rsidR="001166F9" w:rsidRPr="009937D9" w:rsidRDefault="001166F9" w:rsidP="00CA29C2">
      <w:pPr>
        <w:spacing w:before="120" w:line="276" w:lineRule="auto"/>
        <w:rPr>
          <w:sz w:val="24"/>
          <w:szCs w:val="24"/>
        </w:rPr>
      </w:pPr>
    </w:p>
    <w:p w14:paraId="5E0EE8AF" w14:textId="77777777" w:rsidR="001166F9" w:rsidRPr="009937D9" w:rsidRDefault="001166F9" w:rsidP="00CA29C2">
      <w:pPr>
        <w:pStyle w:val="Nagwek1"/>
        <w:shd w:val="clear" w:color="auto" w:fill="D9D9D9" w:themeFill="background1" w:themeFillShade="D9"/>
        <w:spacing w:before="120" w:line="276" w:lineRule="auto"/>
        <w:jc w:val="center"/>
        <w:rPr>
          <w:b w:val="0"/>
          <w:sz w:val="24"/>
          <w:szCs w:val="24"/>
        </w:rPr>
      </w:pPr>
      <w:bookmarkStart w:id="178" w:name="_Toc197423873"/>
      <w:r w:rsidRPr="008F60BD">
        <w:rPr>
          <w:rFonts w:ascii="Times New Roman" w:hAnsi="Times New Roman" w:cs="Times New Roman"/>
          <w:color w:val="auto"/>
          <w:sz w:val="24"/>
          <w:szCs w:val="24"/>
        </w:rPr>
        <w:t>OGÓLNE WARUNKI UMOWY WYKONAWCZEJ</w:t>
      </w:r>
      <w:bookmarkEnd w:id="178"/>
    </w:p>
    <w:p w14:paraId="7D015CE9" w14:textId="77777777" w:rsidR="001166F9" w:rsidRPr="00F233E8" w:rsidRDefault="001166F9" w:rsidP="00F233E8">
      <w:pPr>
        <w:spacing w:before="240" w:line="276" w:lineRule="auto"/>
        <w:rPr>
          <w:sz w:val="22"/>
          <w:szCs w:val="22"/>
        </w:rPr>
      </w:pPr>
      <w:r w:rsidRPr="00F233E8">
        <w:rPr>
          <w:sz w:val="22"/>
          <w:szCs w:val="22"/>
        </w:rPr>
        <w:t>W przypadku umowy zawieranej papierowo :</w:t>
      </w:r>
    </w:p>
    <w:p w14:paraId="38564098" w14:textId="77777777" w:rsidR="001166F9" w:rsidRPr="00F233E8" w:rsidRDefault="001166F9" w:rsidP="00F233E8">
      <w:pPr>
        <w:spacing w:line="276" w:lineRule="auto"/>
        <w:rPr>
          <w:sz w:val="22"/>
          <w:szCs w:val="22"/>
        </w:rPr>
      </w:pPr>
    </w:p>
    <w:p w14:paraId="5FF8DB10" w14:textId="77777777" w:rsidR="001166F9" w:rsidRPr="00F233E8" w:rsidRDefault="001166F9" w:rsidP="00F233E8">
      <w:pPr>
        <w:spacing w:line="276" w:lineRule="auto"/>
        <w:rPr>
          <w:sz w:val="22"/>
          <w:szCs w:val="22"/>
        </w:rPr>
      </w:pPr>
      <w:r w:rsidRPr="00F233E8">
        <w:rPr>
          <w:sz w:val="22"/>
          <w:szCs w:val="22"/>
        </w:rPr>
        <w:t>zawarta w dniu …………………………… w ………………………., pomiędzy:</w:t>
      </w:r>
    </w:p>
    <w:p w14:paraId="68F8D877" w14:textId="77777777" w:rsidR="001166F9" w:rsidRPr="00F233E8" w:rsidRDefault="001166F9" w:rsidP="00F233E8">
      <w:pPr>
        <w:spacing w:before="120" w:after="120" w:line="276" w:lineRule="auto"/>
        <w:rPr>
          <w:b/>
          <w:sz w:val="22"/>
          <w:szCs w:val="22"/>
        </w:rPr>
      </w:pPr>
      <w:r w:rsidRPr="00F233E8">
        <w:rPr>
          <w:b/>
          <w:sz w:val="22"/>
          <w:szCs w:val="22"/>
        </w:rPr>
        <w:t>albo</w:t>
      </w:r>
    </w:p>
    <w:p w14:paraId="2D953D66" w14:textId="77777777" w:rsidR="001166F9" w:rsidRPr="00F233E8" w:rsidRDefault="001166F9" w:rsidP="00F233E8">
      <w:pPr>
        <w:spacing w:after="240" w:line="276" w:lineRule="auto"/>
        <w:rPr>
          <w:sz w:val="22"/>
          <w:szCs w:val="22"/>
        </w:rPr>
      </w:pPr>
      <w:r w:rsidRPr="00F233E8">
        <w:rPr>
          <w:sz w:val="22"/>
          <w:szCs w:val="22"/>
        </w:rPr>
        <w:t>W przypadku umowy zawieranej elektronicznie :</w:t>
      </w:r>
    </w:p>
    <w:p w14:paraId="516148AC" w14:textId="77777777" w:rsidR="001166F9" w:rsidRPr="00F233E8" w:rsidRDefault="001166F9" w:rsidP="00F233E8">
      <w:pPr>
        <w:spacing w:line="276" w:lineRule="auto"/>
        <w:jc w:val="both"/>
        <w:rPr>
          <w:sz w:val="22"/>
          <w:szCs w:val="22"/>
        </w:rPr>
      </w:pPr>
      <w:r w:rsidRPr="00F233E8">
        <w:rPr>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w:t>
      </w:r>
      <w:r w:rsidR="002B74BF">
        <w:rPr>
          <w:sz w:val="22"/>
          <w:szCs w:val="22"/>
        </w:rPr>
        <w:t> </w:t>
      </w:r>
      <w:r w:rsidRPr="00F233E8">
        <w:rPr>
          <w:sz w:val="22"/>
          <w:szCs w:val="22"/>
        </w:rPr>
        <w:t>w</w:t>
      </w:r>
      <w:r w:rsidR="002B74BF">
        <w:rPr>
          <w:sz w:val="22"/>
          <w:szCs w:val="22"/>
        </w:rPr>
        <w:t> </w:t>
      </w:r>
      <w:r w:rsidRPr="00F233E8">
        <w:rPr>
          <w:sz w:val="22"/>
          <w:szCs w:val="22"/>
        </w:rPr>
        <w:t xml:space="preserve">formie za pośrednictwem  poczty elektronicznej. </w:t>
      </w:r>
    </w:p>
    <w:p w14:paraId="1C2DC76D" w14:textId="77777777" w:rsidR="001166F9" w:rsidRPr="00F233E8" w:rsidRDefault="001166F9" w:rsidP="00F233E8">
      <w:pPr>
        <w:spacing w:line="276" w:lineRule="auto"/>
        <w:rPr>
          <w:sz w:val="22"/>
          <w:szCs w:val="22"/>
        </w:rPr>
      </w:pPr>
      <w:r w:rsidRPr="00F233E8">
        <w:rPr>
          <w:sz w:val="22"/>
          <w:szCs w:val="22"/>
        </w:rPr>
        <w:t>Strony przyjmują jako datę jej zawarcia - datę złożenia ostatniego podpisu</w:t>
      </w:r>
    </w:p>
    <w:p w14:paraId="23486B61" w14:textId="77777777" w:rsidR="001166F9" w:rsidRPr="00F233E8" w:rsidRDefault="001166F9" w:rsidP="00F233E8">
      <w:pPr>
        <w:spacing w:line="276" w:lineRule="auto"/>
        <w:rPr>
          <w:sz w:val="22"/>
          <w:szCs w:val="22"/>
        </w:rPr>
      </w:pPr>
    </w:p>
    <w:p w14:paraId="2C4C265B" w14:textId="2737DCE6" w:rsidR="0033182E" w:rsidRPr="00F233E8" w:rsidRDefault="0033182E" w:rsidP="00F233E8">
      <w:pPr>
        <w:spacing w:line="276" w:lineRule="auto"/>
        <w:jc w:val="both"/>
        <w:rPr>
          <w:sz w:val="22"/>
          <w:szCs w:val="22"/>
        </w:rPr>
      </w:pPr>
      <w:bookmarkStart w:id="179" w:name="_Hlk107647118"/>
      <w:r w:rsidRPr="00F233E8">
        <w:rPr>
          <w:b/>
          <w:bCs/>
          <w:sz w:val="22"/>
          <w:szCs w:val="22"/>
        </w:rPr>
        <w:t>POLSKA GRUPA GÓRNICZA S.A.</w:t>
      </w:r>
      <w:r w:rsidRPr="00F233E8">
        <w:rPr>
          <w:sz w:val="22"/>
          <w:szCs w:val="22"/>
        </w:rPr>
        <w:t xml:space="preserve"> z siedzibą w Katowicach przy ul. Powstańców 30, kod pocztowy 40-039, </w:t>
      </w:r>
      <w:r w:rsidRPr="00F233E8">
        <w:rPr>
          <w:b/>
          <w:bCs/>
          <w:sz w:val="22"/>
          <w:szCs w:val="22"/>
        </w:rPr>
        <w:t xml:space="preserve">Oddział </w:t>
      </w:r>
      <w:r w:rsidR="00F233E8" w:rsidRPr="00F233E8">
        <w:rPr>
          <w:b/>
          <w:bCs/>
          <w:sz w:val="22"/>
          <w:szCs w:val="22"/>
        </w:rPr>
        <w:t>KWK ROW,</w:t>
      </w:r>
      <w:r w:rsidR="00F233E8" w:rsidRPr="00F233E8">
        <w:rPr>
          <w:sz w:val="22"/>
          <w:szCs w:val="22"/>
        </w:rPr>
        <w:t xml:space="preserve"> adres: </w:t>
      </w:r>
      <w:r w:rsidR="00F233E8" w:rsidRPr="00F233E8">
        <w:rPr>
          <w:sz w:val="22"/>
          <w:szCs w:val="22"/>
          <w:lang w:val="cs-CZ"/>
        </w:rPr>
        <w:t>44-253 Rybnik, ul. Jastrzębska 10</w:t>
      </w:r>
      <w:r w:rsidRPr="00F233E8">
        <w:rPr>
          <w:sz w:val="22"/>
          <w:szCs w:val="22"/>
        </w:rPr>
        <w:t>, zarejestrowana przez Sąd Rejonowy Katowice-Wschód w Katowicach Wydział Gospodarczy pod numerem KRS 0000709363, wysokość kapitału zakładowego całkowicie wpłaconego: 3 916 718</w:t>
      </w:r>
      <w:r w:rsidR="00F233E8" w:rsidRPr="00F233E8">
        <w:rPr>
          <w:sz w:val="22"/>
          <w:szCs w:val="22"/>
        </w:rPr>
        <w:t> </w:t>
      </w:r>
      <w:r w:rsidR="00E84CDC">
        <w:rPr>
          <w:sz w:val="22"/>
          <w:szCs w:val="22"/>
        </w:rPr>
        <w:t>9</w:t>
      </w:r>
      <w:r w:rsidRPr="00F233E8">
        <w:rPr>
          <w:sz w:val="22"/>
          <w:szCs w:val="22"/>
        </w:rPr>
        <w:t xml:space="preserve">00,00 zł, NIP 634-283-47-28, REGON: 360615984, </w:t>
      </w:r>
      <w:r w:rsidRPr="00F233E8">
        <w:rPr>
          <w:rFonts w:eastAsia="MS Mincho"/>
          <w:sz w:val="22"/>
          <w:szCs w:val="22"/>
        </w:rPr>
        <w:t xml:space="preserve">nr rejestrowy BDO  000014704, </w:t>
      </w:r>
      <w:r w:rsidRPr="00F233E8">
        <w:rPr>
          <w:sz w:val="22"/>
          <w:szCs w:val="22"/>
        </w:rPr>
        <w:t>zwana w treści Umowy Zamawiającym, reprezentowana przez osoby umocowane.</w:t>
      </w:r>
    </w:p>
    <w:bookmarkEnd w:id="179"/>
    <w:p w14:paraId="00683ACB" w14:textId="77777777" w:rsidR="001166F9" w:rsidRPr="00F233E8" w:rsidRDefault="001166F9" w:rsidP="00F233E8">
      <w:pPr>
        <w:spacing w:line="276" w:lineRule="auto"/>
        <w:rPr>
          <w:b/>
          <w:sz w:val="22"/>
          <w:szCs w:val="22"/>
        </w:rPr>
      </w:pPr>
    </w:p>
    <w:p w14:paraId="39A42708" w14:textId="77777777" w:rsidR="001166F9" w:rsidRPr="00F233E8" w:rsidRDefault="0033182E" w:rsidP="00F233E8">
      <w:pPr>
        <w:spacing w:line="276" w:lineRule="auto"/>
        <w:rPr>
          <w:b/>
          <w:sz w:val="22"/>
          <w:szCs w:val="22"/>
        </w:rPr>
      </w:pPr>
      <w:r w:rsidRPr="00F233E8">
        <w:rPr>
          <w:b/>
          <w:sz w:val="22"/>
          <w:szCs w:val="22"/>
        </w:rPr>
        <w:t>i</w:t>
      </w:r>
    </w:p>
    <w:p w14:paraId="697A3AF7" w14:textId="77777777" w:rsidR="001166F9" w:rsidRPr="00F233E8" w:rsidRDefault="001166F9" w:rsidP="00F233E8">
      <w:pPr>
        <w:pStyle w:val="Tekstpodstawowy22"/>
        <w:spacing w:line="276" w:lineRule="auto"/>
        <w:jc w:val="both"/>
        <w:rPr>
          <w:b w:val="0"/>
          <w:bCs w:val="0"/>
          <w:color w:val="000000"/>
          <w:sz w:val="22"/>
          <w:szCs w:val="22"/>
        </w:rPr>
      </w:pPr>
    </w:p>
    <w:p w14:paraId="113514E3" w14:textId="77777777" w:rsidR="001166F9" w:rsidRPr="00F233E8" w:rsidRDefault="001166F9" w:rsidP="00F233E8">
      <w:pPr>
        <w:pStyle w:val="Tekstpodstawowy22"/>
        <w:spacing w:line="276" w:lineRule="auto"/>
        <w:jc w:val="both"/>
        <w:rPr>
          <w:color w:val="000000"/>
          <w:sz w:val="22"/>
          <w:szCs w:val="22"/>
        </w:rPr>
      </w:pPr>
      <w:r w:rsidRPr="00F233E8">
        <w:rPr>
          <w:b w:val="0"/>
          <w:bCs w:val="0"/>
          <w:color w:val="000000"/>
          <w:sz w:val="22"/>
          <w:szCs w:val="22"/>
        </w:rPr>
        <w:t>I.</w:t>
      </w:r>
      <w:r w:rsidRPr="00F233E8">
        <w:rPr>
          <w:color w:val="000000"/>
          <w:sz w:val="22"/>
          <w:szCs w:val="22"/>
        </w:rPr>
        <w:t xml:space="preserve">  ………………………,  ..-…… ……………, ul. ……………. Nr ….., </w:t>
      </w:r>
    </w:p>
    <w:p w14:paraId="3C6F054F" w14:textId="77777777" w:rsidR="001166F9" w:rsidRPr="00F233E8" w:rsidRDefault="001166F9" w:rsidP="00F233E8">
      <w:pPr>
        <w:spacing w:line="276" w:lineRule="auto"/>
        <w:jc w:val="both"/>
        <w:rPr>
          <w:sz w:val="22"/>
          <w:szCs w:val="22"/>
        </w:rPr>
      </w:pPr>
      <w:r w:rsidRPr="00F233E8">
        <w:rPr>
          <w:color w:val="000000"/>
          <w:sz w:val="22"/>
          <w:szCs w:val="22"/>
        </w:rPr>
        <w:t>zarejestrowaną w Krajowym Rejestrze Sądowym pod numerem KRS ……….., o kapitale zakładowym wynoszącym i wpłaconym…………….., będącą podat</w:t>
      </w:r>
      <w:r w:rsidRPr="00F233E8">
        <w:rPr>
          <w:sz w:val="22"/>
          <w:szCs w:val="22"/>
        </w:rPr>
        <w:t xml:space="preserve">nikiem VAT </w:t>
      </w:r>
      <w:r w:rsidRPr="00F233E8">
        <w:rPr>
          <w:sz w:val="22"/>
          <w:szCs w:val="22"/>
        </w:rPr>
        <w:br/>
        <w:t>i posiadającą NIP: …………… zwaną w treści umowy „</w:t>
      </w:r>
      <w:r w:rsidRPr="00F233E8">
        <w:rPr>
          <w:b/>
          <w:bCs/>
          <w:sz w:val="22"/>
          <w:szCs w:val="22"/>
        </w:rPr>
        <w:t>Wykonawcą</w:t>
      </w:r>
      <w:r w:rsidRPr="00F233E8">
        <w:rPr>
          <w:sz w:val="22"/>
          <w:szCs w:val="22"/>
        </w:rPr>
        <w:t>” reprezentowaną przez:</w:t>
      </w:r>
    </w:p>
    <w:p w14:paraId="0A2B6E0F" w14:textId="77777777" w:rsidR="001166F9" w:rsidRPr="00F233E8" w:rsidRDefault="001166F9" w:rsidP="00F233E8">
      <w:pPr>
        <w:spacing w:line="276" w:lineRule="auto"/>
        <w:rPr>
          <w:sz w:val="22"/>
          <w:szCs w:val="22"/>
        </w:rPr>
      </w:pPr>
    </w:p>
    <w:p w14:paraId="3F29FE6E" w14:textId="77777777" w:rsidR="001166F9" w:rsidRPr="00F233E8" w:rsidRDefault="001166F9" w:rsidP="00F233E8">
      <w:pPr>
        <w:spacing w:line="276" w:lineRule="auto"/>
        <w:rPr>
          <w:sz w:val="22"/>
          <w:szCs w:val="22"/>
        </w:rPr>
      </w:pPr>
      <w:r w:rsidRPr="00F233E8">
        <w:rPr>
          <w:sz w:val="22"/>
          <w:szCs w:val="22"/>
        </w:rPr>
        <w:t>1. ......................................................</w:t>
      </w:r>
      <w:r w:rsidRPr="00F233E8">
        <w:rPr>
          <w:sz w:val="22"/>
          <w:szCs w:val="22"/>
        </w:rPr>
        <w:tab/>
        <w:t>- ....................................................................................</w:t>
      </w:r>
    </w:p>
    <w:p w14:paraId="491298A7" w14:textId="77777777" w:rsidR="001166F9" w:rsidRPr="00F233E8" w:rsidRDefault="001166F9" w:rsidP="00F233E8">
      <w:pPr>
        <w:spacing w:line="276" w:lineRule="auto"/>
        <w:rPr>
          <w:sz w:val="22"/>
          <w:szCs w:val="22"/>
        </w:rPr>
      </w:pPr>
    </w:p>
    <w:p w14:paraId="69771E93" w14:textId="77777777" w:rsidR="001166F9" w:rsidRPr="00F233E8" w:rsidRDefault="001166F9" w:rsidP="00F233E8">
      <w:pPr>
        <w:spacing w:line="276" w:lineRule="auto"/>
        <w:jc w:val="both"/>
        <w:rPr>
          <w:sz w:val="22"/>
          <w:szCs w:val="22"/>
        </w:rPr>
      </w:pPr>
      <w:r w:rsidRPr="00F233E8">
        <w:rPr>
          <w:sz w:val="22"/>
          <w:szCs w:val="22"/>
        </w:rPr>
        <w:t>2. ......................................................</w:t>
      </w:r>
      <w:r w:rsidRPr="00F233E8">
        <w:rPr>
          <w:sz w:val="22"/>
          <w:szCs w:val="22"/>
        </w:rPr>
        <w:tab/>
        <w:t>- ...................................................................................</w:t>
      </w:r>
    </w:p>
    <w:p w14:paraId="19DCDA6D" w14:textId="77777777" w:rsidR="001166F9" w:rsidRPr="00F233E8" w:rsidRDefault="001166F9" w:rsidP="00F233E8">
      <w:pPr>
        <w:spacing w:line="276" w:lineRule="auto"/>
        <w:jc w:val="both"/>
        <w:rPr>
          <w:b/>
          <w:sz w:val="22"/>
          <w:szCs w:val="22"/>
          <w:u w:val="single"/>
        </w:rPr>
      </w:pPr>
      <w:r w:rsidRPr="00F233E8">
        <w:rPr>
          <w:b/>
          <w:sz w:val="22"/>
          <w:szCs w:val="22"/>
          <w:u w:val="single"/>
        </w:rPr>
        <w:t xml:space="preserve">adres poczty elektronicznej, na który należy kierować Zaproszenie do udziału </w:t>
      </w:r>
      <w:r w:rsidRPr="00F233E8">
        <w:rPr>
          <w:b/>
          <w:sz w:val="22"/>
          <w:szCs w:val="22"/>
          <w:u w:val="single"/>
        </w:rPr>
        <w:br/>
        <w:t>w postępowaniu wykonawczym oraz Zamówienie wykonawcze - ………………………</w:t>
      </w:r>
    </w:p>
    <w:p w14:paraId="48B44616" w14:textId="77777777" w:rsidR="001166F9" w:rsidRPr="00F233E8" w:rsidRDefault="001166F9" w:rsidP="00F233E8">
      <w:pPr>
        <w:spacing w:line="276" w:lineRule="auto"/>
        <w:jc w:val="both"/>
        <w:rPr>
          <w:sz w:val="22"/>
          <w:szCs w:val="22"/>
        </w:rPr>
      </w:pPr>
      <w:r w:rsidRPr="00F233E8">
        <w:rPr>
          <w:sz w:val="22"/>
          <w:szCs w:val="22"/>
        </w:rPr>
        <w:t xml:space="preserve">oraz </w:t>
      </w:r>
    </w:p>
    <w:p w14:paraId="46F1A690" w14:textId="77777777" w:rsidR="001166F9" w:rsidRPr="00F233E8" w:rsidRDefault="001166F9" w:rsidP="00F233E8">
      <w:pPr>
        <w:pStyle w:val="Tekstpodstawowy22"/>
        <w:spacing w:line="276" w:lineRule="auto"/>
        <w:jc w:val="both"/>
        <w:rPr>
          <w:sz w:val="22"/>
          <w:szCs w:val="22"/>
        </w:rPr>
      </w:pPr>
      <w:r w:rsidRPr="00F233E8">
        <w:rPr>
          <w:b w:val="0"/>
          <w:bCs w:val="0"/>
          <w:sz w:val="22"/>
          <w:szCs w:val="22"/>
        </w:rPr>
        <w:t>II.</w:t>
      </w:r>
      <w:r w:rsidRPr="00F233E8">
        <w:rPr>
          <w:sz w:val="22"/>
          <w:szCs w:val="22"/>
        </w:rPr>
        <w:t xml:space="preserve">  ………………………,  ..-…… ……………, ul. ……………. Nr ….., </w:t>
      </w:r>
    </w:p>
    <w:p w14:paraId="3F8FC3B8" w14:textId="77777777" w:rsidR="001166F9" w:rsidRPr="00F233E8" w:rsidRDefault="001166F9" w:rsidP="00F233E8">
      <w:pPr>
        <w:spacing w:line="276" w:lineRule="auto"/>
        <w:jc w:val="both"/>
        <w:rPr>
          <w:sz w:val="22"/>
          <w:szCs w:val="22"/>
        </w:rPr>
      </w:pPr>
      <w:r w:rsidRPr="00F233E8">
        <w:rPr>
          <w:sz w:val="22"/>
          <w:szCs w:val="22"/>
        </w:rPr>
        <w:t xml:space="preserve">zarejestrowaną w Krajowym Rejestrze Sądowym pod numerem KRS ……….., o kapitale zakładowym wynoszącym i wpłaconym…………….., będącą podatnikiem VAT </w:t>
      </w:r>
      <w:r w:rsidRPr="00F233E8">
        <w:rPr>
          <w:sz w:val="22"/>
          <w:szCs w:val="22"/>
        </w:rPr>
        <w:br/>
        <w:t>i posiadającą NIP: …………… zwaną w treści umowy „</w:t>
      </w:r>
      <w:r w:rsidRPr="00F233E8">
        <w:rPr>
          <w:b/>
          <w:bCs/>
          <w:sz w:val="22"/>
          <w:szCs w:val="22"/>
        </w:rPr>
        <w:t>Wykonawcą</w:t>
      </w:r>
      <w:r w:rsidRPr="00F233E8">
        <w:rPr>
          <w:sz w:val="22"/>
          <w:szCs w:val="22"/>
        </w:rPr>
        <w:t>” reprezentowaną przez:</w:t>
      </w:r>
    </w:p>
    <w:p w14:paraId="095448C8" w14:textId="77777777" w:rsidR="001166F9" w:rsidRPr="00F233E8" w:rsidRDefault="001166F9" w:rsidP="00F233E8">
      <w:pPr>
        <w:spacing w:line="276" w:lineRule="auto"/>
        <w:jc w:val="both"/>
        <w:rPr>
          <w:sz w:val="22"/>
          <w:szCs w:val="22"/>
        </w:rPr>
      </w:pPr>
    </w:p>
    <w:p w14:paraId="0178D975" w14:textId="77777777" w:rsidR="001166F9" w:rsidRPr="00F233E8" w:rsidRDefault="001166F9" w:rsidP="00F233E8">
      <w:pPr>
        <w:spacing w:line="276" w:lineRule="auto"/>
        <w:rPr>
          <w:sz w:val="22"/>
          <w:szCs w:val="22"/>
        </w:rPr>
      </w:pPr>
      <w:r w:rsidRPr="00F233E8">
        <w:rPr>
          <w:sz w:val="22"/>
          <w:szCs w:val="22"/>
        </w:rPr>
        <w:t>1. ......................................................</w:t>
      </w:r>
      <w:r w:rsidRPr="00F233E8">
        <w:rPr>
          <w:sz w:val="22"/>
          <w:szCs w:val="22"/>
        </w:rPr>
        <w:tab/>
        <w:t>- ....................................................................................</w:t>
      </w:r>
    </w:p>
    <w:p w14:paraId="143B04D8" w14:textId="77777777" w:rsidR="001166F9" w:rsidRPr="00F233E8" w:rsidRDefault="001166F9" w:rsidP="00F233E8">
      <w:pPr>
        <w:spacing w:line="276" w:lineRule="auto"/>
        <w:rPr>
          <w:sz w:val="22"/>
          <w:szCs w:val="22"/>
        </w:rPr>
      </w:pPr>
    </w:p>
    <w:p w14:paraId="373593CF" w14:textId="77777777" w:rsidR="001166F9" w:rsidRPr="00F233E8" w:rsidRDefault="001166F9" w:rsidP="00F233E8">
      <w:pPr>
        <w:spacing w:line="276" w:lineRule="auto"/>
        <w:jc w:val="both"/>
        <w:rPr>
          <w:sz w:val="22"/>
          <w:szCs w:val="22"/>
        </w:rPr>
      </w:pPr>
      <w:r w:rsidRPr="00F233E8">
        <w:rPr>
          <w:sz w:val="22"/>
          <w:szCs w:val="22"/>
        </w:rPr>
        <w:t>2. ......................................................</w:t>
      </w:r>
      <w:r w:rsidRPr="00F233E8">
        <w:rPr>
          <w:sz w:val="22"/>
          <w:szCs w:val="22"/>
        </w:rPr>
        <w:tab/>
        <w:t>- ...................................................................................</w:t>
      </w:r>
    </w:p>
    <w:p w14:paraId="1D743A2A" w14:textId="77777777" w:rsidR="001166F9" w:rsidRPr="00F233E8" w:rsidRDefault="001166F9" w:rsidP="00F233E8">
      <w:pPr>
        <w:spacing w:line="276" w:lineRule="auto"/>
        <w:jc w:val="both"/>
        <w:rPr>
          <w:b/>
          <w:sz w:val="22"/>
          <w:szCs w:val="22"/>
          <w:u w:val="single"/>
        </w:rPr>
      </w:pPr>
      <w:r w:rsidRPr="00F233E8">
        <w:rPr>
          <w:b/>
          <w:sz w:val="22"/>
          <w:szCs w:val="22"/>
          <w:u w:val="single"/>
        </w:rPr>
        <w:t xml:space="preserve">adres poczty elektronicznej, na który należy kierować Zaproszenie do udziału </w:t>
      </w:r>
      <w:r w:rsidRPr="00F233E8">
        <w:rPr>
          <w:b/>
          <w:sz w:val="22"/>
          <w:szCs w:val="22"/>
          <w:u w:val="single"/>
        </w:rPr>
        <w:br/>
        <w:t>w postępowaniu wykonawczym oraz Zamówienie wykonawcze - ………………………</w:t>
      </w:r>
    </w:p>
    <w:p w14:paraId="0EE823D8" w14:textId="77777777" w:rsidR="001166F9" w:rsidRPr="00F233E8" w:rsidRDefault="001166F9" w:rsidP="00F233E8">
      <w:pPr>
        <w:spacing w:line="276" w:lineRule="auto"/>
        <w:jc w:val="both"/>
        <w:rPr>
          <w:sz w:val="22"/>
          <w:szCs w:val="22"/>
        </w:rPr>
      </w:pPr>
      <w:r w:rsidRPr="00F233E8">
        <w:rPr>
          <w:sz w:val="22"/>
          <w:szCs w:val="22"/>
        </w:rPr>
        <w:lastRenderedPageBreak/>
        <w:t xml:space="preserve">oraz </w:t>
      </w:r>
    </w:p>
    <w:p w14:paraId="7AB3CCFD" w14:textId="77777777" w:rsidR="001166F9" w:rsidRPr="00F233E8" w:rsidRDefault="001166F9" w:rsidP="00F233E8">
      <w:pPr>
        <w:spacing w:line="276" w:lineRule="auto"/>
        <w:jc w:val="both"/>
        <w:rPr>
          <w:sz w:val="22"/>
          <w:szCs w:val="22"/>
        </w:rPr>
      </w:pPr>
      <w:r w:rsidRPr="00F233E8">
        <w:rPr>
          <w:sz w:val="22"/>
          <w:szCs w:val="22"/>
        </w:rPr>
        <w:t>"n" ……………………</w:t>
      </w:r>
    </w:p>
    <w:p w14:paraId="5ECBF69A" w14:textId="77777777" w:rsidR="001166F9" w:rsidRPr="00F233E8" w:rsidRDefault="001166F9" w:rsidP="00F233E8">
      <w:pPr>
        <w:pStyle w:val="Nagwek1"/>
        <w:spacing w:before="120" w:after="120" w:line="276" w:lineRule="auto"/>
        <w:ind w:left="432"/>
        <w:jc w:val="center"/>
        <w:rPr>
          <w:rFonts w:ascii="Times New Roman" w:hAnsi="Times New Roman" w:cs="Times New Roman"/>
          <w:sz w:val="22"/>
          <w:szCs w:val="22"/>
        </w:rPr>
      </w:pPr>
      <w:bookmarkStart w:id="180" w:name="_Toc66971796"/>
      <w:bookmarkStart w:id="181" w:name="_Toc197423874"/>
      <w:r w:rsidRPr="00F233E8">
        <w:rPr>
          <w:rFonts w:ascii="Times New Roman" w:hAnsi="Times New Roman" w:cs="Times New Roman"/>
          <w:sz w:val="22"/>
          <w:szCs w:val="22"/>
        </w:rPr>
        <w:t>§1. Podstawa zawarcia Umowy</w:t>
      </w:r>
      <w:bookmarkEnd w:id="180"/>
      <w:bookmarkEnd w:id="181"/>
    </w:p>
    <w:p w14:paraId="51C052FA" w14:textId="77777777" w:rsidR="001166F9" w:rsidRPr="00F233E8" w:rsidRDefault="001166F9" w:rsidP="008329E1">
      <w:pPr>
        <w:numPr>
          <w:ilvl w:val="0"/>
          <w:numId w:val="62"/>
        </w:numPr>
        <w:suppressAutoHyphens/>
        <w:spacing w:line="276" w:lineRule="auto"/>
        <w:jc w:val="both"/>
        <w:rPr>
          <w:sz w:val="22"/>
          <w:szCs w:val="22"/>
        </w:rPr>
      </w:pPr>
      <w:r w:rsidRPr="00F233E8">
        <w:rPr>
          <w:sz w:val="22"/>
          <w:szCs w:val="22"/>
        </w:rPr>
        <w:t>Umowa ramowa</w:t>
      </w:r>
      <w:r w:rsidR="00F233E8" w:rsidRPr="00F233E8">
        <w:rPr>
          <w:sz w:val="22"/>
          <w:szCs w:val="22"/>
        </w:rPr>
        <w:t xml:space="preserve"> nr ………. </w:t>
      </w:r>
      <w:r w:rsidRPr="00F233E8">
        <w:rPr>
          <w:sz w:val="22"/>
          <w:szCs w:val="22"/>
        </w:rPr>
        <w:t xml:space="preserve"> z dnia …. .</w:t>
      </w:r>
    </w:p>
    <w:p w14:paraId="5A3C2346" w14:textId="77777777" w:rsidR="001166F9" w:rsidRPr="00F233E8" w:rsidRDefault="001166F9" w:rsidP="00F233E8">
      <w:pPr>
        <w:pStyle w:val="Nagwek1"/>
        <w:spacing w:before="360" w:after="120" w:line="276" w:lineRule="auto"/>
        <w:ind w:left="432"/>
        <w:jc w:val="center"/>
        <w:rPr>
          <w:rFonts w:ascii="Times New Roman" w:hAnsi="Times New Roman" w:cs="Times New Roman"/>
          <w:sz w:val="22"/>
          <w:szCs w:val="22"/>
        </w:rPr>
      </w:pPr>
      <w:bookmarkStart w:id="182" w:name="_Toc66971797"/>
      <w:bookmarkStart w:id="183" w:name="_Toc197423875"/>
      <w:r w:rsidRPr="00F233E8">
        <w:rPr>
          <w:rFonts w:ascii="Times New Roman" w:hAnsi="Times New Roman" w:cs="Times New Roman"/>
          <w:sz w:val="22"/>
          <w:szCs w:val="22"/>
        </w:rPr>
        <w:t>§2. Przedmiot Umowy</w:t>
      </w:r>
      <w:bookmarkEnd w:id="182"/>
      <w:bookmarkEnd w:id="183"/>
    </w:p>
    <w:p w14:paraId="50222831" w14:textId="77777777" w:rsidR="001166F9" w:rsidRPr="00F233E8" w:rsidRDefault="001166F9" w:rsidP="008329E1">
      <w:pPr>
        <w:numPr>
          <w:ilvl w:val="0"/>
          <w:numId w:val="63"/>
        </w:numPr>
        <w:suppressAutoHyphens/>
        <w:spacing w:line="276" w:lineRule="auto"/>
        <w:jc w:val="both"/>
        <w:rPr>
          <w:sz w:val="22"/>
          <w:szCs w:val="22"/>
        </w:rPr>
      </w:pPr>
      <w:r w:rsidRPr="00F233E8">
        <w:rPr>
          <w:sz w:val="22"/>
          <w:szCs w:val="22"/>
        </w:rPr>
        <w:t xml:space="preserve">Przedmiotem niniejszej umowy jest ustalenie zasad i warunków realizacji Zamówień wykonawczych udzielonych przez Zamawiającego na </w:t>
      </w:r>
      <w:r w:rsidR="00773339" w:rsidRPr="00773339">
        <w:rPr>
          <w:b/>
          <w:bCs/>
          <w:sz w:val="22"/>
          <w:szCs w:val="22"/>
        </w:rPr>
        <w:t>Remont transformatorów i ich podzespołów dla Oddziałów Polskiej Grupy Górniczej S. A.</w:t>
      </w:r>
      <w:r w:rsidR="00BC2F3E" w:rsidRPr="00F233E8">
        <w:rPr>
          <w:sz w:val="22"/>
          <w:szCs w:val="22"/>
        </w:rPr>
        <w:t xml:space="preserve"> </w:t>
      </w:r>
      <w:r w:rsidR="00773339">
        <w:rPr>
          <w:sz w:val="22"/>
          <w:szCs w:val="22"/>
        </w:rPr>
        <w:t>w ramach  zadania nr ……</w:t>
      </w:r>
      <w:r w:rsidRPr="00F233E8">
        <w:rPr>
          <w:sz w:val="22"/>
          <w:szCs w:val="22"/>
        </w:rPr>
        <w:t xml:space="preserve"> w trakcie obowiązywania Umowy ramowej z dnia</w:t>
      </w:r>
      <w:r w:rsidR="00773339">
        <w:rPr>
          <w:sz w:val="22"/>
          <w:szCs w:val="22"/>
        </w:rPr>
        <w:t xml:space="preserve"> </w:t>
      </w:r>
      <w:r w:rsidRPr="00F233E8">
        <w:rPr>
          <w:sz w:val="22"/>
          <w:szCs w:val="22"/>
        </w:rPr>
        <w:t>…</w:t>
      </w:r>
      <w:r w:rsidR="00773339">
        <w:rPr>
          <w:sz w:val="22"/>
          <w:szCs w:val="22"/>
        </w:rPr>
        <w:t>………</w:t>
      </w:r>
      <w:r w:rsidRPr="00F233E8">
        <w:rPr>
          <w:sz w:val="22"/>
          <w:szCs w:val="22"/>
        </w:rPr>
        <w:t>… .</w:t>
      </w:r>
    </w:p>
    <w:p w14:paraId="496CD1FE" w14:textId="77777777" w:rsidR="001166F9" w:rsidRPr="00F233E8" w:rsidRDefault="001166F9" w:rsidP="008329E1">
      <w:pPr>
        <w:numPr>
          <w:ilvl w:val="0"/>
          <w:numId w:val="63"/>
        </w:numPr>
        <w:suppressAutoHyphens/>
        <w:spacing w:line="276" w:lineRule="auto"/>
        <w:jc w:val="both"/>
        <w:rPr>
          <w:sz w:val="22"/>
          <w:szCs w:val="22"/>
        </w:rPr>
      </w:pPr>
      <w:r w:rsidRPr="00F233E8">
        <w:rPr>
          <w:sz w:val="22"/>
          <w:szCs w:val="22"/>
        </w:rPr>
        <w:t xml:space="preserve">Szczegółowy opis przedmiotu zamówień wykonawczych oraz ceny jednostkowe maksymalne zostały określone w Załącznikach nr </w:t>
      </w:r>
      <w:r w:rsidR="00A84B9B" w:rsidRPr="00F233E8">
        <w:rPr>
          <w:sz w:val="22"/>
          <w:szCs w:val="22"/>
        </w:rPr>
        <w:t>1</w:t>
      </w:r>
      <w:r w:rsidRPr="00F233E8">
        <w:rPr>
          <w:sz w:val="22"/>
          <w:szCs w:val="22"/>
        </w:rPr>
        <w:t xml:space="preserve"> i </w:t>
      </w:r>
      <w:r w:rsidR="00A84B9B" w:rsidRPr="00F233E8">
        <w:rPr>
          <w:sz w:val="22"/>
          <w:szCs w:val="22"/>
        </w:rPr>
        <w:t>2</w:t>
      </w:r>
      <w:r w:rsidRPr="00F233E8">
        <w:rPr>
          <w:sz w:val="22"/>
          <w:szCs w:val="22"/>
        </w:rPr>
        <w:t xml:space="preserve"> do Umowy ramowej. </w:t>
      </w:r>
    </w:p>
    <w:p w14:paraId="6EC0D037" w14:textId="77777777" w:rsidR="001166F9" w:rsidRPr="00F233E8" w:rsidRDefault="001166F9" w:rsidP="008329E1">
      <w:pPr>
        <w:numPr>
          <w:ilvl w:val="0"/>
          <w:numId w:val="63"/>
        </w:numPr>
        <w:suppressAutoHyphens/>
        <w:spacing w:line="276" w:lineRule="auto"/>
        <w:jc w:val="both"/>
        <w:rPr>
          <w:sz w:val="22"/>
          <w:szCs w:val="22"/>
        </w:rPr>
      </w:pPr>
      <w:r w:rsidRPr="00F233E8">
        <w:rPr>
          <w:sz w:val="22"/>
          <w:szCs w:val="22"/>
        </w:rPr>
        <w:t>Wykonawca odpowiada za wykonanie usługi zgodnie z wymaganiami określonymi w Umowie wykonawczej oraz ofercie złożonej w postępowaniu wykonawczym.</w:t>
      </w:r>
    </w:p>
    <w:p w14:paraId="7600D11A" w14:textId="77777777" w:rsidR="001166F9" w:rsidRPr="00F233E8" w:rsidRDefault="001166F9" w:rsidP="008329E1">
      <w:pPr>
        <w:numPr>
          <w:ilvl w:val="0"/>
          <w:numId w:val="63"/>
        </w:numPr>
        <w:suppressAutoHyphens/>
        <w:spacing w:line="276" w:lineRule="auto"/>
        <w:jc w:val="both"/>
        <w:rPr>
          <w:sz w:val="22"/>
          <w:szCs w:val="22"/>
        </w:rPr>
      </w:pPr>
      <w:r w:rsidRPr="00F233E8">
        <w:rPr>
          <w:sz w:val="22"/>
          <w:szCs w:val="22"/>
        </w:rPr>
        <w:t>Wykonawca oświadcza, że Przedmiot Umowy spełnia wszystkie wymagania określone przez Zamawiającego w postępowaniu o udzielenie zamówienia, w wyniku którego zawarto Umowę wykonawczą.</w:t>
      </w:r>
    </w:p>
    <w:p w14:paraId="1862CDDB" w14:textId="77777777" w:rsidR="001166F9" w:rsidRPr="00F233E8" w:rsidRDefault="001166F9" w:rsidP="008329E1">
      <w:pPr>
        <w:numPr>
          <w:ilvl w:val="0"/>
          <w:numId w:val="63"/>
        </w:numPr>
        <w:suppressAutoHyphens/>
        <w:spacing w:line="276" w:lineRule="auto"/>
        <w:jc w:val="both"/>
        <w:rPr>
          <w:sz w:val="22"/>
          <w:szCs w:val="22"/>
        </w:rPr>
      </w:pPr>
      <w:r w:rsidRPr="00F233E8">
        <w:rPr>
          <w:sz w:val="22"/>
          <w:szCs w:val="22"/>
        </w:rPr>
        <w:t>Wykonawca oświadcza, że przedmiot Umowy wykonawczej jest wolny od wad prawnych i</w:t>
      </w:r>
      <w:r w:rsidR="00773339">
        <w:rPr>
          <w:sz w:val="22"/>
          <w:szCs w:val="22"/>
        </w:rPr>
        <w:t> </w:t>
      </w:r>
      <w:r w:rsidRPr="00F233E8">
        <w:rPr>
          <w:sz w:val="22"/>
          <w:szCs w:val="22"/>
        </w:rPr>
        <w:t xml:space="preserve">fizycznych i nie narusza praw majątkowych i niemajątkowych, znaków handlowych, patentów, praw autorskich osób trzecich oraz jest zgodny ze złożoną ofertą. </w:t>
      </w:r>
    </w:p>
    <w:p w14:paraId="21800455" w14:textId="77777777" w:rsidR="001166F9" w:rsidRPr="00F233E8" w:rsidRDefault="001166F9" w:rsidP="008329E1">
      <w:pPr>
        <w:numPr>
          <w:ilvl w:val="0"/>
          <w:numId w:val="63"/>
        </w:numPr>
        <w:suppressAutoHyphens/>
        <w:spacing w:line="276" w:lineRule="auto"/>
        <w:jc w:val="both"/>
        <w:rPr>
          <w:sz w:val="22"/>
          <w:szCs w:val="22"/>
        </w:rPr>
      </w:pPr>
      <w:r w:rsidRPr="00F233E8">
        <w:rPr>
          <w:sz w:val="22"/>
          <w:szCs w:val="22"/>
        </w:rPr>
        <w:t>W przypadku wystąpienia przez osobę trzecią z jakimkolwiek roszczeniem przeciwko Zamawiającemu wynikającym z naruszenia praw autorskich, praw własności przemysłowej lub know-how przez przedmiot zamówienia, Wykonawca poniesie (zwróci Zamawiającemu) wszystkie koszty i wydatki z tym związane, wliczając w to koszty zapłacone przez Zamawiającego na rzecz osób trzecich, których prawa zostały naruszone.</w:t>
      </w:r>
    </w:p>
    <w:p w14:paraId="4732E614" w14:textId="77777777" w:rsidR="004F697B" w:rsidRPr="004F697B" w:rsidRDefault="004F697B" w:rsidP="008329E1">
      <w:pPr>
        <w:widowControl w:val="0"/>
        <w:numPr>
          <w:ilvl w:val="0"/>
          <w:numId w:val="63"/>
        </w:numPr>
        <w:autoSpaceDE w:val="0"/>
        <w:autoSpaceDN w:val="0"/>
        <w:adjustRightInd w:val="0"/>
        <w:spacing w:before="120" w:line="276" w:lineRule="auto"/>
        <w:jc w:val="both"/>
        <w:rPr>
          <w:sz w:val="22"/>
          <w:szCs w:val="22"/>
        </w:rPr>
      </w:pPr>
      <w:r w:rsidRPr="004F697B">
        <w:rPr>
          <w:b/>
          <w:sz w:val="22"/>
          <w:szCs w:val="22"/>
          <w:u w:val="single"/>
        </w:rPr>
        <w:t xml:space="preserve">Dla zadania nr </w:t>
      </w:r>
      <w:r>
        <w:rPr>
          <w:b/>
          <w:sz w:val="22"/>
          <w:szCs w:val="22"/>
          <w:u w:val="single"/>
        </w:rPr>
        <w:t>1</w:t>
      </w:r>
      <w:r w:rsidRPr="004F697B">
        <w:rPr>
          <w:b/>
          <w:sz w:val="22"/>
          <w:szCs w:val="22"/>
          <w:u w:val="single"/>
        </w:rPr>
        <w:t>:</w:t>
      </w:r>
    </w:p>
    <w:p w14:paraId="06B165C2" w14:textId="77777777" w:rsidR="004F697B" w:rsidRPr="004F697B" w:rsidRDefault="004F697B" w:rsidP="004F697B">
      <w:pPr>
        <w:widowControl w:val="0"/>
        <w:autoSpaceDE w:val="0"/>
        <w:autoSpaceDN w:val="0"/>
        <w:adjustRightInd w:val="0"/>
        <w:spacing w:line="276" w:lineRule="auto"/>
        <w:ind w:left="360"/>
        <w:jc w:val="both"/>
        <w:rPr>
          <w:sz w:val="22"/>
          <w:szCs w:val="22"/>
        </w:rPr>
      </w:pPr>
      <w:r w:rsidRPr="00CE0BD4">
        <w:rPr>
          <w:sz w:val="22"/>
          <w:szCs w:val="22"/>
        </w:rPr>
        <w:t xml:space="preserve">Realizacja Umowy </w:t>
      </w:r>
      <w:r w:rsidRPr="00B60B0C">
        <w:rPr>
          <w:b/>
          <w:sz w:val="22"/>
          <w:szCs w:val="22"/>
          <w:u w:val="single"/>
        </w:rPr>
        <w:t>wymaga</w:t>
      </w:r>
      <w:r w:rsidRPr="00CE0BD4">
        <w:rPr>
          <w:sz w:val="22"/>
          <w:szCs w:val="22"/>
        </w:rPr>
        <w:t xml:space="preserve"> świadczenia usług przez Zamawiającego na rzecz Wykonawcy na podstawie odrębnej umowy (Umowa Przychodowa). Warunki zawarcia Umowy Przychodowej zawiera Szczegółowy Opis Zamówienia. W przypadku konieczności korzystania z usług łaźni, lampowni, ECP (markowni), </w:t>
      </w:r>
      <w:proofErr w:type="spellStart"/>
      <w:r w:rsidRPr="00CE0BD4">
        <w:rPr>
          <w:sz w:val="22"/>
          <w:szCs w:val="22"/>
        </w:rPr>
        <w:t>maskowni</w:t>
      </w:r>
      <w:proofErr w:type="spellEnd"/>
      <w:r w:rsidRPr="00CE0BD4">
        <w:rPr>
          <w:sz w:val="22"/>
          <w:szCs w:val="22"/>
        </w:rPr>
        <w:t>, wody, Zamawiający gwarantuje dostęp do ww. świadczeń. Ze względu na jednostkowy charakter świadczeń Wykonawca nie będzie za nie dodatkowo obciążany</w:t>
      </w:r>
    </w:p>
    <w:p w14:paraId="5E998ACF" w14:textId="77777777" w:rsidR="00773339" w:rsidRPr="00FD3CC8" w:rsidRDefault="00773339" w:rsidP="004F697B">
      <w:pPr>
        <w:widowControl w:val="0"/>
        <w:autoSpaceDE w:val="0"/>
        <w:autoSpaceDN w:val="0"/>
        <w:adjustRightInd w:val="0"/>
        <w:spacing w:before="120" w:line="276" w:lineRule="auto"/>
        <w:ind w:left="360"/>
        <w:jc w:val="both"/>
        <w:rPr>
          <w:sz w:val="22"/>
          <w:szCs w:val="22"/>
        </w:rPr>
      </w:pPr>
      <w:r w:rsidRPr="00FD3CC8">
        <w:rPr>
          <w:b/>
          <w:sz w:val="22"/>
          <w:szCs w:val="22"/>
          <w:u w:val="single"/>
        </w:rPr>
        <w:t>D</w:t>
      </w:r>
      <w:r>
        <w:rPr>
          <w:b/>
          <w:sz w:val="22"/>
          <w:szCs w:val="22"/>
          <w:u w:val="single"/>
        </w:rPr>
        <w:t>la zada</w:t>
      </w:r>
      <w:r w:rsidR="004F697B">
        <w:rPr>
          <w:b/>
          <w:sz w:val="22"/>
          <w:szCs w:val="22"/>
          <w:u w:val="single"/>
        </w:rPr>
        <w:t>nia</w:t>
      </w:r>
      <w:r>
        <w:rPr>
          <w:b/>
          <w:sz w:val="22"/>
          <w:szCs w:val="22"/>
          <w:u w:val="single"/>
        </w:rPr>
        <w:t xml:space="preserve"> nr 2</w:t>
      </w:r>
      <w:r w:rsidRPr="00FD3CC8">
        <w:rPr>
          <w:b/>
          <w:sz w:val="22"/>
          <w:szCs w:val="22"/>
          <w:u w:val="single"/>
        </w:rPr>
        <w:t>:</w:t>
      </w:r>
    </w:p>
    <w:p w14:paraId="436EFE0B" w14:textId="77777777" w:rsidR="00773339" w:rsidRDefault="00773339" w:rsidP="00773339">
      <w:pPr>
        <w:tabs>
          <w:tab w:val="num" w:pos="426"/>
        </w:tabs>
        <w:autoSpaceDE w:val="0"/>
        <w:autoSpaceDN w:val="0"/>
        <w:adjustRightInd w:val="0"/>
        <w:spacing w:line="276" w:lineRule="auto"/>
        <w:ind w:left="360"/>
        <w:jc w:val="both"/>
        <w:rPr>
          <w:sz w:val="22"/>
          <w:szCs w:val="22"/>
        </w:rPr>
      </w:pPr>
      <w:r w:rsidRPr="00CE0BD4">
        <w:rPr>
          <w:sz w:val="22"/>
          <w:szCs w:val="22"/>
        </w:rPr>
        <w:t xml:space="preserve">Realizacja Umowy </w:t>
      </w:r>
      <w:r w:rsidRPr="00B60B0C">
        <w:rPr>
          <w:b/>
          <w:sz w:val="22"/>
          <w:szCs w:val="22"/>
          <w:u w:val="single"/>
        </w:rPr>
        <w:t>nie wymaga</w:t>
      </w:r>
      <w:r w:rsidRPr="00CE0BD4">
        <w:rPr>
          <w:sz w:val="22"/>
          <w:szCs w:val="22"/>
        </w:rPr>
        <w:t xml:space="preserve"> świadczenia usług przez Zamawiającego na rzecz Wykonawcy na podstawie odrębnej umowy (Umowa Przychodowa). Warunki zawarcia Umowy Przychodowej zawiera Szczegółowy Opis Zamówienia. W przypadku konieczności korzystania z usług łaźni, lampowni, ECP (markowni), </w:t>
      </w:r>
      <w:proofErr w:type="spellStart"/>
      <w:r w:rsidRPr="00CE0BD4">
        <w:rPr>
          <w:sz w:val="22"/>
          <w:szCs w:val="22"/>
        </w:rPr>
        <w:t>maskowni</w:t>
      </w:r>
      <w:proofErr w:type="spellEnd"/>
      <w:r w:rsidRPr="00CE0BD4">
        <w:rPr>
          <w:sz w:val="22"/>
          <w:szCs w:val="22"/>
        </w:rPr>
        <w:t>, wody, Zamawiający gwarantuje dostęp do ww. świadczeń. Ze względu na jednostkowy charakter świadczeń Wykonawca nie będzie za nie dodatkowo obciążany.</w:t>
      </w:r>
    </w:p>
    <w:p w14:paraId="1414B37B" w14:textId="77777777" w:rsidR="00773339" w:rsidRPr="00F152C1" w:rsidRDefault="00773339" w:rsidP="008329E1">
      <w:pPr>
        <w:pStyle w:val="Akapitzlist"/>
        <w:numPr>
          <w:ilvl w:val="0"/>
          <w:numId w:val="63"/>
        </w:numPr>
        <w:autoSpaceDE w:val="0"/>
        <w:autoSpaceDN w:val="0"/>
        <w:adjustRightInd w:val="0"/>
        <w:spacing w:before="120" w:line="276" w:lineRule="auto"/>
        <w:jc w:val="both"/>
        <w:rPr>
          <w:sz w:val="22"/>
          <w:szCs w:val="22"/>
        </w:rPr>
      </w:pPr>
      <w:r w:rsidRPr="00F152C1">
        <w:rPr>
          <w:sz w:val="22"/>
          <w:szCs w:val="22"/>
        </w:rPr>
        <w:t>W przypadku zawarcia umowy przychodowej z Konsorcjum Wykonawca rozumiany jako każdy z</w:t>
      </w:r>
      <w:r>
        <w:rPr>
          <w:sz w:val="22"/>
          <w:szCs w:val="22"/>
        </w:rPr>
        <w:t> </w:t>
      </w:r>
      <w:r w:rsidRPr="00F152C1">
        <w:rPr>
          <w:sz w:val="22"/>
          <w:szCs w:val="22"/>
        </w:rPr>
        <w:t>członków Konsorcjum wyraża zgodę na potrącenie wierzytelności Zamawiającego z tytułu umowy przychodowej z wynagrodzenia należnego Wykonawcy wynikającego z umowy kosztowej. Każdy z uczestników Konsorcjum pozostaje dłużnikiem solidarnym, tzn. odpowiada za cały dług niezależnie od tego, który z członków Konsorcjum jest faktycznym zleceniobiorcą usług z umowy przychodowej</w:t>
      </w:r>
      <w:r>
        <w:rPr>
          <w:sz w:val="22"/>
          <w:szCs w:val="22"/>
        </w:rPr>
        <w:t xml:space="preserve"> – </w:t>
      </w:r>
      <w:r w:rsidRPr="00F152C1">
        <w:rPr>
          <w:b/>
          <w:sz w:val="22"/>
          <w:szCs w:val="22"/>
          <w:u w:val="single"/>
        </w:rPr>
        <w:t xml:space="preserve">dotyczy zadania nr </w:t>
      </w:r>
      <w:r w:rsidR="004F697B">
        <w:rPr>
          <w:b/>
          <w:sz w:val="22"/>
          <w:szCs w:val="22"/>
          <w:u w:val="single"/>
        </w:rPr>
        <w:t>1</w:t>
      </w:r>
      <w:r>
        <w:rPr>
          <w:sz w:val="22"/>
          <w:szCs w:val="22"/>
        </w:rPr>
        <w:t>.</w:t>
      </w:r>
    </w:p>
    <w:p w14:paraId="79363418" w14:textId="77777777" w:rsidR="001166F9" w:rsidRPr="00F233E8" w:rsidRDefault="001166F9" w:rsidP="00F233E8">
      <w:pPr>
        <w:pStyle w:val="Nagwek1"/>
        <w:spacing w:before="0" w:line="276" w:lineRule="auto"/>
        <w:ind w:left="432"/>
        <w:jc w:val="center"/>
        <w:rPr>
          <w:rFonts w:ascii="Times New Roman" w:hAnsi="Times New Roman" w:cs="Times New Roman"/>
          <w:sz w:val="22"/>
          <w:szCs w:val="22"/>
        </w:rPr>
      </w:pPr>
      <w:bookmarkStart w:id="184" w:name="_Toc66971798"/>
      <w:bookmarkStart w:id="185" w:name="_Toc197423876"/>
      <w:r w:rsidRPr="00F233E8">
        <w:rPr>
          <w:rFonts w:ascii="Times New Roman" w:hAnsi="Times New Roman" w:cs="Times New Roman"/>
          <w:sz w:val="22"/>
          <w:szCs w:val="22"/>
        </w:rPr>
        <w:lastRenderedPageBreak/>
        <w:t>§3. Cena i sposób rozliczeń</w:t>
      </w:r>
      <w:bookmarkEnd w:id="184"/>
      <w:bookmarkEnd w:id="185"/>
    </w:p>
    <w:p w14:paraId="2F7988B0" w14:textId="77777777" w:rsidR="001166F9" w:rsidRPr="00F233E8" w:rsidRDefault="001166F9" w:rsidP="008329E1">
      <w:pPr>
        <w:numPr>
          <w:ilvl w:val="0"/>
          <w:numId w:val="59"/>
        </w:numPr>
        <w:suppressAutoHyphens/>
        <w:spacing w:line="276" w:lineRule="auto"/>
        <w:jc w:val="both"/>
        <w:rPr>
          <w:sz w:val="22"/>
          <w:szCs w:val="22"/>
        </w:rPr>
      </w:pPr>
      <w:r w:rsidRPr="00F233E8">
        <w:rPr>
          <w:sz w:val="22"/>
          <w:szCs w:val="22"/>
        </w:rPr>
        <w:t>Wartość przedmiotu Umowy wykonawczej jest określona w dokumencie Zamówienia wykonawczego.</w:t>
      </w:r>
    </w:p>
    <w:p w14:paraId="647D871A" w14:textId="77777777" w:rsidR="001166F9" w:rsidRPr="00F233E8" w:rsidRDefault="001166F9" w:rsidP="008329E1">
      <w:pPr>
        <w:numPr>
          <w:ilvl w:val="0"/>
          <w:numId w:val="59"/>
        </w:numPr>
        <w:suppressAutoHyphens/>
        <w:spacing w:line="276" w:lineRule="auto"/>
        <w:jc w:val="both"/>
        <w:rPr>
          <w:sz w:val="22"/>
          <w:szCs w:val="22"/>
        </w:rPr>
      </w:pPr>
      <w:r w:rsidRPr="00F233E8">
        <w:rPr>
          <w:sz w:val="22"/>
          <w:szCs w:val="22"/>
        </w:rPr>
        <w:t>Wartość Umowy wykonawczej netto zawiera wszelkie koszty związane z jej realizacją a</w:t>
      </w:r>
      <w:r w:rsidR="00773339">
        <w:rPr>
          <w:sz w:val="22"/>
          <w:szCs w:val="22"/>
        </w:rPr>
        <w:t> </w:t>
      </w:r>
      <w:r w:rsidRPr="00F233E8">
        <w:rPr>
          <w:sz w:val="22"/>
          <w:szCs w:val="22"/>
        </w:rPr>
        <w:t>Wykonawcy nie przysługuje żadne dodatkowe/uzupełniające wynagrodzenie z tego tytułu. Wynagrodzenie obejmuje w szczególności:</w:t>
      </w:r>
    </w:p>
    <w:p w14:paraId="3EB4CF01" w14:textId="77777777" w:rsidR="001166F9" w:rsidRPr="00F233E8" w:rsidRDefault="001166F9" w:rsidP="008329E1">
      <w:pPr>
        <w:numPr>
          <w:ilvl w:val="1"/>
          <w:numId w:val="59"/>
        </w:numPr>
        <w:suppressAutoHyphens/>
        <w:spacing w:line="276" w:lineRule="auto"/>
        <w:jc w:val="both"/>
        <w:rPr>
          <w:sz w:val="22"/>
          <w:szCs w:val="22"/>
        </w:rPr>
      </w:pPr>
      <w:r w:rsidRPr="00F233E8">
        <w:rPr>
          <w:sz w:val="22"/>
          <w:szCs w:val="22"/>
        </w:rPr>
        <w:t xml:space="preserve">koszt wykonania przedmiotu zamówienia, </w:t>
      </w:r>
    </w:p>
    <w:p w14:paraId="39763C0B" w14:textId="77777777" w:rsidR="001166F9" w:rsidRPr="00F233E8" w:rsidRDefault="001166F9" w:rsidP="008329E1">
      <w:pPr>
        <w:numPr>
          <w:ilvl w:val="1"/>
          <w:numId w:val="59"/>
        </w:numPr>
        <w:suppressAutoHyphens/>
        <w:spacing w:line="276" w:lineRule="auto"/>
        <w:jc w:val="both"/>
        <w:rPr>
          <w:sz w:val="22"/>
          <w:szCs w:val="22"/>
        </w:rPr>
      </w:pPr>
      <w:r w:rsidRPr="00F233E8">
        <w:rPr>
          <w:sz w:val="22"/>
          <w:szCs w:val="22"/>
        </w:rPr>
        <w:t>znakowania podzespołów przedmiotu dostawy,</w:t>
      </w:r>
    </w:p>
    <w:p w14:paraId="07EA544E" w14:textId="77777777" w:rsidR="001166F9" w:rsidRPr="00F233E8" w:rsidRDefault="001166F9" w:rsidP="008329E1">
      <w:pPr>
        <w:numPr>
          <w:ilvl w:val="1"/>
          <w:numId w:val="59"/>
        </w:numPr>
        <w:suppressAutoHyphens/>
        <w:spacing w:line="276" w:lineRule="auto"/>
        <w:jc w:val="both"/>
        <w:rPr>
          <w:sz w:val="22"/>
          <w:szCs w:val="22"/>
        </w:rPr>
      </w:pPr>
      <w:r w:rsidRPr="00F233E8">
        <w:rPr>
          <w:sz w:val="22"/>
          <w:szCs w:val="22"/>
        </w:rPr>
        <w:t>koszt odbioru do remontu i dostawy do Zamawiającego po wykonanym remoncie, łącznie z</w:t>
      </w:r>
      <w:r w:rsidR="00773339">
        <w:rPr>
          <w:sz w:val="22"/>
          <w:szCs w:val="22"/>
        </w:rPr>
        <w:t> </w:t>
      </w:r>
      <w:r w:rsidRPr="00F233E8">
        <w:rPr>
          <w:sz w:val="22"/>
          <w:szCs w:val="22"/>
        </w:rPr>
        <w:t>ubezpieczeniem na czas transportu, (w przypadku, gdy z realizacją zamówienia wiążą się obowiązki celne (w tym związane z formalnościami celnymi i zapłatą cła), obowiązki te spoczywają na Wykonawcy,</w:t>
      </w:r>
    </w:p>
    <w:p w14:paraId="43B0F3CD" w14:textId="77777777" w:rsidR="001166F9" w:rsidRPr="00F233E8" w:rsidRDefault="001166F9" w:rsidP="008329E1">
      <w:pPr>
        <w:numPr>
          <w:ilvl w:val="1"/>
          <w:numId w:val="59"/>
        </w:numPr>
        <w:suppressAutoHyphens/>
        <w:spacing w:line="276" w:lineRule="auto"/>
        <w:jc w:val="both"/>
        <w:rPr>
          <w:sz w:val="22"/>
          <w:szCs w:val="22"/>
        </w:rPr>
      </w:pPr>
      <w:r w:rsidRPr="00F233E8">
        <w:rPr>
          <w:sz w:val="22"/>
          <w:szCs w:val="22"/>
        </w:rPr>
        <w:t>koszt udziału w montażu, uruchomieniu i odbiorze technicznym przedmiotu zamówienia w</w:t>
      </w:r>
      <w:r w:rsidR="00773339">
        <w:rPr>
          <w:sz w:val="22"/>
          <w:szCs w:val="22"/>
        </w:rPr>
        <w:t> </w:t>
      </w:r>
      <w:r w:rsidRPr="00F233E8">
        <w:rPr>
          <w:sz w:val="22"/>
          <w:szCs w:val="22"/>
        </w:rPr>
        <w:t>wyrobiskach dołowych kopalni – jeżeli dotyczy</w:t>
      </w:r>
    </w:p>
    <w:p w14:paraId="7685D38A" w14:textId="77777777" w:rsidR="001166F9" w:rsidRPr="00773339" w:rsidRDefault="001166F9" w:rsidP="008329E1">
      <w:pPr>
        <w:numPr>
          <w:ilvl w:val="1"/>
          <w:numId w:val="59"/>
        </w:numPr>
        <w:suppressAutoHyphens/>
        <w:spacing w:line="276" w:lineRule="auto"/>
        <w:jc w:val="both"/>
        <w:rPr>
          <w:sz w:val="22"/>
          <w:szCs w:val="22"/>
        </w:rPr>
      </w:pPr>
      <w:r w:rsidRPr="00773339">
        <w:rPr>
          <w:sz w:val="22"/>
          <w:szCs w:val="22"/>
        </w:rPr>
        <w:t>koszt prowadzenia serwisu w okresie gwarancji,</w:t>
      </w:r>
    </w:p>
    <w:p w14:paraId="07114DB2" w14:textId="77777777" w:rsidR="001166F9" w:rsidRPr="00773339" w:rsidRDefault="001166F9" w:rsidP="008329E1">
      <w:pPr>
        <w:numPr>
          <w:ilvl w:val="1"/>
          <w:numId w:val="59"/>
        </w:numPr>
        <w:suppressAutoHyphens/>
        <w:spacing w:line="276" w:lineRule="auto"/>
        <w:jc w:val="both"/>
        <w:rPr>
          <w:sz w:val="22"/>
          <w:szCs w:val="22"/>
        </w:rPr>
      </w:pPr>
      <w:r w:rsidRPr="00773339">
        <w:rPr>
          <w:sz w:val="22"/>
          <w:szCs w:val="22"/>
        </w:rPr>
        <w:t>koszty prób i badań sprawdzających.</w:t>
      </w:r>
    </w:p>
    <w:p w14:paraId="3DDE632E" w14:textId="77777777" w:rsidR="000F1DA6" w:rsidRPr="00773339" w:rsidRDefault="000F1DA6" w:rsidP="008329E1">
      <w:pPr>
        <w:numPr>
          <w:ilvl w:val="0"/>
          <w:numId w:val="59"/>
        </w:numPr>
        <w:suppressAutoHyphens/>
        <w:spacing w:line="276" w:lineRule="auto"/>
        <w:jc w:val="both"/>
        <w:rPr>
          <w:sz w:val="22"/>
          <w:szCs w:val="22"/>
        </w:rPr>
      </w:pPr>
      <w:r w:rsidRPr="00773339">
        <w:rPr>
          <w:sz w:val="22"/>
          <w:szCs w:val="22"/>
        </w:rPr>
        <w:t>Do ceny netto zostanie doliczony podatek od towarów i usług w obowiązującej wysokości.</w:t>
      </w:r>
    </w:p>
    <w:p w14:paraId="178FBA6C" w14:textId="77777777" w:rsidR="000F1DA6" w:rsidRPr="00773339" w:rsidRDefault="000F1DA6" w:rsidP="008329E1">
      <w:pPr>
        <w:numPr>
          <w:ilvl w:val="0"/>
          <w:numId w:val="59"/>
        </w:numPr>
        <w:suppressAutoHyphens/>
        <w:spacing w:line="276" w:lineRule="auto"/>
        <w:jc w:val="both"/>
        <w:rPr>
          <w:sz w:val="22"/>
          <w:szCs w:val="22"/>
        </w:rPr>
      </w:pPr>
      <w:r w:rsidRPr="00773339">
        <w:rPr>
          <w:sz w:val="22"/>
          <w:szCs w:val="22"/>
        </w:rPr>
        <w:t>Wszelkie rozliczenia będą dokonywane w złotych polskich.</w:t>
      </w:r>
    </w:p>
    <w:p w14:paraId="7FEF8B7C" w14:textId="77777777" w:rsidR="000F1DA6" w:rsidRPr="00773339" w:rsidRDefault="000F1DA6" w:rsidP="008329E1">
      <w:pPr>
        <w:numPr>
          <w:ilvl w:val="0"/>
          <w:numId w:val="59"/>
        </w:numPr>
        <w:suppressAutoHyphens/>
        <w:spacing w:line="276" w:lineRule="auto"/>
        <w:jc w:val="both"/>
        <w:rPr>
          <w:sz w:val="22"/>
          <w:szCs w:val="22"/>
        </w:rPr>
      </w:pPr>
      <w:r w:rsidRPr="00773339">
        <w:rPr>
          <w:sz w:val="22"/>
          <w:szCs w:val="22"/>
        </w:rPr>
        <w:t>W przypadku, kiedy zrealizowana wartość umowy będzie niższa od maksymalnej, Wykonawcy nie przysługuje jakiekolwiek wynagrodzenie oraz jakiekolwiek roszczenie odszkodowawcze z tytułu niezrealizowanej części Umowy.</w:t>
      </w:r>
    </w:p>
    <w:p w14:paraId="23C7147A" w14:textId="77777777" w:rsidR="00773339" w:rsidRDefault="00773339" w:rsidP="00F233E8">
      <w:pPr>
        <w:pStyle w:val="Nagwek1"/>
        <w:spacing w:before="0" w:line="276" w:lineRule="auto"/>
        <w:ind w:left="432"/>
        <w:jc w:val="center"/>
        <w:rPr>
          <w:rFonts w:ascii="Times New Roman" w:hAnsi="Times New Roman" w:cs="Times New Roman"/>
          <w:sz w:val="22"/>
          <w:szCs w:val="22"/>
        </w:rPr>
      </w:pPr>
      <w:bookmarkStart w:id="186" w:name="_Toc66971799"/>
    </w:p>
    <w:p w14:paraId="27694CAF" w14:textId="77777777" w:rsidR="001166F9" w:rsidRPr="00F233E8" w:rsidRDefault="001166F9" w:rsidP="00773339">
      <w:pPr>
        <w:pStyle w:val="Nagwek1"/>
        <w:spacing w:before="0" w:after="120" w:line="276" w:lineRule="auto"/>
        <w:ind w:left="432"/>
        <w:jc w:val="center"/>
        <w:rPr>
          <w:rFonts w:ascii="Times New Roman" w:hAnsi="Times New Roman" w:cs="Times New Roman"/>
          <w:sz w:val="22"/>
          <w:szCs w:val="22"/>
        </w:rPr>
      </w:pPr>
      <w:bookmarkStart w:id="187" w:name="_Toc197423877"/>
      <w:r w:rsidRPr="00F233E8">
        <w:rPr>
          <w:rFonts w:ascii="Times New Roman" w:hAnsi="Times New Roman" w:cs="Times New Roman"/>
          <w:sz w:val="22"/>
          <w:szCs w:val="22"/>
        </w:rPr>
        <w:t>§4. Fakturowanie i płatności</w:t>
      </w:r>
      <w:bookmarkEnd w:id="186"/>
      <w:bookmarkEnd w:id="187"/>
    </w:p>
    <w:p w14:paraId="0DAFB08A" w14:textId="77777777" w:rsidR="001166F9" w:rsidRPr="00773339" w:rsidRDefault="00BC2F3E" w:rsidP="008329E1">
      <w:pPr>
        <w:numPr>
          <w:ilvl w:val="0"/>
          <w:numId w:val="64"/>
        </w:numPr>
        <w:suppressAutoHyphens/>
        <w:spacing w:line="276" w:lineRule="auto"/>
        <w:jc w:val="both"/>
        <w:rPr>
          <w:sz w:val="22"/>
          <w:szCs w:val="22"/>
        </w:rPr>
      </w:pPr>
      <w:r w:rsidRPr="00773339">
        <w:rPr>
          <w:sz w:val="22"/>
          <w:szCs w:val="22"/>
        </w:rPr>
        <w:t xml:space="preserve">Rozliczenie przedmiotu umowy nastąpi na podstawie </w:t>
      </w:r>
      <w:r w:rsidR="00302BF1" w:rsidRPr="00773339">
        <w:rPr>
          <w:sz w:val="22"/>
          <w:szCs w:val="22"/>
        </w:rPr>
        <w:t xml:space="preserve">faktury </w:t>
      </w:r>
      <w:r w:rsidRPr="00773339">
        <w:rPr>
          <w:sz w:val="22"/>
          <w:szCs w:val="22"/>
        </w:rPr>
        <w:t>wystawionej zgodnie</w:t>
      </w:r>
      <w:r w:rsidR="00773339">
        <w:rPr>
          <w:sz w:val="22"/>
          <w:szCs w:val="22"/>
        </w:rPr>
        <w:t xml:space="preserve"> </w:t>
      </w:r>
      <w:r w:rsidRPr="00773339">
        <w:rPr>
          <w:sz w:val="22"/>
          <w:szCs w:val="22"/>
        </w:rPr>
        <w:t>z</w:t>
      </w:r>
      <w:r w:rsidR="00773339">
        <w:rPr>
          <w:sz w:val="22"/>
          <w:szCs w:val="22"/>
        </w:rPr>
        <w:t> </w:t>
      </w:r>
      <w:r w:rsidRPr="00773339">
        <w:rPr>
          <w:sz w:val="22"/>
          <w:szCs w:val="22"/>
        </w:rPr>
        <w:t>obowiązującymi przepisami prawa.</w:t>
      </w:r>
      <w:r w:rsidR="00773339">
        <w:rPr>
          <w:sz w:val="22"/>
          <w:szCs w:val="22"/>
        </w:rPr>
        <w:t xml:space="preserve"> </w:t>
      </w:r>
      <w:r w:rsidR="001166F9" w:rsidRPr="00773339">
        <w:rPr>
          <w:sz w:val="22"/>
          <w:szCs w:val="22"/>
        </w:rPr>
        <w:t>Na fakturze należy podać numer Zamówienia</w:t>
      </w:r>
      <w:r w:rsidR="00302BF1" w:rsidRPr="00773339">
        <w:rPr>
          <w:sz w:val="22"/>
          <w:szCs w:val="22"/>
        </w:rPr>
        <w:t xml:space="preserve"> </w:t>
      </w:r>
      <w:r w:rsidR="001166F9" w:rsidRPr="00773339">
        <w:rPr>
          <w:sz w:val="22"/>
          <w:szCs w:val="22"/>
        </w:rPr>
        <w:t>Wykonawczego, pod którym zostało wpisane do elektronicznego rejestru.</w:t>
      </w:r>
    </w:p>
    <w:p w14:paraId="2814653E" w14:textId="77777777" w:rsidR="00BC2F3E" w:rsidRPr="00773339" w:rsidRDefault="00BC2F3E" w:rsidP="008329E1">
      <w:pPr>
        <w:numPr>
          <w:ilvl w:val="0"/>
          <w:numId w:val="64"/>
        </w:numPr>
        <w:spacing w:line="276" w:lineRule="auto"/>
        <w:jc w:val="both"/>
        <w:rPr>
          <w:sz w:val="22"/>
          <w:szCs w:val="22"/>
        </w:rPr>
      </w:pPr>
      <w:r w:rsidRPr="00773339">
        <w:rPr>
          <w:sz w:val="22"/>
          <w:szCs w:val="22"/>
        </w:rPr>
        <w:t xml:space="preserve">Gdy Wykonawcą umowy jest konsorcjum, w Protokole odbioru wskazuje się członka konsorcjum który wystawi fakturę za objęty protokołem przedmiot umowy. W przypadku gdy faktury za objęty protokołem przedmiot umowy wystawi dwóch lub więcej członków konsorcjum w protokole odbioru wskazuje się wartość netto każdej z faktur. Zapłata faktur zgodnie ze wskazaniem zawartym w protokole odbioru jest równoznaczna ze spełnieniem świadczenia za objęty protokołem przedmiot umowy wobec wszystkich wykonawców umowy. W przypadku </w:t>
      </w:r>
      <w:r w:rsidR="00302BF1" w:rsidRPr="00773339">
        <w:rPr>
          <w:sz w:val="22"/>
          <w:szCs w:val="22"/>
        </w:rPr>
        <w:t>braku takich informacji w</w:t>
      </w:r>
      <w:r w:rsidR="00773339">
        <w:rPr>
          <w:sz w:val="22"/>
          <w:szCs w:val="22"/>
        </w:rPr>
        <w:t> </w:t>
      </w:r>
      <w:r w:rsidR="00302BF1" w:rsidRPr="00773339">
        <w:rPr>
          <w:sz w:val="22"/>
          <w:szCs w:val="22"/>
        </w:rPr>
        <w:t xml:space="preserve">dokumentach zamówienia (umowie, protokole) Zamawiający w razie </w:t>
      </w:r>
      <w:r w:rsidRPr="00773339">
        <w:rPr>
          <w:sz w:val="22"/>
          <w:szCs w:val="22"/>
        </w:rPr>
        <w:t>sporu pomiędzy członkami konsorcjum dokona zapłaty temu członkowi konsorcjum, który faktycznie wykonał usługę (wystawił protokół odbioru).</w:t>
      </w:r>
    </w:p>
    <w:p w14:paraId="317CBD76" w14:textId="77777777" w:rsidR="00302BF1" w:rsidRPr="00773339" w:rsidRDefault="00302BF1" w:rsidP="008329E1">
      <w:pPr>
        <w:numPr>
          <w:ilvl w:val="0"/>
          <w:numId w:val="64"/>
        </w:numPr>
        <w:spacing w:line="276" w:lineRule="auto"/>
        <w:jc w:val="both"/>
        <w:rPr>
          <w:sz w:val="22"/>
          <w:szCs w:val="22"/>
        </w:rPr>
      </w:pPr>
      <w:r w:rsidRPr="00773339">
        <w:rPr>
          <w:sz w:val="22"/>
          <w:szCs w:val="22"/>
        </w:rPr>
        <w:t>Do faktury Wykonawca zobowiązany jest dołączyć Protokół odbioru podpisany przez osoby odpowiedzialne za nadzór i realizację umowy z obu stron.</w:t>
      </w:r>
    </w:p>
    <w:p w14:paraId="197D2BB7" w14:textId="77777777" w:rsidR="001166F9" w:rsidRPr="00F233E8" w:rsidRDefault="001166F9" w:rsidP="008329E1">
      <w:pPr>
        <w:numPr>
          <w:ilvl w:val="0"/>
          <w:numId w:val="64"/>
        </w:numPr>
        <w:suppressAutoHyphens/>
        <w:spacing w:line="276" w:lineRule="auto"/>
        <w:jc w:val="both"/>
        <w:rPr>
          <w:sz w:val="22"/>
          <w:szCs w:val="22"/>
        </w:rPr>
      </w:pPr>
      <w:r w:rsidRPr="00F233E8">
        <w:rPr>
          <w:sz w:val="22"/>
          <w:szCs w:val="22"/>
        </w:rPr>
        <w:t>Fakturę należy wystawić na adres:</w:t>
      </w:r>
    </w:p>
    <w:p w14:paraId="7202C8C5" w14:textId="77777777" w:rsidR="001166F9" w:rsidRPr="00F233E8" w:rsidRDefault="001166F9" w:rsidP="00F233E8">
      <w:pPr>
        <w:spacing w:line="276" w:lineRule="auto"/>
        <w:jc w:val="center"/>
        <w:rPr>
          <w:b/>
          <w:bCs/>
          <w:sz w:val="22"/>
          <w:szCs w:val="22"/>
        </w:rPr>
      </w:pPr>
      <w:r w:rsidRPr="00F233E8">
        <w:rPr>
          <w:b/>
          <w:bCs/>
          <w:sz w:val="22"/>
          <w:szCs w:val="22"/>
        </w:rPr>
        <w:t>Polska Grupa Górnicza S.A</w:t>
      </w:r>
    </w:p>
    <w:p w14:paraId="6FDD1DBB" w14:textId="77777777" w:rsidR="001166F9" w:rsidRPr="00F233E8" w:rsidRDefault="001166F9" w:rsidP="00F233E8">
      <w:pPr>
        <w:spacing w:line="276" w:lineRule="auto"/>
        <w:jc w:val="center"/>
        <w:rPr>
          <w:b/>
          <w:bCs/>
          <w:sz w:val="22"/>
          <w:szCs w:val="22"/>
        </w:rPr>
      </w:pPr>
      <w:r w:rsidRPr="00F233E8">
        <w:rPr>
          <w:b/>
          <w:bCs/>
          <w:sz w:val="22"/>
          <w:szCs w:val="22"/>
        </w:rPr>
        <w:t>40-039 Katowice, ul. Powstańców 30</w:t>
      </w:r>
    </w:p>
    <w:p w14:paraId="10CA8BFE" w14:textId="77777777" w:rsidR="001166F9" w:rsidRPr="00F233E8" w:rsidRDefault="001166F9" w:rsidP="00F233E8">
      <w:pPr>
        <w:spacing w:line="276" w:lineRule="auto"/>
        <w:jc w:val="center"/>
        <w:rPr>
          <w:bCs/>
          <w:sz w:val="22"/>
          <w:szCs w:val="22"/>
        </w:rPr>
      </w:pPr>
      <w:r w:rsidRPr="00F233E8">
        <w:rPr>
          <w:b/>
          <w:bCs/>
          <w:sz w:val="22"/>
          <w:szCs w:val="22"/>
        </w:rPr>
        <w:t xml:space="preserve">Oddział KWK </w:t>
      </w:r>
      <w:r w:rsidRPr="00F233E8">
        <w:rPr>
          <w:bCs/>
          <w:sz w:val="22"/>
          <w:szCs w:val="22"/>
        </w:rPr>
        <w:t>...........................</w:t>
      </w:r>
      <w:r w:rsidRPr="00F233E8">
        <w:rPr>
          <w:b/>
          <w:bCs/>
          <w:sz w:val="22"/>
          <w:szCs w:val="22"/>
        </w:rPr>
        <w:t>RUCH ………………… (wskazany w dokumencie Zamówienia)</w:t>
      </w:r>
    </w:p>
    <w:p w14:paraId="456948E5" w14:textId="77777777" w:rsidR="001166F9" w:rsidRPr="00F233E8" w:rsidRDefault="001166F9" w:rsidP="00F233E8">
      <w:pPr>
        <w:spacing w:line="276" w:lineRule="auto"/>
        <w:ind w:firstLine="426"/>
        <w:rPr>
          <w:bCs/>
          <w:sz w:val="22"/>
          <w:szCs w:val="22"/>
        </w:rPr>
      </w:pPr>
      <w:r w:rsidRPr="00F233E8">
        <w:rPr>
          <w:bCs/>
          <w:sz w:val="22"/>
          <w:szCs w:val="22"/>
        </w:rPr>
        <w:t>oraz przekazać na adres:</w:t>
      </w:r>
    </w:p>
    <w:p w14:paraId="731E46D0" w14:textId="77777777" w:rsidR="001166F9" w:rsidRPr="00F233E8" w:rsidRDefault="001166F9" w:rsidP="00F233E8">
      <w:pPr>
        <w:spacing w:line="276" w:lineRule="auto"/>
        <w:jc w:val="center"/>
        <w:rPr>
          <w:b/>
          <w:bCs/>
          <w:sz w:val="22"/>
          <w:szCs w:val="22"/>
        </w:rPr>
      </w:pPr>
      <w:r w:rsidRPr="00F233E8">
        <w:rPr>
          <w:b/>
          <w:bCs/>
          <w:sz w:val="22"/>
          <w:szCs w:val="22"/>
        </w:rPr>
        <w:t>Polska Grupa Górnicza S.A.</w:t>
      </w:r>
    </w:p>
    <w:p w14:paraId="6B8FA0A8" w14:textId="77777777" w:rsidR="001166F9" w:rsidRPr="00F233E8" w:rsidRDefault="001166F9" w:rsidP="00F233E8">
      <w:pPr>
        <w:spacing w:line="276" w:lineRule="auto"/>
        <w:jc w:val="center"/>
        <w:rPr>
          <w:b/>
          <w:bCs/>
          <w:sz w:val="22"/>
          <w:szCs w:val="22"/>
        </w:rPr>
      </w:pPr>
      <w:r w:rsidRPr="00F233E8">
        <w:rPr>
          <w:b/>
          <w:bCs/>
          <w:sz w:val="22"/>
          <w:szCs w:val="22"/>
        </w:rPr>
        <w:t xml:space="preserve">44-122 Gliwice, ul. Jasna </w:t>
      </w:r>
      <w:r w:rsidR="00773339">
        <w:rPr>
          <w:b/>
          <w:bCs/>
          <w:sz w:val="22"/>
          <w:szCs w:val="22"/>
        </w:rPr>
        <w:t>8</w:t>
      </w:r>
    </w:p>
    <w:p w14:paraId="00133A0E" w14:textId="77777777" w:rsidR="0093005D" w:rsidRPr="00F233E8" w:rsidRDefault="0093005D" w:rsidP="008329E1">
      <w:pPr>
        <w:numPr>
          <w:ilvl w:val="0"/>
          <w:numId w:val="64"/>
        </w:numPr>
        <w:suppressAutoHyphens/>
        <w:spacing w:line="276" w:lineRule="auto"/>
        <w:jc w:val="both"/>
        <w:rPr>
          <w:sz w:val="22"/>
          <w:szCs w:val="22"/>
        </w:rPr>
      </w:pPr>
      <w:r w:rsidRPr="00F233E8">
        <w:rPr>
          <w:sz w:val="22"/>
          <w:szCs w:val="22"/>
        </w:rPr>
        <w:t xml:space="preserve">W przypadku gdy zostało podpisane porozumienie o przesyłaniu faktur drogą elektroniczną, fakturę oraz Protokół odbioru należy wysyłać na adres wskazany w porozumieniu. </w:t>
      </w:r>
    </w:p>
    <w:p w14:paraId="7CA6E9A6" w14:textId="77777777" w:rsidR="0093005D" w:rsidRPr="00773339" w:rsidRDefault="0093005D" w:rsidP="008329E1">
      <w:pPr>
        <w:numPr>
          <w:ilvl w:val="0"/>
          <w:numId w:val="64"/>
        </w:numPr>
        <w:suppressAutoHyphens/>
        <w:spacing w:line="276" w:lineRule="auto"/>
        <w:jc w:val="both"/>
        <w:rPr>
          <w:sz w:val="22"/>
          <w:szCs w:val="22"/>
        </w:rPr>
      </w:pPr>
      <w:r w:rsidRPr="00773339">
        <w:rPr>
          <w:sz w:val="22"/>
          <w:szCs w:val="22"/>
        </w:rPr>
        <w:lastRenderedPageBreak/>
        <w:t>Faktury muszą zostać sporządzone w języku polskim i zawierać numer</w:t>
      </w:r>
      <w:r w:rsidR="00302BF1" w:rsidRPr="00773339">
        <w:rPr>
          <w:sz w:val="22"/>
          <w:szCs w:val="22"/>
        </w:rPr>
        <w:t xml:space="preserve"> zamówienia wykonawczego</w:t>
      </w:r>
      <w:r w:rsidRPr="00773339">
        <w:rPr>
          <w:sz w:val="22"/>
          <w:szCs w:val="22"/>
        </w:rPr>
        <w:t>, pod którym został</w:t>
      </w:r>
      <w:r w:rsidR="00302BF1" w:rsidRPr="00773339">
        <w:rPr>
          <w:sz w:val="22"/>
          <w:szCs w:val="22"/>
        </w:rPr>
        <w:t>o</w:t>
      </w:r>
      <w:r w:rsidRPr="00773339">
        <w:rPr>
          <w:sz w:val="22"/>
          <w:szCs w:val="22"/>
        </w:rPr>
        <w:t xml:space="preserve"> wpisan</w:t>
      </w:r>
      <w:r w:rsidR="00302BF1" w:rsidRPr="00773339">
        <w:rPr>
          <w:sz w:val="22"/>
          <w:szCs w:val="22"/>
        </w:rPr>
        <w:t>e</w:t>
      </w:r>
      <w:r w:rsidRPr="00773339">
        <w:rPr>
          <w:sz w:val="22"/>
          <w:szCs w:val="22"/>
        </w:rPr>
        <w:t xml:space="preserve"> do elektronicznego rejestru umów Zamawiającego.</w:t>
      </w:r>
    </w:p>
    <w:p w14:paraId="2A5E78D9" w14:textId="77777777" w:rsidR="0093005D" w:rsidRPr="00F233E8" w:rsidRDefault="0093005D" w:rsidP="008329E1">
      <w:pPr>
        <w:numPr>
          <w:ilvl w:val="0"/>
          <w:numId w:val="64"/>
        </w:numPr>
        <w:suppressAutoHyphens/>
        <w:spacing w:line="276" w:lineRule="auto"/>
        <w:jc w:val="both"/>
        <w:rPr>
          <w:sz w:val="22"/>
          <w:szCs w:val="22"/>
        </w:rPr>
      </w:pPr>
      <w:r w:rsidRPr="00F233E8">
        <w:rPr>
          <w:sz w:val="22"/>
          <w:szCs w:val="22"/>
        </w:rPr>
        <w:t>Faktury będą wystawiane w walucie polskiej. Wszelkie płatności dokonywane będą w walucie polskiej.</w:t>
      </w:r>
    </w:p>
    <w:p w14:paraId="054EE18C" w14:textId="77777777" w:rsidR="0093005D" w:rsidRPr="00F233E8" w:rsidRDefault="0093005D" w:rsidP="008329E1">
      <w:pPr>
        <w:numPr>
          <w:ilvl w:val="0"/>
          <w:numId w:val="64"/>
        </w:numPr>
        <w:suppressAutoHyphens/>
        <w:spacing w:line="276" w:lineRule="auto"/>
        <w:jc w:val="both"/>
        <w:rPr>
          <w:sz w:val="22"/>
          <w:szCs w:val="22"/>
        </w:rPr>
      </w:pPr>
      <w:r w:rsidRPr="00F233E8">
        <w:rPr>
          <w:sz w:val="22"/>
          <w:szCs w:val="22"/>
        </w:rPr>
        <w:t>Przy zapłacie zobowiązania wynikającego z umowy, Zamawiający zastrzega sobie prawo wskazania tytułu płatności (numeru faktury).</w:t>
      </w:r>
    </w:p>
    <w:p w14:paraId="3E2F5AA0" w14:textId="77777777" w:rsidR="00302BF1" w:rsidRPr="00773339" w:rsidRDefault="00302BF1" w:rsidP="008329E1">
      <w:pPr>
        <w:numPr>
          <w:ilvl w:val="0"/>
          <w:numId w:val="64"/>
        </w:numPr>
        <w:spacing w:line="276" w:lineRule="auto"/>
        <w:jc w:val="both"/>
        <w:rPr>
          <w:sz w:val="22"/>
          <w:szCs w:val="22"/>
        </w:rPr>
      </w:pPr>
      <w:r w:rsidRPr="00773339">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w:t>
      </w:r>
      <w:r w:rsidRPr="00773339">
        <w:rPr>
          <w:i/>
          <w:sz w:val="22"/>
          <w:szCs w:val="22"/>
        </w:rPr>
        <w:t>o przeciwdziałaniu nadmiernym opóźnieniom w</w:t>
      </w:r>
      <w:r w:rsidR="00773339" w:rsidRPr="00773339">
        <w:rPr>
          <w:i/>
          <w:sz w:val="22"/>
          <w:szCs w:val="22"/>
        </w:rPr>
        <w:t> </w:t>
      </w:r>
      <w:r w:rsidRPr="00773339">
        <w:rPr>
          <w:i/>
          <w:sz w:val="22"/>
          <w:szCs w:val="22"/>
        </w:rPr>
        <w:t>transakcjach handlowych</w:t>
      </w:r>
      <w:r w:rsidRPr="00773339">
        <w:rPr>
          <w:sz w:val="22"/>
          <w:szCs w:val="22"/>
        </w:rPr>
        <w:t>.</w:t>
      </w:r>
    </w:p>
    <w:p w14:paraId="39B490C1" w14:textId="77777777" w:rsidR="00B72774" w:rsidRPr="00773339" w:rsidRDefault="00B72774" w:rsidP="008329E1">
      <w:pPr>
        <w:numPr>
          <w:ilvl w:val="0"/>
          <w:numId w:val="64"/>
        </w:numPr>
        <w:spacing w:line="276" w:lineRule="auto"/>
        <w:jc w:val="both"/>
        <w:rPr>
          <w:sz w:val="22"/>
          <w:szCs w:val="22"/>
        </w:rPr>
      </w:pPr>
      <w:r w:rsidRPr="00773339">
        <w:rPr>
          <w:sz w:val="22"/>
          <w:szCs w:val="22"/>
        </w:rPr>
        <w:t xml:space="preserve">Wykonawca składa oświadczenie o posiadaniu statusu </w:t>
      </w:r>
      <w:proofErr w:type="spellStart"/>
      <w:r w:rsidRPr="00773339">
        <w:rPr>
          <w:sz w:val="22"/>
          <w:szCs w:val="22"/>
        </w:rPr>
        <w:t>mikroprzedsiębiorcy</w:t>
      </w:r>
      <w:proofErr w:type="spellEnd"/>
      <w:r w:rsidRPr="00773339">
        <w:rPr>
          <w:sz w:val="22"/>
          <w:szCs w:val="22"/>
        </w:rPr>
        <w:t xml:space="preserve">, małego przedsiębiorcy, średniego przedsiębiorcy, dużego przedsiębiorcy, które stanowiło będzie </w:t>
      </w:r>
      <w:r w:rsidRPr="00773339">
        <w:rPr>
          <w:b/>
          <w:bCs/>
          <w:sz w:val="22"/>
          <w:szCs w:val="22"/>
        </w:rPr>
        <w:t>Załącznik do Umowy</w:t>
      </w:r>
      <w:r w:rsidRPr="00773339">
        <w:rPr>
          <w:sz w:val="22"/>
          <w:szCs w:val="22"/>
        </w:rPr>
        <w:t xml:space="preserve">. </w:t>
      </w:r>
    </w:p>
    <w:p w14:paraId="5F2213C7" w14:textId="77777777" w:rsidR="00B72774" w:rsidRPr="00773339" w:rsidRDefault="00B72774" w:rsidP="008329E1">
      <w:pPr>
        <w:numPr>
          <w:ilvl w:val="0"/>
          <w:numId w:val="64"/>
        </w:numPr>
        <w:spacing w:line="276" w:lineRule="auto"/>
        <w:jc w:val="both"/>
        <w:rPr>
          <w:sz w:val="22"/>
          <w:szCs w:val="22"/>
        </w:rPr>
      </w:pPr>
      <w:r w:rsidRPr="00773339">
        <w:rPr>
          <w:sz w:val="22"/>
          <w:szCs w:val="22"/>
        </w:rPr>
        <w:t xml:space="preserve">Termin płatności faktur dokumentujących zobowiązania wynikające z Umowy wynosi </w:t>
      </w:r>
      <w:r w:rsidRPr="00773339">
        <w:rPr>
          <w:b/>
          <w:bCs/>
          <w:sz w:val="22"/>
          <w:szCs w:val="22"/>
        </w:rPr>
        <w:t>30 dni</w:t>
      </w:r>
      <w:r w:rsidRPr="00773339">
        <w:rPr>
          <w:sz w:val="22"/>
          <w:szCs w:val="22"/>
        </w:rPr>
        <w:t xml:space="preserve"> od daty wpływu faktury do Zamawiającego</w:t>
      </w:r>
    </w:p>
    <w:p w14:paraId="395DA710" w14:textId="77777777" w:rsidR="00B72774" w:rsidRPr="00773339" w:rsidRDefault="00B72774" w:rsidP="008329E1">
      <w:pPr>
        <w:numPr>
          <w:ilvl w:val="0"/>
          <w:numId w:val="64"/>
        </w:numPr>
        <w:spacing w:line="276" w:lineRule="auto"/>
        <w:jc w:val="both"/>
        <w:rPr>
          <w:sz w:val="22"/>
          <w:szCs w:val="22"/>
        </w:rPr>
      </w:pPr>
      <w:r w:rsidRPr="00773339">
        <w:rPr>
          <w:sz w:val="22"/>
          <w:szCs w:val="22"/>
        </w:rPr>
        <w:t>Jako termin zapłaty przyjmuje się datę obciążenia rachunku bankowego Zamawiającego.</w:t>
      </w:r>
    </w:p>
    <w:p w14:paraId="58DEEE9F" w14:textId="77777777" w:rsidR="00B72774" w:rsidRPr="00773339" w:rsidRDefault="00B72774" w:rsidP="008329E1">
      <w:pPr>
        <w:pStyle w:val="Tekstpodstawowy"/>
        <w:numPr>
          <w:ilvl w:val="0"/>
          <w:numId w:val="64"/>
        </w:numPr>
        <w:spacing w:after="0" w:line="276" w:lineRule="auto"/>
        <w:jc w:val="both"/>
        <w:rPr>
          <w:sz w:val="22"/>
          <w:szCs w:val="22"/>
        </w:rPr>
      </w:pPr>
      <w:r w:rsidRPr="00773339">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7B75337B" w14:textId="77777777" w:rsidR="00B72774" w:rsidRPr="00773339" w:rsidRDefault="00B72774" w:rsidP="008329E1">
      <w:pPr>
        <w:numPr>
          <w:ilvl w:val="0"/>
          <w:numId w:val="64"/>
        </w:numPr>
        <w:spacing w:line="276" w:lineRule="auto"/>
        <w:jc w:val="both"/>
        <w:rPr>
          <w:sz w:val="22"/>
          <w:szCs w:val="22"/>
        </w:rPr>
      </w:pPr>
      <w:r w:rsidRPr="00773339">
        <w:rPr>
          <w:sz w:val="22"/>
          <w:szCs w:val="22"/>
        </w:rPr>
        <w:t>Zapłata faktury korygującej nastąpi w terminie 30 dni od daty jej dostarczenia do Zamawiającego, jednak nie wcześniej niż w terminie płatności faktury pierwotnej.</w:t>
      </w:r>
    </w:p>
    <w:p w14:paraId="5A450133" w14:textId="77777777" w:rsidR="00B72774" w:rsidRPr="00773339" w:rsidRDefault="00B72774" w:rsidP="008329E1">
      <w:pPr>
        <w:numPr>
          <w:ilvl w:val="0"/>
          <w:numId w:val="64"/>
        </w:numPr>
        <w:spacing w:line="276" w:lineRule="auto"/>
        <w:jc w:val="both"/>
        <w:rPr>
          <w:sz w:val="22"/>
          <w:szCs w:val="22"/>
        </w:rPr>
      </w:pPr>
      <w:r w:rsidRPr="00773339">
        <w:rPr>
          <w:sz w:val="22"/>
          <w:szCs w:val="22"/>
        </w:rPr>
        <w:t>Wszelkie, wynikające z umowy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244BE3C3" w14:textId="77777777" w:rsidR="00B72774" w:rsidRPr="00773339" w:rsidRDefault="00B72774" w:rsidP="008329E1">
      <w:pPr>
        <w:numPr>
          <w:ilvl w:val="0"/>
          <w:numId w:val="64"/>
        </w:numPr>
        <w:spacing w:line="276" w:lineRule="auto"/>
        <w:jc w:val="both"/>
        <w:rPr>
          <w:sz w:val="22"/>
          <w:szCs w:val="22"/>
        </w:rPr>
      </w:pPr>
      <w:r w:rsidRPr="00773339">
        <w:rPr>
          <w:sz w:val="22"/>
          <w:szCs w:val="22"/>
        </w:rPr>
        <w:t>Jeżeli do przedmiotu zamówienia</w:t>
      </w:r>
      <w:r w:rsidRPr="00773339">
        <w:rPr>
          <w:color w:val="FF0000"/>
          <w:sz w:val="22"/>
          <w:szCs w:val="22"/>
        </w:rPr>
        <w:t xml:space="preserve"> </w:t>
      </w:r>
      <w:r w:rsidRPr="00773339">
        <w:rPr>
          <w:sz w:val="22"/>
          <w:szCs w:val="22"/>
        </w:rPr>
        <w:t xml:space="preserve">będą miały zastosowanie przepisy o podatku od towarów </w:t>
      </w:r>
      <w:r w:rsidRPr="00773339">
        <w:rPr>
          <w:sz w:val="22"/>
          <w:szCs w:val="22"/>
        </w:rPr>
        <w:br/>
        <w:t>i usług ustanawiające mechanizm podzielonej płatności Strony obowiązują się uwzględnić ten mechanizm w rozliczaniu Umowy.</w:t>
      </w:r>
    </w:p>
    <w:p w14:paraId="0E6D6857" w14:textId="77777777" w:rsidR="00B72774" w:rsidRPr="00773339" w:rsidRDefault="00B72774" w:rsidP="008329E1">
      <w:pPr>
        <w:numPr>
          <w:ilvl w:val="0"/>
          <w:numId w:val="64"/>
        </w:numPr>
        <w:spacing w:line="276" w:lineRule="auto"/>
        <w:jc w:val="both"/>
        <w:rPr>
          <w:sz w:val="22"/>
          <w:szCs w:val="22"/>
        </w:rPr>
      </w:pPr>
      <w:r w:rsidRPr="00773339">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16488370" w14:textId="77777777" w:rsidR="001166F9" w:rsidRPr="00F233E8" w:rsidRDefault="001166F9" w:rsidP="00F233E8">
      <w:pPr>
        <w:spacing w:line="276" w:lineRule="auto"/>
        <w:ind w:left="284"/>
        <w:jc w:val="both"/>
        <w:rPr>
          <w:i/>
          <w:sz w:val="22"/>
          <w:szCs w:val="22"/>
        </w:rPr>
      </w:pPr>
    </w:p>
    <w:p w14:paraId="76E70B25" w14:textId="77777777" w:rsidR="001166F9" w:rsidRPr="00F233E8" w:rsidRDefault="001166F9" w:rsidP="00773339">
      <w:pPr>
        <w:pStyle w:val="Nagwek1"/>
        <w:spacing w:before="0" w:after="120" w:line="276" w:lineRule="auto"/>
        <w:ind w:left="432"/>
        <w:jc w:val="center"/>
        <w:rPr>
          <w:rFonts w:ascii="Times New Roman" w:hAnsi="Times New Roman" w:cs="Times New Roman"/>
          <w:sz w:val="22"/>
          <w:szCs w:val="22"/>
        </w:rPr>
      </w:pPr>
      <w:bookmarkStart w:id="188" w:name="_Toc66971800"/>
      <w:bookmarkStart w:id="189" w:name="_Toc197423878"/>
      <w:r w:rsidRPr="00F233E8">
        <w:rPr>
          <w:rFonts w:ascii="Times New Roman" w:hAnsi="Times New Roman" w:cs="Times New Roman"/>
          <w:sz w:val="22"/>
          <w:szCs w:val="22"/>
        </w:rPr>
        <w:t>§5</w:t>
      </w:r>
      <w:r w:rsidR="008F60BD" w:rsidRPr="00F233E8">
        <w:rPr>
          <w:rFonts w:ascii="Times New Roman" w:hAnsi="Times New Roman" w:cs="Times New Roman"/>
          <w:sz w:val="22"/>
          <w:szCs w:val="22"/>
        </w:rPr>
        <w:t>.</w:t>
      </w:r>
      <w:r w:rsidRPr="00F233E8">
        <w:rPr>
          <w:rFonts w:ascii="Times New Roman" w:hAnsi="Times New Roman" w:cs="Times New Roman"/>
          <w:sz w:val="22"/>
          <w:szCs w:val="22"/>
        </w:rPr>
        <w:t xml:space="preserve"> Termin realizacji</w:t>
      </w:r>
      <w:bookmarkEnd w:id="188"/>
      <w:r w:rsidRPr="00F233E8">
        <w:rPr>
          <w:rFonts w:ascii="Times New Roman" w:hAnsi="Times New Roman" w:cs="Times New Roman"/>
          <w:sz w:val="22"/>
          <w:szCs w:val="22"/>
        </w:rPr>
        <w:t xml:space="preserve"> </w:t>
      </w:r>
      <w:r w:rsidRPr="00773339">
        <w:rPr>
          <w:rFonts w:ascii="Times New Roman" w:hAnsi="Times New Roman" w:cs="Times New Roman"/>
          <w:sz w:val="22"/>
          <w:szCs w:val="22"/>
        </w:rPr>
        <w:t>Um</w:t>
      </w:r>
      <w:r w:rsidRPr="00F233E8">
        <w:rPr>
          <w:rFonts w:ascii="Times New Roman" w:hAnsi="Times New Roman" w:cs="Times New Roman"/>
          <w:sz w:val="22"/>
          <w:szCs w:val="22"/>
        </w:rPr>
        <w:t>owy wykonawczej</w:t>
      </w:r>
      <w:bookmarkEnd w:id="189"/>
      <w:r w:rsidRPr="00F233E8">
        <w:rPr>
          <w:rFonts w:ascii="Times New Roman" w:hAnsi="Times New Roman" w:cs="Times New Roman"/>
          <w:sz w:val="22"/>
          <w:szCs w:val="22"/>
        </w:rPr>
        <w:t xml:space="preserve"> </w:t>
      </w:r>
    </w:p>
    <w:p w14:paraId="18A371C5" w14:textId="77777777" w:rsidR="001166F9" w:rsidRPr="00773339" w:rsidRDefault="001166F9" w:rsidP="008329E1">
      <w:pPr>
        <w:numPr>
          <w:ilvl w:val="0"/>
          <w:numId w:val="125"/>
        </w:numPr>
        <w:tabs>
          <w:tab w:val="clear" w:pos="0"/>
        </w:tabs>
        <w:suppressAutoHyphens/>
        <w:spacing w:line="276" w:lineRule="auto"/>
        <w:ind w:left="426" w:hanging="426"/>
        <w:jc w:val="both"/>
        <w:rPr>
          <w:b/>
          <w:sz w:val="22"/>
          <w:szCs w:val="22"/>
          <w:u w:val="single"/>
        </w:rPr>
      </w:pPr>
      <w:r w:rsidRPr="00773339">
        <w:rPr>
          <w:sz w:val="22"/>
          <w:szCs w:val="22"/>
        </w:rPr>
        <w:t>Maksymalny termin realizacji zamówienia wykonawczego został określony w dokumencie Zamówienia wykonawczego.</w:t>
      </w:r>
    </w:p>
    <w:p w14:paraId="515058A0" w14:textId="77777777" w:rsidR="001166F9" w:rsidRPr="00773339" w:rsidRDefault="001166F9" w:rsidP="008329E1">
      <w:pPr>
        <w:numPr>
          <w:ilvl w:val="0"/>
          <w:numId w:val="125"/>
        </w:numPr>
        <w:suppressAutoHyphens/>
        <w:spacing w:line="276" w:lineRule="auto"/>
        <w:ind w:left="426" w:hanging="426"/>
        <w:jc w:val="both"/>
        <w:rPr>
          <w:sz w:val="22"/>
          <w:szCs w:val="22"/>
        </w:rPr>
      </w:pPr>
      <w:bookmarkStart w:id="190" w:name="_Hlk114914026"/>
      <w:r w:rsidRPr="00773339">
        <w:rPr>
          <w:sz w:val="22"/>
          <w:szCs w:val="22"/>
        </w:rPr>
        <w:t xml:space="preserve">Strony ustalają, że termin realizacji Zamówienia wykonawczego rozpoczyna się z chwilą dostarczenia do Wykonawcy Zamówienia wykonawczego. Termin realizacji obejmuje również </w:t>
      </w:r>
      <w:r w:rsidRPr="00773339">
        <w:rPr>
          <w:sz w:val="22"/>
          <w:szCs w:val="22"/>
        </w:rPr>
        <w:lastRenderedPageBreak/>
        <w:t xml:space="preserve">czas potrzebny Wykonawcy na odbiór maszyny/urządzenia/podzespołu. W przypadku braku możliwości odbioru przedmiotu zamówienia z winy Zamawiającego termin realizacji zamówienia zostanie odpowiednio wydłużony. Przedmiot remontu dostępny będzie do odbioru z chwilą dostarczenia Zamówienia wykonawczego do Wykonawcy.  </w:t>
      </w:r>
    </w:p>
    <w:p w14:paraId="1264C599" w14:textId="77777777" w:rsidR="001166F9" w:rsidRPr="00773339" w:rsidRDefault="001166F9" w:rsidP="008329E1">
      <w:pPr>
        <w:numPr>
          <w:ilvl w:val="0"/>
          <w:numId w:val="125"/>
        </w:numPr>
        <w:suppressAutoHyphens/>
        <w:spacing w:line="276" w:lineRule="auto"/>
        <w:ind w:left="426" w:hanging="426"/>
        <w:jc w:val="both"/>
        <w:rPr>
          <w:b/>
          <w:sz w:val="22"/>
          <w:szCs w:val="22"/>
          <w:u w:val="single"/>
        </w:rPr>
      </w:pPr>
      <w:r w:rsidRPr="00773339">
        <w:rPr>
          <w:b/>
          <w:sz w:val="22"/>
          <w:szCs w:val="22"/>
          <w:u w:val="single"/>
        </w:rPr>
        <w:t>O planowanym zakończeniu remontu maszyny/urządzenia/podzespołu po wykonanym remoncie Wykonawca niezwłocznie, tj. z co najmniej z 3 dniowym wyprzedzeniem poinformuje Zamawiającego drogą elektroniczną na adres podany w zleceniu.</w:t>
      </w:r>
    </w:p>
    <w:p w14:paraId="3EFD3F65" w14:textId="77777777" w:rsidR="001166F9" w:rsidRPr="00773339" w:rsidRDefault="001166F9" w:rsidP="00F233E8">
      <w:pPr>
        <w:suppressAutoHyphens/>
        <w:spacing w:line="276" w:lineRule="auto"/>
        <w:ind w:left="426"/>
        <w:jc w:val="both"/>
        <w:rPr>
          <w:b/>
          <w:sz w:val="22"/>
          <w:szCs w:val="22"/>
          <w:u w:val="single"/>
        </w:rPr>
      </w:pPr>
      <w:r w:rsidRPr="00773339">
        <w:rPr>
          <w:b/>
          <w:sz w:val="22"/>
          <w:szCs w:val="22"/>
          <w:u w:val="single"/>
        </w:rPr>
        <w:t>Miejsce i planowany termin dostawy maszyny/urządzenia/podzespołu po wykonanym remoncie (również w ramach naprawy gwarancyjnej) wykonawca każdorazowo uzgodni z</w:t>
      </w:r>
      <w:r w:rsidR="00773339">
        <w:rPr>
          <w:b/>
          <w:sz w:val="22"/>
          <w:szCs w:val="22"/>
          <w:u w:val="single"/>
        </w:rPr>
        <w:t> </w:t>
      </w:r>
      <w:r w:rsidRPr="00773339">
        <w:rPr>
          <w:b/>
          <w:sz w:val="22"/>
          <w:szCs w:val="22"/>
          <w:u w:val="single"/>
        </w:rPr>
        <w:t>przedstawicielem Działu odpowiedzialnego za Gospodarkę Produkcji, Remontów, Serwisów i Dzierżaw w Oddziale z co najmniej 1-dniowym wyprzedzeniem (ze względów organizacyjnych zaleca się 3-dniowe wyprzedzenie). Dopuszcza się możliwość zmiany miejsca dostawy tj. do innego Oddziału/Ruchu/Centrum Rezerw Wspólnych niż Oddział, który przekazał urządzenie do remontu.</w:t>
      </w:r>
    </w:p>
    <w:p w14:paraId="1475E41B" w14:textId="77777777" w:rsidR="001166F9" w:rsidRPr="00773339" w:rsidRDefault="001166F9" w:rsidP="008329E1">
      <w:pPr>
        <w:numPr>
          <w:ilvl w:val="0"/>
          <w:numId w:val="125"/>
        </w:numPr>
        <w:suppressAutoHyphens/>
        <w:spacing w:line="276" w:lineRule="auto"/>
        <w:ind w:left="426" w:hanging="426"/>
        <w:jc w:val="both"/>
        <w:rPr>
          <w:sz w:val="22"/>
          <w:szCs w:val="22"/>
        </w:rPr>
      </w:pPr>
      <w:r w:rsidRPr="00773339">
        <w:rPr>
          <w:sz w:val="22"/>
          <w:szCs w:val="22"/>
        </w:rPr>
        <w:t>Wywóz maszyn, urządzeń i ich podzespołów do i z remontu (w tym remontu gwarancyjnego) odbywa się co do zasady transportem samochodowym w dni robocze od poniedziałku do piątku w</w:t>
      </w:r>
      <w:r w:rsidR="00773339">
        <w:rPr>
          <w:sz w:val="22"/>
          <w:szCs w:val="22"/>
        </w:rPr>
        <w:t> </w:t>
      </w:r>
      <w:r w:rsidRPr="00773339">
        <w:rPr>
          <w:sz w:val="22"/>
          <w:szCs w:val="22"/>
        </w:rPr>
        <w:t>godzinach od 7</w:t>
      </w:r>
      <w:r w:rsidRPr="00773339">
        <w:rPr>
          <w:sz w:val="22"/>
          <w:szCs w:val="22"/>
          <w:vertAlign w:val="superscript"/>
        </w:rPr>
        <w:t>00</w:t>
      </w:r>
      <w:r w:rsidRPr="00773339">
        <w:rPr>
          <w:sz w:val="22"/>
          <w:szCs w:val="22"/>
        </w:rPr>
        <w:t xml:space="preserve"> do 13</w:t>
      </w:r>
      <w:r w:rsidRPr="00773339">
        <w:rPr>
          <w:sz w:val="22"/>
          <w:szCs w:val="22"/>
          <w:vertAlign w:val="superscript"/>
        </w:rPr>
        <w:t>00</w:t>
      </w:r>
    </w:p>
    <w:p w14:paraId="09BC8E31" w14:textId="77777777" w:rsidR="001166F9" w:rsidRPr="00773339" w:rsidRDefault="001166F9" w:rsidP="008329E1">
      <w:pPr>
        <w:numPr>
          <w:ilvl w:val="0"/>
          <w:numId w:val="125"/>
        </w:numPr>
        <w:suppressAutoHyphens/>
        <w:spacing w:line="276" w:lineRule="auto"/>
        <w:ind w:left="426" w:hanging="426"/>
        <w:jc w:val="both"/>
        <w:rPr>
          <w:sz w:val="22"/>
          <w:szCs w:val="22"/>
        </w:rPr>
      </w:pPr>
      <w:r w:rsidRPr="00773339">
        <w:rPr>
          <w:sz w:val="22"/>
          <w:szCs w:val="22"/>
        </w:rPr>
        <w:t>Miejsca i terminy odbioru urządzenia / maszyny / podzespołu do remontu / remontu gwarancyjnego będą każdorazowo wskazane Wykonawcy przez  przedstawiciela Zespołu odpowiedzialnego za Gospodarkę Środkami Produkcji, Remonty, Serwisy i Dzierżawy w Oddziale.</w:t>
      </w:r>
    </w:p>
    <w:p w14:paraId="21A7B1FD" w14:textId="77777777" w:rsidR="001166F9" w:rsidRPr="00773339" w:rsidRDefault="001166F9" w:rsidP="008329E1">
      <w:pPr>
        <w:numPr>
          <w:ilvl w:val="0"/>
          <w:numId w:val="125"/>
        </w:numPr>
        <w:suppressAutoHyphens/>
        <w:spacing w:line="276" w:lineRule="auto"/>
        <w:ind w:left="426" w:hanging="426"/>
        <w:jc w:val="both"/>
        <w:rPr>
          <w:sz w:val="22"/>
          <w:szCs w:val="22"/>
        </w:rPr>
      </w:pPr>
      <w:r w:rsidRPr="00773339">
        <w:rPr>
          <w:sz w:val="22"/>
          <w:szCs w:val="22"/>
        </w:rPr>
        <w:t>O terminie odbioru maszyny/urządzenia/podzespołu do remontu Wykonawca poinformuje Centrum demontażowe lub Oddział niezwłocznie po otrzymaniu Zamówienia wykonawczego.</w:t>
      </w:r>
    </w:p>
    <w:p w14:paraId="3963F5A0" w14:textId="77777777" w:rsidR="001166F9" w:rsidRPr="00773339" w:rsidRDefault="001166F9" w:rsidP="008329E1">
      <w:pPr>
        <w:numPr>
          <w:ilvl w:val="0"/>
          <w:numId w:val="125"/>
        </w:numPr>
        <w:suppressAutoHyphens/>
        <w:spacing w:line="276" w:lineRule="auto"/>
        <w:ind w:left="426" w:hanging="426"/>
        <w:jc w:val="both"/>
        <w:rPr>
          <w:sz w:val="22"/>
          <w:szCs w:val="22"/>
        </w:rPr>
      </w:pPr>
      <w:r w:rsidRPr="00773339">
        <w:rPr>
          <w:sz w:val="22"/>
          <w:szCs w:val="22"/>
        </w:rPr>
        <w:t>Wykonawca ponosi koszty wynikające z nieuzasadnionego przybycia Zamawiającego i/lub jego przedstawiciela w celu udziału w odbiorze przedmiotu remontu.</w:t>
      </w:r>
    </w:p>
    <w:p w14:paraId="4AD2D63D" w14:textId="77777777" w:rsidR="001166F9" w:rsidRPr="00773339" w:rsidRDefault="001166F9" w:rsidP="008329E1">
      <w:pPr>
        <w:numPr>
          <w:ilvl w:val="0"/>
          <w:numId w:val="125"/>
        </w:numPr>
        <w:suppressAutoHyphens/>
        <w:spacing w:line="276" w:lineRule="auto"/>
        <w:ind w:left="426" w:hanging="426"/>
        <w:jc w:val="both"/>
        <w:rPr>
          <w:sz w:val="22"/>
          <w:szCs w:val="22"/>
        </w:rPr>
      </w:pPr>
      <w:r w:rsidRPr="00773339">
        <w:rPr>
          <w:sz w:val="22"/>
          <w:szCs w:val="22"/>
        </w:rPr>
        <w:t>W dniu zakończenia remontu Wykonawca musi posiadać wymagane przez Zamawiającego sprawozdanie z przeprowadzonych prób i badań.</w:t>
      </w:r>
    </w:p>
    <w:p w14:paraId="1571B735" w14:textId="77777777" w:rsidR="001166F9" w:rsidRPr="00773339" w:rsidRDefault="001166F9" w:rsidP="008329E1">
      <w:pPr>
        <w:numPr>
          <w:ilvl w:val="0"/>
          <w:numId w:val="125"/>
        </w:numPr>
        <w:suppressAutoHyphens/>
        <w:spacing w:line="276" w:lineRule="auto"/>
        <w:ind w:left="426" w:hanging="426"/>
        <w:jc w:val="both"/>
        <w:rPr>
          <w:sz w:val="22"/>
          <w:szCs w:val="22"/>
        </w:rPr>
      </w:pPr>
      <w:r w:rsidRPr="00773339">
        <w:rPr>
          <w:sz w:val="22"/>
          <w:szCs w:val="22"/>
        </w:rPr>
        <w:t>Po dokonanym remoncie Wykonawca umożliwi przedstawicielowi Zamawiającego - Ekspertowi przeprowadzenie odbioru technicznego wraz z próbami stanowiskowymi na terenie swojego zakładu.</w:t>
      </w:r>
    </w:p>
    <w:p w14:paraId="468E25F3" w14:textId="77777777" w:rsidR="001166F9" w:rsidRPr="00773339" w:rsidRDefault="001166F9" w:rsidP="008329E1">
      <w:pPr>
        <w:numPr>
          <w:ilvl w:val="0"/>
          <w:numId w:val="125"/>
        </w:numPr>
        <w:suppressAutoHyphens/>
        <w:spacing w:line="276" w:lineRule="auto"/>
        <w:ind w:left="426" w:hanging="426"/>
        <w:jc w:val="both"/>
        <w:rPr>
          <w:sz w:val="22"/>
          <w:szCs w:val="22"/>
        </w:rPr>
      </w:pPr>
      <w:r w:rsidRPr="00773339">
        <w:rPr>
          <w:sz w:val="22"/>
          <w:szCs w:val="22"/>
        </w:rPr>
        <w:t xml:space="preserve">Wykonawca zobowiązany jest powiadomić Zamawiającego o każdej zmianie planowanego terminu zakończenia remontu (co najmniej w dniu poprzedzającym termin planowanego zakończenia remontu) </w:t>
      </w:r>
    </w:p>
    <w:p w14:paraId="5652AFDF" w14:textId="77777777" w:rsidR="001166F9" w:rsidRPr="00773339" w:rsidRDefault="001166F9" w:rsidP="008329E1">
      <w:pPr>
        <w:numPr>
          <w:ilvl w:val="0"/>
          <w:numId w:val="125"/>
        </w:numPr>
        <w:suppressAutoHyphens/>
        <w:spacing w:line="276" w:lineRule="auto"/>
        <w:ind w:left="426" w:hanging="426"/>
        <w:jc w:val="both"/>
        <w:rPr>
          <w:sz w:val="22"/>
          <w:szCs w:val="22"/>
        </w:rPr>
      </w:pPr>
      <w:r w:rsidRPr="00773339">
        <w:rPr>
          <w:sz w:val="22"/>
          <w:szCs w:val="22"/>
        </w:rPr>
        <w:t>Za datę wykonania usługi remontowej przyjmuje się datę podpisania przez obie strony umowy Protokołu zdawczo-odbiorczego z odbioru urządzenia/podzespołu po wykonanym remoncie i</w:t>
      </w:r>
      <w:r w:rsidR="00773339">
        <w:rPr>
          <w:sz w:val="22"/>
          <w:szCs w:val="22"/>
        </w:rPr>
        <w:t> </w:t>
      </w:r>
      <w:r w:rsidRPr="00773339">
        <w:rPr>
          <w:sz w:val="22"/>
          <w:szCs w:val="22"/>
        </w:rPr>
        <w:t xml:space="preserve">dostarczeniu urządzenia do miejsca wskazanego przez Zamawiającego. </w:t>
      </w:r>
    </w:p>
    <w:bookmarkEnd w:id="190"/>
    <w:p w14:paraId="3D31DAA0" w14:textId="77777777" w:rsidR="001166F9" w:rsidRPr="00773339" w:rsidRDefault="001166F9" w:rsidP="00F233E8">
      <w:pPr>
        <w:suppressAutoHyphens/>
        <w:spacing w:line="276" w:lineRule="auto"/>
        <w:jc w:val="both"/>
        <w:rPr>
          <w:sz w:val="22"/>
          <w:szCs w:val="22"/>
        </w:rPr>
      </w:pPr>
    </w:p>
    <w:p w14:paraId="3C9CF315" w14:textId="77777777" w:rsidR="001166F9" w:rsidRPr="00F233E8" w:rsidRDefault="001166F9" w:rsidP="00F233E8">
      <w:pPr>
        <w:pStyle w:val="Nagwek1"/>
        <w:spacing w:before="0" w:line="276" w:lineRule="auto"/>
        <w:ind w:left="432"/>
        <w:jc w:val="center"/>
        <w:rPr>
          <w:rFonts w:ascii="Times New Roman" w:hAnsi="Times New Roman" w:cs="Times New Roman"/>
          <w:sz w:val="22"/>
          <w:szCs w:val="22"/>
        </w:rPr>
      </w:pPr>
      <w:bookmarkStart w:id="191" w:name="_Toc66971801"/>
      <w:bookmarkStart w:id="192" w:name="_Toc197423879"/>
      <w:r w:rsidRPr="00773339">
        <w:rPr>
          <w:rFonts w:ascii="Times New Roman" w:hAnsi="Times New Roman" w:cs="Times New Roman"/>
          <w:sz w:val="22"/>
          <w:szCs w:val="22"/>
        </w:rPr>
        <w:t>§6. Szczególne obowiązki Wykonawcy</w:t>
      </w:r>
      <w:bookmarkEnd w:id="191"/>
      <w:bookmarkEnd w:id="192"/>
    </w:p>
    <w:p w14:paraId="6C2646FD" w14:textId="77777777" w:rsidR="001166F9" w:rsidRPr="00F233E8" w:rsidRDefault="001166F9" w:rsidP="008329E1">
      <w:pPr>
        <w:numPr>
          <w:ilvl w:val="0"/>
          <w:numId w:val="65"/>
        </w:numPr>
        <w:suppressAutoHyphens/>
        <w:spacing w:line="276" w:lineRule="auto"/>
        <w:jc w:val="both"/>
        <w:rPr>
          <w:sz w:val="22"/>
          <w:szCs w:val="22"/>
        </w:rPr>
      </w:pPr>
      <w:r w:rsidRPr="00F233E8">
        <w:rPr>
          <w:sz w:val="22"/>
          <w:szCs w:val="22"/>
        </w:rPr>
        <w:t>W celu szczegółowego zaznajomienia się ze stanem technicznym przedmiotu remontu Wykonawca zobowiązany jest przed złożeniem oferty w postępowaniu wykonawczym</w:t>
      </w:r>
      <w:r w:rsidR="00773339">
        <w:rPr>
          <w:sz w:val="22"/>
          <w:szCs w:val="22"/>
        </w:rPr>
        <w:t xml:space="preserve"> </w:t>
      </w:r>
      <w:r w:rsidRPr="00F233E8">
        <w:rPr>
          <w:sz w:val="22"/>
          <w:szCs w:val="22"/>
        </w:rPr>
        <w:t>do dokonania oględzin przedmiotu remontu. Za skutki braku udziału Wykonawcy</w:t>
      </w:r>
      <w:r w:rsidR="00773339">
        <w:rPr>
          <w:sz w:val="22"/>
          <w:szCs w:val="22"/>
        </w:rPr>
        <w:t xml:space="preserve"> </w:t>
      </w:r>
      <w:r w:rsidRPr="00F233E8">
        <w:rPr>
          <w:sz w:val="22"/>
          <w:szCs w:val="22"/>
        </w:rPr>
        <w:t>w oględzinach przedmiotu remontu odpowiedzialność ponosi Wykonawca.</w:t>
      </w:r>
    </w:p>
    <w:p w14:paraId="137E5A5D" w14:textId="77777777" w:rsidR="001166F9" w:rsidRPr="00F233E8" w:rsidRDefault="001166F9" w:rsidP="008329E1">
      <w:pPr>
        <w:numPr>
          <w:ilvl w:val="0"/>
          <w:numId w:val="65"/>
        </w:numPr>
        <w:suppressAutoHyphens/>
        <w:spacing w:line="276" w:lineRule="auto"/>
        <w:jc w:val="both"/>
        <w:rPr>
          <w:sz w:val="22"/>
          <w:szCs w:val="22"/>
        </w:rPr>
      </w:pPr>
      <w:r w:rsidRPr="00F233E8">
        <w:rPr>
          <w:sz w:val="22"/>
          <w:szCs w:val="22"/>
        </w:rPr>
        <w:t>W związku z powyższym przedmiotem ewentualnego rozszerzenia nie będą czynności, podzespoły, części:</w:t>
      </w:r>
    </w:p>
    <w:p w14:paraId="715D5E66" w14:textId="77777777" w:rsidR="001166F9" w:rsidRPr="00F233E8" w:rsidRDefault="001166F9" w:rsidP="008329E1">
      <w:pPr>
        <w:numPr>
          <w:ilvl w:val="1"/>
          <w:numId w:val="65"/>
        </w:numPr>
        <w:suppressAutoHyphens/>
        <w:spacing w:line="276" w:lineRule="auto"/>
        <w:jc w:val="both"/>
        <w:rPr>
          <w:sz w:val="22"/>
          <w:szCs w:val="22"/>
        </w:rPr>
      </w:pPr>
      <w:r w:rsidRPr="00F233E8">
        <w:rPr>
          <w:sz w:val="22"/>
          <w:szCs w:val="22"/>
        </w:rPr>
        <w:t>określone przez Zamawiającego w zakresie remontu (Protokole eksperckim Opisie przedmiotu zamówienia),</w:t>
      </w:r>
    </w:p>
    <w:p w14:paraId="25FB6D3C" w14:textId="77777777" w:rsidR="001166F9" w:rsidRPr="00F233E8" w:rsidRDefault="001166F9" w:rsidP="008329E1">
      <w:pPr>
        <w:numPr>
          <w:ilvl w:val="1"/>
          <w:numId w:val="65"/>
        </w:numPr>
        <w:suppressAutoHyphens/>
        <w:spacing w:line="276" w:lineRule="auto"/>
        <w:jc w:val="both"/>
        <w:rPr>
          <w:sz w:val="22"/>
          <w:szCs w:val="22"/>
        </w:rPr>
      </w:pPr>
      <w:r w:rsidRPr="00F233E8">
        <w:rPr>
          <w:sz w:val="22"/>
          <w:szCs w:val="22"/>
        </w:rPr>
        <w:t>możliwe do stwierdzenia przez Wykonawcę w trakcie oględzin.</w:t>
      </w:r>
    </w:p>
    <w:p w14:paraId="399A6C24" w14:textId="77777777" w:rsidR="001166F9" w:rsidRPr="00F233E8" w:rsidRDefault="001166F9" w:rsidP="008329E1">
      <w:pPr>
        <w:numPr>
          <w:ilvl w:val="0"/>
          <w:numId w:val="65"/>
        </w:numPr>
        <w:suppressAutoHyphens/>
        <w:spacing w:line="276" w:lineRule="auto"/>
        <w:jc w:val="both"/>
        <w:rPr>
          <w:sz w:val="22"/>
          <w:szCs w:val="22"/>
        </w:rPr>
      </w:pPr>
      <w:r w:rsidRPr="00F233E8">
        <w:rPr>
          <w:sz w:val="22"/>
          <w:szCs w:val="22"/>
        </w:rPr>
        <w:lastRenderedPageBreak/>
        <w:t>W przypadku gdy w trakcie oględzin Wykonawca stwierdzi rozbieżności pomiędzy opisem zakresu remontu (w protokole eksperckim/Opisie przedmiotu zamówienia) a stanem faktycznym powinien zgłosić to drogą email do Zamawiającego w celu ustalenia przez Zamawiającego ostatecznego zakresu remontu (ewentualnej modyfikacji zakresu remontu).</w:t>
      </w:r>
    </w:p>
    <w:p w14:paraId="743376A5" w14:textId="77777777" w:rsidR="001166F9" w:rsidRPr="00F233E8" w:rsidRDefault="001166F9" w:rsidP="008329E1">
      <w:pPr>
        <w:numPr>
          <w:ilvl w:val="0"/>
          <w:numId w:val="65"/>
        </w:numPr>
        <w:suppressAutoHyphens/>
        <w:spacing w:line="276" w:lineRule="auto"/>
        <w:jc w:val="both"/>
        <w:rPr>
          <w:sz w:val="22"/>
          <w:szCs w:val="22"/>
        </w:rPr>
      </w:pPr>
      <w:r w:rsidRPr="00F233E8">
        <w:rPr>
          <w:sz w:val="22"/>
          <w:szCs w:val="22"/>
        </w:rPr>
        <w:t>W przypadku gdy po udzieleniu Zamówienia wykonawczego wystąpi potrzeba rozszerzenia zakresu remontu (wymiany innych części lub wykonanie innych czynności niż przewidywał zakres ustalony w „Protokole końcowym”) podstawą do uznania tego rozszerzenia będzie zatwierdzony przez osobę wskazaną do podpisania w imieniu Zamawiającego Protokół</w:t>
      </w:r>
      <w:r w:rsidR="00773339">
        <w:rPr>
          <w:sz w:val="22"/>
          <w:szCs w:val="22"/>
        </w:rPr>
        <w:t xml:space="preserve"> </w:t>
      </w:r>
      <w:r w:rsidRPr="00F233E8">
        <w:rPr>
          <w:sz w:val="22"/>
          <w:szCs w:val="22"/>
        </w:rPr>
        <w:t xml:space="preserve">z konieczności dodatkowych oględzin. </w:t>
      </w:r>
    </w:p>
    <w:p w14:paraId="755B8269" w14:textId="77777777" w:rsidR="001166F9" w:rsidRPr="00F233E8" w:rsidRDefault="001166F9" w:rsidP="008329E1">
      <w:pPr>
        <w:numPr>
          <w:ilvl w:val="0"/>
          <w:numId w:val="65"/>
        </w:numPr>
        <w:suppressAutoHyphens/>
        <w:spacing w:line="276" w:lineRule="auto"/>
        <w:jc w:val="both"/>
        <w:rPr>
          <w:sz w:val="22"/>
          <w:szCs w:val="22"/>
        </w:rPr>
      </w:pPr>
      <w:r w:rsidRPr="00F233E8">
        <w:rPr>
          <w:sz w:val="22"/>
          <w:szCs w:val="22"/>
        </w:rPr>
        <w:t>W przypadku wystąpienia konieczności rozszerzenia zakresu rzeczowego remontu</w:t>
      </w:r>
      <w:r w:rsidR="00773339">
        <w:rPr>
          <w:sz w:val="22"/>
          <w:szCs w:val="22"/>
        </w:rPr>
        <w:t xml:space="preserve"> </w:t>
      </w:r>
      <w:r w:rsidRPr="00F233E8">
        <w:rPr>
          <w:sz w:val="22"/>
          <w:szCs w:val="22"/>
        </w:rPr>
        <w:t>w stosunku do zakresu objętego zamówieniem wykonawczym, termin realizacji zamówienia wydłuża się o okres niezbędny do ustalenia i zatwierdzenia poszerzonego zakresu rzeczowego remontu. W takim przypadku termin realizacji wstrzymany jest</w:t>
      </w:r>
      <w:r w:rsidR="00773339">
        <w:rPr>
          <w:sz w:val="22"/>
          <w:szCs w:val="22"/>
        </w:rPr>
        <w:t xml:space="preserve"> </w:t>
      </w:r>
      <w:r w:rsidRPr="00F233E8">
        <w:rPr>
          <w:sz w:val="22"/>
          <w:szCs w:val="22"/>
        </w:rPr>
        <w:t>z chwilą zgłoszenia przez Wykonawcę konieczności rozszerzenia zakresu rzeczowego remontu.</w:t>
      </w:r>
    </w:p>
    <w:p w14:paraId="52A6FAB1" w14:textId="77777777" w:rsidR="001166F9" w:rsidRPr="00F233E8" w:rsidRDefault="001166F9" w:rsidP="008329E1">
      <w:pPr>
        <w:numPr>
          <w:ilvl w:val="0"/>
          <w:numId w:val="65"/>
        </w:numPr>
        <w:suppressAutoHyphens/>
        <w:spacing w:line="276" w:lineRule="auto"/>
        <w:jc w:val="both"/>
        <w:rPr>
          <w:sz w:val="22"/>
          <w:szCs w:val="22"/>
        </w:rPr>
      </w:pPr>
      <w:r w:rsidRPr="00F233E8">
        <w:rPr>
          <w:sz w:val="22"/>
          <w:szCs w:val="22"/>
        </w:rPr>
        <w:t>Na podstawie Protokołu z konieczności dodatkowych oględzin osoba wskazana przez Zamawiającego przeprowadzi z Wykonawcą negocjacje w zakresie ustalenia wartości zamówienia uzupełniającego, po czym Zamawiający udzieli Zamówienia wykonawczego-uzupełniającego stanowiącego aneks do pierwotnego Zamówienia wykonawczego, które doręczy drogą</w:t>
      </w:r>
      <w:r w:rsidR="00773339">
        <w:rPr>
          <w:sz w:val="22"/>
          <w:szCs w:val="22"/>
        </w:rPr>
        <w:t xml:space="preserve"> </w:t>
      </w:r>
      <w:r w:rsidRPr="00F233E8">
        <w:rPr>
          <w:sz w:val="22"/>
          <w:szCs w:val="22"/>
        </w:rPr>
        <w:t>elektroniczną na zasadach opisanych w niniejszej umowie ramowej.</w:t>
      </w:r>
    </w:p>
    <w:p w14:paraId="6AEC3E93" w14:textId="77777777" w:rsidR="001166F9" w:rsidRPr="00F233E8" w:rsidRDefault="001166F9" w:rsidP="008329E1">
      <w:pPr>
        <w:numPr>
          <w:ilvl w:val="0"/>
          <w:numId w:val="65"/>
        </w:numPr>
        <w:suppressAutoHyphens/>
        <w:spacing w:line="276" w:lineRule="auto"/>
        <w:jc w:val="both"/>
        <w:rPr>
          <w:sz w:val="22"/>
          <w:szCs w:val="22"/>
        </w:rPr>
      </w:pPr>
      <w:r w:rsidRPr="00F233E8">
        <w:rPr>
          <w:sz w:val="22"/>
          <w:szCs w:val="22"/>
        </w:rPr>
        <w:t>W przypadku gdy po udzieleniu Zamówienia wykonawczego Zamawiający stwierdzi,</w:t>
      </w:r>
      <w:r w:rsidR="00D15E55">
        <w:rPr>
          <w:sz w:val="22"/>
          <w:szCs w:val="22"/>
        </w:rPr>
        <w:t xml:space="preserve"> </w:t>
      </w:r>
      <w:r w:rsidRPr="00F233E8">
        <w:rPr>
          <w:sz w:val="22"/>
          <w:szCs w:val="22"/>
        </w:rPr>
        <w:t>iż</w:t>
      </w:r>
      <w:r w:rsidR="00D15E55">
        <w:rPr>
          <w:sz w:val="22"/>
          <w:szCs w:val="22"/>
        </w:rPr>
        <w:t xml:space="preserve"> </w:t>
      </w:r>
      <w:r w:rsidRPr="00F233E8">
        <w:rPr>
          <w:sz w:val="22"/>
          <w:szCs w:val="22"/>
        </w:rPr>
        <w:t>prowadzenie remontu w zakresie rozszerzonym jest niezasadne (nieopłacalne)</w:t>
      </w:r>
      <w:r w:rsidR="00D15E55">
        <w:rPr>
          <w:sz w:val="22"/>
          <w:szCs w:val="22"/>
        </w:rPr>
        <w:t xml:space="preserve"> </w:t>
      </w:r>
      <w:r w:rsidRPr="00F233E8">
        <w:rPr>
          <w:sz w:val="22"/>
          <w:szCs w:val="22"/>
        </w:rPr>
        <w:t>lub udzielenie Zamówienia wykonawczego uzupełniającego skutkowałoby przekroczeniem wartości umowy, Wykonawca zwraca przedmiot zamówienia i przysługuje mu prawo</w:t>
      </w:r>
      <w:r w:rsidR="00D15E55">
        <w:rPr>
          <w:sz w:val="22"/>
          <w:szCs w:val="22"/>
        </w:rPr>
        <w:t xml:space="preserve"> </w:t>
      </w:r>
      <w:r w:rsidRPr="00F233E8">
        <w:rPr>
          <w:sz w:val="22"/>
          <w:szCs w:val="22"/>
        </w:rPr>
        <w:t>do wystąpienia o zwrot udokumentowanych, poniesionych dotychczas kosztów, ale</w:t>
      </w:r>
      <w:r w:rsidR="00D15E55">
        <w:rPr>
          <w:sz w:val="22"/>
          <w:szCs w:val="22"/>
        </w:rPr>
        <w:t xml:space="preserve"> </w:t>
      </w:r>
      <w:r w:rsidRPr="00F233E8">
        <w:rPr>
          <w:sz w:val="22"/>
          <w:szCs w:val="22"/>
        </w:rPr>
        <w:t>ich wartość nie może być większa niż 10% wartości brutto zamówienia wykonawczego.</w:t>
      </w:r>
    </w:p>
    <w:p w14:paraId="04298B49" w14:textId="77777777" w:rsidR="001166F9" w:rsidRPr="00F233E8" w:rsidRDefault="001166F9" w:rsidP="008329E1">
      <w:pPr>
        <w:numPr>
          <w:ilvl w:val="0"/>
          <w:numId w:val="65"/>
        </w:numPr>
        <w:suppressAutoHyphens/>
        <w:spacing w:line="276" w:lineRule="auto"/>
        <w:jc w:val="both"/>
        <w:rPr>
          <w:sz w:val="22"/>
          <w:szCs w:val="22"/>
        </w:rPr>
      </w:pPr>
      <w:bookmarkStart w:id="193" w:name="_Hlk114914436"/>
      <w:r w:rsidRPr="00F233E8">
        <w:rPr>
          <w:sz w:val="22"/>
          <w:szCs w:val="22"/>
        </w:rPr>
        <w:t>Po dokonanym remoncie Wykonawca umożliwi przedstawicielowi Zamawiającego - Ekspertowi przeprowadzenie odbioru technicznego (w tym prób stanowiskowych)</w:t>
      </w:r>
      <w:r w:rsidR="00D15E55">
        <w:rPr>
          <w:sz w:val="22"/>
          <w:szCs w:val="22"/>
        </w:rPr>
        <w:t xml:space="preserve"> </w:t>
      </w:r>
      <w:r w:rsidRPr="00F233E8">
        <w:rPr>
          <w:sz w:val="22"/>
          <w:szCs w:val="22"/>
        </w:rPr>
        <w:t>na terenie swojego zakładu lub w innym miejscu, które wskaże w zgłoszeniu zakończenia remontu.</w:t>
      </w:r>
    </w:p>
    <w:p w14:paraId="48D128FD" w14:textId="77777777" w:rsidR="001166F9" w:rsidRPr="00F233E8" w:rsidRDefault="001166F9" w:rsidP="008329E1">
      <w:pPr>
        <w:numPr>
          <w:ilvl w:val="0"/>
          <w:numId w:val="65"/>
        </w:numPr>
        <w:suppressAutoHyphens/>
        <w:spacing w:line="276" w:lineRule="auto"/>
        <w:jc w:val="both"/>
        <w:rPr>
          <w:sz w:val="22"/>
          <w:szCs w:val="22"/>
        </w:rPr>
      </w:pPr>
      <w:r w:rsidRPr="00F233E8">
        <w:rPr>
          <w:sz w:val="22"/>
          <w:szCs w:val="22"/>
        </w:rPr>
        <w:t>Zamawiający zastrzega sobie możliwość weryfikacji wyników zawartych</w:t>
      </w:r>
      <w:r w:rsidR="00D15E55">
        <w:rPr>
          <w:sz w:val="22"/>
          <w:szCs w:val="22"/>
        </w:rPr>
        <w:t xml:space="preserve"> </w:t>
      </w:r>
      <w:r w:rsidRPr="00F233E8">
        <w:rPr>
          <w:sz w:val="22"/>
          <w:szCs w:val="22"/>
        </w:rPr>
        <w:t>w sprawozdaniach z</w:t>
      </w:r>
      <w:r w:rsidR="00D15E55">
        <w:rPr>
          <w:sz w:val="22"/>
          <w:szCs w:val="22"/>
        </w:rPr>
        <w:t> </w:t>
      </w:r>
      <w:r w:rsidRPr="00F233E8">
        <w:rPr>
          <w:sz w:val="22"/>
          <w:szCs w:val="22"/>
        </w:rPr>
        <w:t>przeprowadzonych prób i badań poprzez wykonanie prób i badań sprawdzających na stanowisku prób wskazanym przez Zamawiającego.</w:t>
      </w:r>
    </w:p>
    <w:p w14:paraId="1B1E57F7" w14:textId="77777777" w:rsidR="001166F9" w:rsidRPr="00F233E8" w:rsidRDefault="001166F9" w:rsidP="008329E1">
      <w:pPr>
        <w:numPr>
          <w:ilvl w:val="0"/>
          <w:numId w:val="65"/>
        </w:numPr>
        <w:suppressAutoHyphens/>
        <w:spacing w:line="276" w:lineRule="auto"/>
        <w:ind w:hanging="402"/>
        <w:jc w:val="both"/>
        <w:rPr>
          <w:sz w:val="22"/>
          <w:szCs w:val="22"/>
        </w:rPr>
      </w:pPr>
      <w:r w:rsidRPr="00F233E8">
        <w:rPr>
          <w:sz w:val="22"/>
          <w:szCs w:val="22"/>
        </w:rPr>
        <w:t>Wykonawca zobowiązany jest do zwrotu części zamiennych, podzespołów i materiałów podlegających wymianie (z wyjątkiem uszczelnień oraz odpadów/elementów niebędących odzyskiem złomowym a wymagających utylizacji np. drobna elektronika – układy scalone, płytki drukowane, ogniwa baterii powszechnego użytku).</w:t>
      </w:r>
    </w:p>
    <w:p w14:paraId="76216157" w14:textId="77777777" w:rsidR="0007392F" w:rsidRPr="00F233E8" w:rsidRDefault="0007392F" w:rsidP="008329E1">
      <w:pPr>
        <w:numPr>
          <w:ilvl w:val="0"/>
          <w:numId w:val="65"/>
        </w:numPr>
        <w:suppressAutoHyphens/>
        <w:spacing w:line="276" w:lineRule="auto"/>
        <w:ind w:hanging="402"/>
        <w:jc w:val="both"/>
        <w:rPr>
          <w:sz w:val="22"/>
          <w:szCs w:val="22"/>
        </w:rPr>
      </w:pPr>
      <w:r w:rsidRPr="00F233E8">
        <w:rPr>
          <w:sz w:val="22"/>
          <w:szCs w:val="22"/>
        </w:rPr>
        <w:t>Próby i badania sprawdzające stanowią nieodzowną czynność remontu wliczoną w jego cenę.</w:t>
      </w:r>
    </w:p>
    <w:p w14:paraId="79A032CC" w14:textId="77777777" w:rsidR="001166F9" w:rsidRPr="00F233E8" w:rsidRDefault="001166F9" w:rsidP="008329E1">
      <w:pPr>
        <w:numPr>
          <w:ilvl w:val="0"/>
          <w:numId w:val="65"/>
        </w:numPr>
        <w:suppressAutoHyphens/>
        <w:spacing w:line="276" w:lineRule="auto"/>
        <w:ind w:hanging="402"/>
        <w:jc w:val="both"/>
        <w:rPr>
          <w:sz w:val="22"/>
          <w:szCs w:val="22"/>
        </w:rPr>
      </w:pPr>
      <w:r w:rsidRPr="00F233E8">
        <w:rPr>
          <w:sz w:val="22"/>
          <w:szCs w:val="22"/>
        </w:rPr>
        <w:t xml:space="preserve">Wykonawca wymagane w SOPZ dokumenty potwierdzające jakość wykonanych usług. </w:t>
      </w:r>
    </w:p>
    <w:p w14:paraId="11C9C767" w14:textId="77777777" w:rsidR="001166F9" w:rsidRDefault="001166F9" w:rsidP="008329E1">
      <w:pPr>
        <w:numPr>
          <w:ilvl w:val="0"/>
          <w:numId w:val="65"/>
        </w:numPr>
        <w:suppressAutoHyphens/>
        <w:spacing w:line="276" w:lineRule="auto"/>
        <w:ind w:hanging="402"/>
        <w:jc w:val="both"/>
        <w:rPr>
          <w:sz w:val="22"/>
          <w:szCs w:val="22"/>
        </w:rPr>
      </w:pPr>
      <w:r w:rsidRPr="00F233E8">
        <w:rPr>
          <w:sz w:val="22"/>
          <w:szCs w:val="22"/>
        </w:rPr>
        <w:t>Po wykonanym remoncie wraz z przedmiotem zamówienia Wykonawca dostarczy dokumenty wskazane w Załączniku nr 2 do Umowy ramowej. Wykaz części i podzespołów wymienionych oraz wykaz części i podzespołów podlegających zwrotowi w zakresie rzeczowym i ilościowym należy przekazywać wraz z Protokołem zdawczo-odbiorczym</w:t>
      </w:r>
      <w:r w:rsidR="00D15E55">
        <w:rPr>
          <w:sz w:val="22"/>
          <w:szCs w:val="22"/>
        </w:rPr>
        <w:t xml:space="preserve"> </w:t>
      </w:r>
      <w:r w:rsidRPr="00F233E8">
        <w:rPr>
          <w:sz w:val="22"/>
          <w:szCs w:val="22"/>
        </w:rPr>
        <w:t>po wykonanym remoncie.</w:t>
      </w:r>
    </w:p>
    <w:p w14:paraId="04F387AC" w14:textId="77777777" w:rsidR="006B5E54" w:rsidRPr="00F233E8" w:rsidRDefault="006B5E54" w:rsidP="006B5E54">
      <w:pPr>
        <w:suppressAutoHyphens/>
        <w:spacing w:line="276" w:lineRule="auto"/>
        <w:ind w:left="360"/>
        <w:jc w:val="both"/>
        <w:rPr>
          <w:sz w:val="22"/>
          <w:szCs w:val="22"/>
        </w:rPr>
      </w:pPr>
    </w:p>
    <w:p w14:paraId="0DA88F61" w14:textId="77777777" w:rsidR="001166F9" w:rsidRPr="00F233E8" w:rsidRDefault="001166F9" w:rsidP="00D15E55">
      <w:pPr>
        <w:pStyle w:val="Nagwek1"/>
        <w:spacing w:before="0" w:after="120" w:line="276" w:lineRule="auto"/>
        <w:ind w:left="432"/>
        <w:jc w:val="center"/>
        <w:rPr>
          <w:rFonts w:ascii="Times New Roman" w:hAnsi="Times New Roman" w:cs="Times New Roman"/>
          <w:sz w:val="22"/>
          <w:szCs w:val="22"/>
        </w:rPr>
      </w:pPr>
      <w:bookmarkStart w:id="194" w:name="_Toc197423880"/>
      <w:bookmarkEnd w:id="193"/>
      <w:r w:rsidRPr="00D15E55">
        <w:rPr>
          <w:rFonts w:ascii="Times New Roman" w:hAnsi="Times New Roman" w:cs="Times New Roman"/>
          <w:sz w:val="22"/>
          <w:szCs w:val="22"/>
        </w:rPr>
        <w:t>§7. Podwykonawstwo</w:t>
      </w:r>
      <w:bookmarkEnd w:id="194"/>
    </w:p>
    <w:p w14:paraId="16913111" w14:textId="77777777" w:rsidR="00166565" w:rsidRPr="00F233E8" w:rsidRDefault="00166565" w:rsidP="008329E1">
      <w:pPr>
        <w:numPr>
          <w:ilvl w:val="0"/>
          <w:numId w:val="74"/>
        </w:numPr>
        <w:spacing w:line="276" w:lineRule="auto"/>
        <w:ind w:left="350" w:hanging="350"/>
        <w:jc w:val="both"/>
        <w:rPr>
          <w:sz w:val="22"/>
          <w:szCs w:val="22"/>
        </w:rPr>
      </w:pPr>
      <w:bookmarkStart w:id="195" w:name="_Hlk68846287"/>
      <w:r w:rsidRPr="00F233E8">
        <w:rPr>
          <w:sz w:val="22"/>
          <w:szCs w:val="22"/>
        </w:rPr>
        <w:t>Wykonawca może powierzyć wykonanie części Umowy Podwykonawcy po uzyskaniu pisemnej zgody Zamawiającego na taką czynność, z zastrzeżeniem ust.6.</w:t>
      </w:r>
    </w:p>
    <w:p w14:paraId="5B140ED3" w14:textId="77777777" w:rsidR="00166565" w:rsidRPr="00F233E8" w:rsidRDefault="00166565" w:rsidP="008329E1">
      <w:pPr>
        <w:numPr>
          <w:ilvl w:val="0"/>
          <w:numId w:val="74"/>
        </w:numPr>
        <w:spacing w:line="276" w:lineRule="auto"/>
        <w:ind w:left="350" w:hanging="350"/>
        <w:jc w:val="both"/>
        <w:rPr>
          <w:sz w:val="22"/>
          <w:szCs w:val="22"/>
        </w:rPr>
      </w:pPr>
      <w:r w:rsidRPr="00F233E8">
        <w:rPr>
          <w:sz w:val="22"/>
          <w:szCs w:val="22"/>
        </w:rPr>
        <w:t>Zgoda Zamawiającego na powierzenie wykonania części Umowy Podwykonawcy nie rodzi po stronie Zamawiającego solidarnej odpowiedzialność za zapłatę wynagrodzenia należnego Podwykonawcy.</w:t>
      </w:r>
    </w:p>
    <w:p w14:paraId="2B899097" w14:textId="77777777" w:rsidR="00166565" w:rsidRPr="00F233E8" w:rsidRDefault="00166565" w:rsidP="008329E1">
      <w:pPr>
        <w:numPr>
          <w:ilvl w:val="0"/>
          <w:numId w:val="74"/>
        </w:numPr>
        <w:spacing w:line="276" w:lineRule="auto"/>
        <w:ind w:left="350" w:hanging="350"/>
        <w:jc w:val="both"/>
        <w:rPr>
          <w:sz w:val="22"/>
          <w:szCs w:val="22"/>
        </w:rPr>
      </w:pPr>
      <w:r w:rsidRPr="00F233E8">
        <w:rPr>
          <w:sz w:val="22"/>
          <w:szCs w:val="22"/>
        </w:rPr>
        <w:lastRenderedPageBreak/>
        <w:t>Wykonawca zobowiązany jest uzyskać pisemną zgodę Zamawiającego na powierzenie realizacji części zamówienia przez Podwykonawcę. W tym celu Wykonawca powinien wystąpić do Zamawiającego ze stosownym wnioskiem.</w:t>
      </w:r>
    </w:p>
    <w:p w14:paraId="577CC5D3" w14:textId="77777777" w:rsidR="00166565" w:rsidRPr="00F233E8" w:rsidRDefault="00166565" w:rsidP="008329E1">
      <w:pPr>
        <w:numPr>
          <w:ilvl w:val="0"/>
          <w:numId w:val="74"/>
        </w:numPr>
        <w:spacing w:line="276" w:lineRule="auto"/>
        <w:ind w:left="350" w:hanging="350"/>
        <w:jc w:val="both"/>
        <w:rPr>
          <w:sz w:val="22"/>
          <w:szCs w:val="22"/>
        </w:rPr>
      </w:pPr>
      <w:r w:rsidRPr="00F233E8">
        <w:rPr>
          <w:sz w:val="22"/>
          <w:szCs w:val="22"/>
        </w:rPr>
        <w:t>Wniosek powinien szczegółowo określać:</w:t>
      </w:r>
    </w:p>
    <w:p w14:paraId="68BE08BD" w14:textId="77777777" w:rsidR="00166565" w:rsidRPr="00F233E8" w:rsidRDefault="00166565" w:rsidP="008329E1">
      <w:pPr>
        <w:pStyle w:val="Akapitzlist"/>
        <w:numPr>
          <w:ilvl w:val="1"/>
          <w:numId w:val="74"/>
        </w:numPr>
        <w:spacing w:line="276" w:lineRule="auto"/>
        <w:ind w:left="851" w:hanging="350"/>
        <w:jc w:val="both"/>
        <w:rPr>
          <w:sz w:val="22"/>
          <w:szCs w:val="22"/>
        </w:rPr>
      </w:pPr>
      <w:r w:rsidRPr="00F233E8">
        <w:rPr>
          <w:sz w:val="22"/>
          <w:szCs w:val="22"/>
        </w:rPr>
        <w:t>nazwę podwykonawcy,</w:t>
      </w:r>
    </w:p>
    <w:p w14:paraId="5D6239BD" w14:textId="77777777" w:rsidR="00166565" w:rsidRPr="00F233E8" w:rsidRDefault="00166565" w:rsidP="008329E1">
      <w:pPr>
        <w:pStyle w:val="Akapitzlist"/>
        <w:numPr>
          <w:ilvl w:val="1"/>
          <w:numId w:val="74"/>
        </w:numPr>
        <w:spacing w:line="276" w:lineRule="auto"/>
        <w:ind w:left="851" w:hanging="350"/>
        <w:jc w:val="both"/>
        <w:rPr>
          <w:sz w:val="22"/>
          <w:szCs w:val="22"/>
        </w:rPr>
      </w:pPr>
      <w:r w:rsidRPr="00F233E8">
        <w:rPr>
          <w:sz w:val="22"/>
          <w:szCs w:val="22"/>
        </w:rPr>
        <w:t>dane kontaktowe podwykonawcy,</w:t>
      </w:r>
    </w:p>
    <w:p w14:paraId="1C4DE3E6" w14:textId="77777777" w:rsidR="00166565" w:rsidRPr="00F233E8" w:rsidRDefault="00166565" w:rsidP="008329E1">
      <w:pPr>
        <w:pStyle w:val="Akapitzlist"/>
        <w:numPr>
          <w:ilvl w:val="1"/>
          <w:numId w:val="74"/>
        </w:numPr>
        <w:spacing w:line="276" w:lineRule="auto"/>
        <w:ind w:left="851" w:hanging="350"/>
        <w:jc w:val="both"/>
        <w:rPr>
          <w:sz w:val="22"/>
          <w:szCs w:val="22"/>
        </w:rPr>
      </w:pPr>
      <w:r w:rsidRPr="00F233E8">
        <w:rPr>
          <w:sz w:val="22"/>
          <w:szCs w:val="22"/>
        </w:rPr>
        <w:t>przedstawicieli podwykonawcy,</w:t>
      </w:r>
    </w:p>
    <w:p w14:paraId="732CB908" w14:textId="77777777" w:rsidR="00166565" w:rsidRPr="00F233E8" w:rsidRDefault="00166565" w:rsidP="008329E1">
      <w:pPr>
        <w:pStyle w:val="Akapitzlist"/>
        <w:numPr>
          <w:ilvl w:val="1"/>
          <w:numId w:val="74"/>
        </w:numPr>
        <w:spacing w:line="276" w:lineRule="auto"/>
        <w:ind w:left="851" w:hanging="350"/>
        <w:jc w:val="both"/>
        <w:rPr>
          <w:sz w:val="22"/>
          <w:szCs w:val="22"/>
        </w:rPr>
      </w:pPr>
      <w:r w:rsidRPr="00F233E8">
        <w:rPr>
          <w:sz w:val="22"/>
          <w:szCs w:val="22"/>
        </w:rPr>
        <w:t>zakres części Umowy powierzonej do wykonania przez podwykonawcę.</w:t>
      </w:r>
    </w:p>
    <w:p w14:paraId="15C356E1" w14:textId="77777777" w:rsidR="00166565" w:rsidRPr="00F233E8" w:rsidRDefault="00166565" w:rsidP="008329E1">
      <w:pPr>
        <w:numPr>
          <w:ilvl w:val="0"/>
          <w:numId w:val="74"/>
        </w:numPr>
        <w:spacing w:line="276" w:lineRule="auto"/>
        <w:ind w:left="350" w:hanging="350"/>
        <w:jc w:val="both"/>
        <w:rPr>
          <w:sz w:val="22"/>
          <w:szCs w:val="22"/>
        </w:rPr>
      </w:pPr>
      <w:r w:rsidRPr="00F233E8">
        <w:rPr>
          <w:sz w:val="22"/>
          <w:szCs w:val="22"/>
        </w:rPr>
        <w:t>Zamawiający w terminie 14 dni od złożenia wniosku przez Wykonawcę  wydaje pisemną zgodę na powierzenie realizacji części umowy przez Podwykonawcę z zastrzeżeniem ustępu 8 i 10 niniejszego paragrafu.</w:t>
      </w:r>
    </w:p>
    <w:p w14:paraId="01E8A9AB" w14:textId="77777777" w:rsidR="00166565" w:rsidRPr="00F233E8" w:rsidRDefault="00166565" w:rsidP="008329E1">
      <w:pPr>
        <w:numPr>
          <w:ilvl w:val="0"/>
          <w:numId w:val="74"/>
        </w:numPr>
        <w:spacing w:line="276" w:lineRule="auto"/>
        <w:ind w:left="350" w:hanging="350"/>
        <w:jc w:val="both"/>
        <w:rPr>
          <w:sz w:val="22"/>
          <w:szCs w:val="22"/>
        </w:rPr>
      </w:pPr>
      <w:r w:rsidRPr="00F233E8">
        <w:rPr>
          <w:sz w:val="22"/>
          <w:szCs w:val="22"/>
        </w:rPr>
        <w:t>Brak odpowiedzi Zamawiającego w powyższym terminie, uważa się za wyrażenie zgody na powierzenie wykonania części Umowy podwykonawcy.</w:t>
      </w:r>
    </w:p>
    <w:p w14:paraId="55C1B3E0" w14:textId="77777777" w:rsidR="00166565" w:rsidRPr="00F233E8" w:rsidRDefault="00166565" w:rsidP="008329E1">
      <w:pPr>
        <w:numPr>
          <w:ilvl w:val="0"/>
          <w:numId w:val="74"/>
        </w:numPr>
        <w:spacing w:line="276" w:lineRule="auto"/>
        <w:ind w:left="350" w:hanging="350"/>
        <w:jc w:val="both"/>
        <w:rPr>
          <w:sz w:val="22"/>
          <w:szCs w:val="22"/>
        </w:rPr>
      </w:pPr>
      <w:r w:rsidRPr="00F233E8">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031E7F68" w14:textId="77777777" w:rsidR="00166565" w:rsidRPr="00F233E8" w:rsidRDefault="00166565" w:rsidP="008329E1">
      <w:pPr>
        <w:numPr>
          <w:ilvl w:val="0"/>
          <w:numId w:val="74"/>
        </w:numPr>
        <w:spacing w:line="276" w:lineRule="auto"/>
        <w:ind w:left="350" w:hanging="350"/>
        <w:jc w:val="both"/>
        <w:rPr>
          <w:sz w:val="22"/>
          <w:szCs w:val="22"/>
        </w:rPr>
      </w:pPr>
      <w:r w:rsidRPr="00F233E8">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440A79E5" w14:textId="77777777" w:rsidR="00166565" w:rsidRPr="00F233E8" w:rsidRDefault="00166565" w:rsidP="008329E1">
      <w:pPr>
        <w:numPr>
          <w:ilvl w:val="1"/>
          <w:numId w:val="74"/>
        </w:numPr>
        <w:spacing w:line="276" w:lineRule="auto"/>
        <w:ind w:left="851" w:hanging="350"/>
        <w:jc w:val="both"/>
        <w:rPr>
          <w:sz w:val="22"/>
          <w:szCs w:val="22"/>
        </w:rPr>
      </w:pPr>
      <w:r w:rsidRPr="00F233E8">
        <w:rPr>
          <w:sz w:val="22"/>
          <w:szCs w:val="22"/>
        </w:rPr>
        <w:t xml:space="preserve">Podwykonawca nie wykonał lub nienależycie wykonał zobowiązania na rzecz Zamawiającego lub innego podmiotu prowadzącego działalność w sektorze górnictwa, </w:t>
      </w:r>
    </w:p>
    <w:p w14:paraId="60F31A1D" w14:textId="77777777" w:rsidR="00166565" w:rsidRPr="00F233E8" w:rsidRDefault="00166565" w:rsidP="008329E1">
      <w:pPr>
        <w:numPr>
          <w:ilvl w:val="1"/>
          <w:numId w:val="74"/>
        </w:numPr>
        <w:spacing w:line="276" w:lineRule="auto"/>
        <w:ind w:left="851" w:hanging="350"/>
        <w:jc w:val="both"/>
        <w:rPr>
          <w:sz w:val="22"/>
          <w:szCs w:val="22"/>
        </w:rPr>
      </w:pPr>
      <w:r w:rsidRPr="00F233E8">
        <w:rPr>
          <w:sz w:val="22"/>
          <w:szCs w:val="22"/>
        </w:rPr>
        <w:t>Podwykonawca znajduje się w sytuacji finansowej nie gwarantującej należytego wykonania powierzonych mu zadań (np. nie wypłaca terminowo wynagrodzeń pracownikom, nie reguluje zobowiązań publicznych lub zobowiązań na rzecz innych podmiotów),</w:t>
      </w:r>
    </w:p>
    <w:p w14:paraId="693DA5CC" w14:textId="77777777" w:rsidR="00166565" w:rsidRPr="00F233E8" w:rsidRDefault="00166565" w:rsidP="008329E1">
      <w:pPr>
        <w:numPr>
          <w:ilvl w:val="1"/>
          <w:numId w:val="74"/>
        </w:numPr>
        <w:spacing w:line="276" w:lineRule="auto"/>
        <w:ind w:left="851" w:hanging="350"/>
        <w:jc w:val="both"/>
        <w:rPr>
          <w:sz w:val="22"/>
          <w:szCs w:val="22"/>
        </w:rPr>
      </w:pPr>
      <w:r w:rsidRPr="00F233E8">
        <w:rPr>
          <w:sz w:val="22"/>
          <w:szCs w:val="22"/>
        </w:rPr>
        <w:t>Podwykonawca jest winny spowodowania wypadku na terenie zakładu górniczego lub spowodowania zagrożenia dla ruchu zakładu górniczego.</w:t>
      </w:r>
    </w:p>
    <w:p w14:paraId="7D0E6616" w14:textId="77777777" w:rsidR="00166565" w:rsidRPr="00F233E8" w:rsidRDefault="00166565" w:rsidP="008329E1">
      <w:pPr>
        <w:numPr>
          <w:ilvl w:val="0"/>
          <w:numId w:val="74"/>
        </w:numPr>
        <w:spacing w:line="276" w:lineRule="auto"/>
        <w:ind w:left="350" w:hanging="350"/>
        <w:jc w:val="both"/>
        <w:rPr>
          <w:sz w:val="22"/>
          <w:szCs w:val="22"/>
        </w:rPr>
      </w:pPr>
      <w:r w:rsidRPr="00F233E8">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C6F582C" w14:textId="77777777" w:rsidR="00166565" w:rsidRPr="00F233E8" w:rsidRDefault="00166565" w:rsidP="008329E1">
      <w:pPr>
        <w:numPr>
          <w:ilvl w:val="0"/>
          <w:numId w:val="74"/>
        </w:numPr>
        <w:spacing w:line="276" w:lineRule="auto"/>
        <w:ind w:left="350" w:hanging="406"/>
        <w:jc w:val="both"/>
        <w:rPr>
          <w:iCs/>
          <w:sz w:val="22"/>
          <w:szCs w:val="22"/>
        </w:rPr>
      </w:pPr>
      <w:r w:rsidRPr="00F233E8">
        <w:rPr>
          <w:sz w:val="22"/>
          <w:szCs w:val="22"/>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46966554" w14:textId="77777777" w:rsidR="00166565" w:rsidRPr="00F233E8" w:rsidRDefault="00166565" w:rsidP="008329E1">
      <w:pPr>
        <w:numPr>
          <w:ilvl w:val="0"/>
          <w:numId w:val="74"/>
        </w:numPr>
        <w:spacing w:line="276" w:lineRule="auto"/>
        <w:ind w:left="350" w:hanging="406"/>
        <w:jc w:val="both"/>
        <w:rPr>
          <w:iCs/>
          <w:sz w:val="22"/>
          <w:szCs w:val="22"/>
        </w:rPr>
      </w:pPr>
      <w:r w:rsidRPr="00F233E8">
        <w:rPr>
          <w:sz w:val="22"/>
          <w:szCs w:val="22"/>
        </w:rPr>
        <w:t xml:space="preserve">Uregulowania niniejszego paragrafu dotyczą także wyrażenia zgody na powierzenie wykonania części Umowy przez Podwykonawcę dalszemu Podwykonawcy. </w:t>
      </w:r>
    </w:p>
    <w:p w14:paraId="12BA1D16" w14:textId="77777777" w:rsidR="00166565" w:rsidRPr="00F233E8" w:rsidRDefault="00166565" w:rsidP="008329E1">
      <w:pPr>
        <w:numPr>
          <w:ilvl w:val="0"/>
          <w:numId w:val="74"/>
        </w:numPr>
        <w:spacing w:line="276" w:lineRule="auto"/>
        <w:ind w:left="350" w:hanging="406"/>
        <w:jc w:val="both"/>
        <w:rPr>
          <w:sz w:val="22"/>
          <w:szCs w:val="22"/>
        </w:rPr>
      </w:pPr>
      <w:r w:rsidRPr="00F233E8">
        <w:rPr>
          <w:sz w:val="22"/>
          <w:szCs w:val="22"/>
        </w:rPr>
        <w:t>Zmiana lub wprowadzenie nowego Podwykonawcy nie wymaga formy aneksu. Każda ze Stron zobowiązana jest do przekazania pisemnego powiadomienia drugiej Stronie o dokonanej zmianie.</w:t>
      </w:r>
    </w:p>
    <w:bookmarkEnd w:id="195"/>
    <w:p w14:paraId="08FA991B" w14:textId="77777777" w:rsidR="001166F9" w:rsidRPr="00F233E8" w:rsidRDefault="001166F9" w:rsidP="00F233E8">
      <w:pPr>
        <w:suppressAutoHyphens/>
        <w:spacing w:line="276" w:lineRule="auto"/>
        <w:jc w:val="both"/>
        <w:rPr>
          <w:sz w:val="22"/>
          <w:szCs w:val="22"/>
        </w:rPr>
      </w:pPr>
    </w:p>
    <w:p w14:paraId="10D0588F" w14:textId="77777777" w:rsidR="001166F9" w:rsidRPr="00F233E8" w:rsidRDefault="001166F9" w:rsidP="00D15E55">
      <w:pPr>
        <w:pStyle w:val="Nagwek1"/>
        <w:spacing w:before="0" w:after="120" w:line="276" w:lineRule="auto"/>
        <w:ind w:left="432"/>
        <w:jc w:val="center"/>
        <w:rPr>
          <w:rFonts w:ascii="Times New Roman" w:hAnsi="Times New Roman" w:cs="Times New Roman"/>
          <w:sz w:val="22"/>
          <w:szCs w:val="22"/>
        </w:rPr>
      </w:pPr>
      <w:bookmarkStart w:id="196" w:name="_Toc66971805"/>
      <w:bookmarkStart w:id="197" w:name="_Toc197423881"/>
      <w:r w:rsidRPr="00F233E8">
        <w:rPr>
          <w:rFonts w:ascii="Times New Roman" w:hAnsi="Times New Roman" w:cs="Times New Roman"/>
          <w:sz w:val="22"/>
          <w:szCs w:val="22"/>
        </w:rPr>
        <w:t>§8. Badania kontrolne (Audyt)</w:t>
      </w:r>
      <w:bookmarkEnd w:id="196"/>
      <w:bookmarkEnd w:id="197"/>
    </w:p>
    <w:p w14:paraId="23E21ED2" w14:textId="77777777" w:rsidR="001166F9" w:rsidRPr="00F233E8" w:rsidRDefault="001166F9" w:rsidP="008329E1">
      <w:pPr>
        <w:pStyle w:val="Akapitzlist"/>
        <w:numPr>
          <w:ilvl w:val="0"/>
          <w:numId w:val="71"/>
        </w:numPr>
        <w:spacing w:line="276" w:lineRule="auto"/>
        <w:contextualSpacing w:val="0"/>
        <w:jc w:val="both"/>
        <w:rPr>
          <w:sz w:val="22"/>
          <w:szCs w:val="22"/>
        </w:rPr>
      </w:pPr>
      <w:r w:rsidRPr="00F233E8">
        <w:rPr>
          <w:sz w:val="22"/>
          <w:szCs w:val="22"/>
        </w:rPr>
        <w:t>W trakcie wykonywania Umowy Zamawiający zastrzega prawo do wykonania Audytu. Wykonawca jest zobowiązany poddać się Audytowi w terminie i zakresie wskazanym przez Zamawiającego. Audyt może dotyczyć w szczególności:</w:t>
      </w:r>
    </w:p>
    <w:p w14:paraId="34C532F6" w14:textId="77777777" w:rsidR="001166F9" w:rsidRPr="00F233E8" w:rsidRDefault="001166F9" w:rsidP="008329E1">
      <w:pPr>
        <w:pStyle w:val="Akapitzlist"/>
        <w:numPr>
          <w:ilvl w:val="1"/>
          <w:numId w:val="71"/>
        </w:numPr>
        <w:spacing w:line="276" w:lineRule="auto"/>
        <w:contextualSpacing w:val="0"/>
        <w:jc w:val="both"/>
        <w:rPr>
          <w:sz w:val="22"/>
          <w:szCs w:val="22"/>
        </w:rPr>
      </w:pPr>
      <w:r w:rsidRPr="00F233E8">
        <w:rPr>
          <w:sz w:val="22"/>
          <w:szCs w:val="22"/>
        </w:rPr>
        <w:t>warunków techniczno-organizacyjnych oraz zgodności sposobu realizacji usług z</w:t>
      </w:r>
      <w:r w:rsidR="00D15E55">
        <w:rPr>
          <w:sz w:val="22"/>
          <w:szCs w:val="22"/>
        </w:rPr>
        <w:t xml:space="preserve">  p</w:t>
      </w:r>
      <w:r w:rsidRPr="00F233E8">
        <w:rPr>
          <w:sz w:val="22"/>
          <w:szCs w:val="22"/>
        </w:rPr>
        <w:t>ostanowieniami Umowy,</w:t>
      </w:r>
    </w:p>
    <w:p w14:paraId="0C40C496" w14:textId="77777777" w:rsidR="001166F9" w:rsidRPr="00F233E8" w:rsidRDefault="001166F9" w:rsidP="008329E1">
      <w:pPr>
        <w:pStyle w:val="Akapitzlist"/>
        <w:numPr>
          <w:ilvl w:val="1"/>
          <w:numId w:val="71"/>
        </w:numPr>
        <w:spacing w:line="276" w:lineRule="auto"/>
        <w:contextualSpacing w:val="0"/>
        <w:jc w:val="both"/>
        <w:rPr>
          <w:sz w:val="22"/>
          <w:szCs w:val="22"/>
        </w:rPr>
      </w:pPr>
      <w:r w:rsidRPr="00F233E8">
        <w:rPr>
          <w:sz w:val="22"/>
          <w:szCs w:val="22"/>
        </w:rPr>
        <w:t>kwalifikacji i uprawnień pracowników w zakresie zgodności z wymaganiami Zamawiającego,</w:t>
      </w:r>
    </w:p>
    <w:p w14:paraId="2BC27154" w14:textId="77777777" w:rsidR="001166F9" w:rsidRPr="00F233E8" w:rsidRDefault="001166F9" w:rsidP="008329E1">
      <w:pPr>
        <w:pStyle w:val="Akapitzlist"/>
        <w:numPr>
          <w:ilvl w:val="1"/>
          <w:numId w:val="71"/>
        </w:numPr>
        <w:spacing w:line="276" w:lineRule="auto"/>
        <w:contextualSpacing w:val="0"/>
        <w:jc w:val="both"/>
        <w:rPr>
          <w:sz w:val="22"/>
          <w:szCs w:val="22"/>
        </w:rPr>
      </w:pPr>
      <w:r w:rsidRPr="00F233E8">
        <w:rPr>
          <w:sz w:val="22"/>
          <w:szCs w:val="22"/>
        </w:rPr>
        <w:lastRenderedPageBreak/>
        <w:t>przestrzegania przepisów powszechnie obowiązujących oraz wewnętrznych uregulowań Zamawiającego w zakresie ochrony środowiska i BHP,</w:t>
      </w:r>
    </w:p>
    <w:p w14:paraId="5D827E41" w14:textId="77777777" w:rsidR="001166F9" w:rsidRPr="00F233E8" w:rsidRDefault="001166F9" w:rsidP="008329E1">
      <w:pPr>
        <w:pStyle w:val="Akapitzlist"/>
        <w:numPr>
          <w:ilvl w:val="1"/>
          <w:numId w:val="71"/>
        </w:numPr>
        <w:spacing w:line="276" w:lineRule="auto"/>
        <w:contextualSpacing w:val="0"/>
        <w:jc w:val="both"/>
        <w:rPr>
          <w:sz w:val="22"/>
          <w:szCs w:val="22"/>
        </w:rPr>
      </w:pPr>
      <w:r w:rsidRPr="00F233E8">
        <w:rPr>
          <w:sz w:val="22"/>
          <w:szCs w:val="22"/>
        </w:rPr>
        <w:t>przestrzegania przepisów powszechnie obowiązujących oraz wewnętrznych uregulowań Zamawiającego w zakresie dyscypliny i czasu pracy,</w:t>
      </w:r>
    </w:p>
    <w:p w14:paraId="72325C2D" w14:textId="77777777" w:rsidR="001166F9" w:rsidRPr="00F233E8" w:rsidRDefault="001166F9" w:rsidP="008329E1">
      <w:pPr>
        <w:pStyle w:val="Akapitzlist"/>
        <w:numPr>
          <w:ilvl w:val="1"/>
          <w:numId w:val="71"/>
        </w:numPr>
        <w:spacing w:line="276" w:lineRule="auto"/>
        <w:contextualSpacing w:val="0"/>
        <w:jc w:val="both"/>
        <w:rPr>
          <w:sz w:val="22"/>
          <w:szCs w:val="22"/>
        </w:rPr>
      </w:pPr>
      <w:r w:rsidRPr="00F233E8">
        <w:rPr>
          <w:sz w:val="22"/>
          <w:szCs w:val="22"/>
        </w:rPr>
        <w:t>prawidłowości wykonywania Przedmiotu Umowy,</w:t>
      </w:r>
    </w:p>
    <w:p w14:paraId="11071F04" w14:textId="77777777" w:rsidR="001166F9" w:rsidRPr="00F233E8" w:rsidRDefault="001166F9" w:rsidP="008329E1">
      <w:pPr>
        <w:pStyle w:val="Akapitzlist"/>
        <w:numPr>
          <w:ilvl w:val="1"/>
          <w:numId w:val="71"/>
        </w:numPr>
        <w:spacing w:line="276" w:lineRule="auto"/>
        <w:contextualSpacing w:val="0"/>
        <w:jc w:val="both"/>
        <w:rPr>
          <w:sz w:val="22"/>
          <w:szCs w:val="22"/>
        </w:rPr>
      </w:pPr>
      <w:r w:rsidRPr="00F233E8">
        <w:rPr>
          <w:sz w:val="22"/>
          <w:szCs w:val="22"/>
        </w:rPr>
        <w:t xml:space="preserve">posiadania przez Wykonawcę wymaganych </w:t>
      </w:r>
      <w:proofErr w:type="spellStart"/>
      <w:r w:rsidRPr="00F233E8">
        <w:rPr>
          <w:sz w:val="22"/>
          <w:szCs w:val="22"/>
        </w:rPr>
        <w:t>dopuszczeń</w:t>
      </w:r>
      <w:proofErr w:type="spellEnd"/>
      <w:r w:rsidRPr="00F233E8">
        <w:rPr>
          <w:sz w:val="22"/>
          <w:szCs w:val="22"/>
        </w:rPr>
        <w:t xml:space="preserve"> i certyfikatów.</w:t>
      </w:r>
    </w:p>
    <w:p w14:paraId="593D88E2" w14:textId="77777777" w:rsidR="001166F9" w:rsidRPr="00F233E8" w:rsidRDefault="001166F9" w:rsidP="008329E1">
      <w:pPr>
        <w:pStyle w:val="Akapitzlist"/>
        <w:numPr>
          <w:ilvl w:val="0"/>
          <w:numId w:val="71"/>
        </w:numPr>
        <w:spacing w:line="276" w:lineRule="auto"/>
        <w:ind w:left="357" w:hanging="357"/>
        <w:contextualSpacing w:val="0"/>
        <w:jc w:val="both"/>
        <w:rPr>
          <w:sz w:val="22"/>
          <w:szCs w:val="22"/>
        </w:rPr>
      </w:pPr>
      <w:r w:rsidRPr="00F233E8">
        <w:rPr>
          <w:sz w:val="22"/>
          <w:szCs w:val="22"/>
        </w:rPr>
        <w:t>Czas trwania Audytu może wynieść od 1 do 5 dni roboczych (dni od poniedziałku do piątku z</w:t>
      </w:r>
      <w:r w:rsidR="00950923">
        <w:rPr>
          <w:sz w:val="22"/>
          <w:szCs w:val="22"/>
        </w:rPr>
        <w:t> </w:t>
      </w:r>
      <w:r w:rsidRPr="00F233E8">
        <w:rPr>
          <w:sz w:val="22"/>
          <w:szCs w:val="22"/>
        </w:rPr>
        <w:t>wyłączeniem dni ustawowo wolnych od pracy).</w:t>
      </w:r>
    </w:p>
    <w:p w14:paraId="28B93B4B" w14:textId="77777777" w:rsidR="001166F9" w:rsidRPr="00F233E8" w:rsidRDefault="001166F9" w:rsidP="008329E1">
      <w:pPr>
        <w:pStyle w:val="Akapitzlist"/>
        <w:numPr>
          <w:ilvl w:val="0"/>
          <w:numId w:val="71"/>
        </w:numPr>
        <w:spacing w:line="276" w:lineRule="auto"/>
        <w:ind w:left="357" w:hanging="357"/>
        <w:contextualSpacing w:val="0"/>
        <w:jc w:val="both"/>
        <w:rPr>
          <w:sz w:val="22"/>
          <w:szCs w:val="22"/>
        </w:rPr>
      </w:pPr>
      <w:r w:rsidRPr="00F233E8">
        <w:rPr>
          <w:sz w:val="22"/>
          <w:szCs w:val="22"/>
        </w:rPr>
        <w:t>Liczba Audytów w trakcie trwania Umowy nie może przekroczyć 2 na rok kalendarzowy obowiązywania Umowy.</w:t>
      </w:r>
    </w:p>
    <w:p w14:paraId="65246304" w14:textId="77777777" w:rsidR="001166F9" w:rsidRPr="00F233E8" w:rsidRDefault="001166F9" w:rsidP="008329E1">
      <w:pPr>
        <w:pStyle w:val="Akapitzlist"/>
        <w:numPr>
          <w:ilvl w:val="0"/>
          <w:numId w:val="71"/>
        </w:numPr>
        <w:spacing w:line="276" w:lineRule="auto"/>
        <w:ind w:left="357" w:hanging="357"/>
        <w:contextualSpacing w:val="0"/>
        <w:jc w:val="both"/>
        <w:rPr>
          <w:sz w:val="22"/>
          <w:szCs w:val="22"/>
        </w:rPr>
      </w:pPr>
      <w:r w:rsidRPr="00F233E8">
        <w:rPr>
          <w:sz w:val="22"/>
          <w:szCs w:val="22"/>
        </w:rPr>
        <w:t>Zasady ustalenia terminu przeprowadzenia Audytu:</w:t>
      </w:r>
    </w:p>
    <w:p w14:paraId="3FF78830" w14:textId="77777777" w:rsidR="001166F9" w:rsidRPr="00F233E8" w:rsidRDefault="001166F9" w:rsidP="008329E1">
      <w:pPr>
        <w:pStyle w:val="Akapitzlist"/>
        <w:numPr>
          <w:ilvl w:val="1"/>
          <w:numId w:val="71"/>
        </w:numPr>
        <w:spacing w:line="276" w:lineRule="auto"/>
        <w:contextualSpacing w:val="0"/>
        <w:jc w:val="both"/>
        <w:rPr>
          <w:sz w:val="22"/>
          <w:szCs w:val="22"/>
        </w:rPr>
      </w:pPr>
      <w:r w:rsidRPr="00F233E8">
        <w:rPr>
          <w:sz w:val="22"/>
          <w:szCs w:val="22"/>
        </w:rPr>
        <w:t>Zamawiający powiadomi Wykonawcę o przewidywanym terminie przeprowadzenia Audytu z</w:t>
      </w:r>
      <w:r w:rsidR="00950923">
        <w:rPr>
          <w:sz w:val="22"/>
          <w:szCs w:val="22"/>
        </w:rPr>
        <w:t> </w:t>
      </w:r>
      <w:r w:rsidRPr="00F233E8">
        <w:rPr>
          <w:sz w:val="22"/>
          <w:szCs w:val="22"/>
        </w:rPr>
        <w:t>wyprzedzeniem 14 dni kalendarzowych w stosunku do planowanej daty jego rozpoczęcia;</w:t>
      </w:r>
    </w:p>
    <w:p w14:paraId="16307D52" w14:textId="77777777" w:rsidR="001166F9" w:rsidRPr="00F233E8" w:rsidRDefault="001166F9" w:rsidP="008329E1">
      <w:pPr>
        <w:pStyle w:val="Akapitzlist"/>
        <w:numPr>
          <w:ilvl w:val="1"/>
          <w:numId w:val="71"/>
        </w:numPr>
        <w:spacing w:line="276" w:lineRule="auto"/>
        <w:contextualSpacing w:val="0"/>
        <w:jc w:val="both"/>
        <w:rPr>
          <w:sz w:val="22"/>
          <w:szCs w:val="22"/>
        </w:rPr>
      </w:pPr>
      <w:r w:rsidRPr="00F233E8">
        <w:rPr>
          <w:sz w:val="22"/>
          <w:szCs w:val="22"/>
        </w:rPr>
        <w:t>Powiadomienie o Audycie winno zawierać:</w:t>
      </w:r>
    </w:p>
    <w:p w14:paraId="5D446B22" w14:textId="77777777" w:rsidR="001166F9" w:rsidRPr="00F233E8" w:rsidRDefault="001166F9" w:rsidP="008329E1">
      <w:pPr>
        <w:pStyle w:val="Akapitzlist"/>
        <w:numPr>
          <w:ilvl w:val="2"/>
          <w:numId w:val="71"/>
        </w:numPr>
        <w:spacing w:line="276" w:lineRule="auto"/>
        <w:contextualSpacing w:val="0"/>
        <w:jc w:val="both"/>
        <w:rPr>
          <w:sz w:val="22"/>
          <w:szCs w:val="22"/>
        </w:rPr>
      </w:pPr>
      <w:r w:rsidRPr="00F233E8">
        <w:rPr>
          <w:sz w:val="22"/>
          <w:szCs w:val="22"/>
        </w:rPr>
        <w:t>wskazanie zakres Audytu,</w:t>
      </w:r>
    </w:p>
    <w:p w14:paraId="24CEE7F9" w14:textId="77777777" w:rsidR="001166F9" w:rsidRPr="00F233E8" w:rsidRDefault="001166F9" w:rsidP="008329E1">
      <w:pPr>
        <w:pStyle w:val="Akapitzlist"/>
        <w:numPr>
          <w:ilvl w:val="2"/>
          <w:numId w:val="71"/>
        </w:numPr>
        <w:spacing w:line="276" w:lineRule="auto"/>
        <w:contextualSpacing w:val="0"/>
        <w:jc w:val="both"/>
        <w:rPr>
          <w:sz w:val="22"/>
          <w:szCs w:val="22"/>
        </w:rPr>
      </w:pPr>
      <w:r w:rsidRPr="00F233E8">
        <w:rPr>
          <w:sz w:val="22"/>
          <w:szCs w:val="22"/>
        </w:rPr>
        <w:t>proponowany termin rozpoczęcia i zakończenia Audytu,</w:t>
      </w:r>
    </w:p>
    <w:p w14:paraId="30A5EF29" w14:textId="77777777" w:rsidR="001166F9" w:rsidRPr="00F233E8" w:rsidRDefault="001166F9" w:rsidP="008329E1">
      <w:pPr>
        <w:pStyle w:val="Akapitzlist"/>
        <w:numPr>
          <w:ilvl w:val="2"/>
          <w:numId w:val="71"/>
        </w:numPr>
        <w:spacing w:line="276" w:lineRule="auto"/>
        <w:contextualSpacing w:val="0"/>
        <w:jc w:val="both"/>
        <w:rPr>
          <w:sz w:val="22"/>
          <w:szCs w:val="22"/>
        </w:rPr>
      </w:pPr>
      <w:r w:rsidRPr="00F233E8">
        <w:rPr>
          <w:sz w:val="22"/>
          <w:szCs w:val="22"/>
        </w:rPr>
        <w:t>inne informacje (np. miejsce Audytu);</w:t>
      </w:r>
    </w:p>
    <w:p w14:paraId="68D4B81B" w14:textId="77777777" w:rsidR="001166F9" w:rsidRPr="00F233E8" w:rsidRDefault="001166F9" w:rsidP="008329E1">
      <w:pPr>
        <w:pStyle w:val="Akapitzlist"/>
        <w:numPr>
          <w:ilvl w:val="1"/>
          <w:numId w:val="71"/>
        </w:numPr>
        <w:spacing w:line="276" w:lineRule="auto"/>
        <w:contextualSpacing w:val="0"/>
        <w:jc w:val="both"/>
        <w:rPr>
          <w:sz w:val="22"/>
          <w:szCs w:val="22"/>
        </w:rPr>
      </w:pPr>
      <w:r w:rsidRPr="00F233E8">
        <w:rPr>
          <w:sz w:val="22"/>
          <w:szCs w:val="22"/>
        </w:rPr>
        <w:t>Wykonawca w terminie 3 dni roboczych od daty otrzymania powiadomienia może wnieść uwagi wraz z uzasadnieniem. Niewniesienie uwag w terminie jest rozumiane jako akceptacja terminu Audytu;</w:t>
      </w:r>
    </w:p>
    <w:p w14:paraId="43A7D733" w14:textId="77777777" w:rsidR="001166F9" w:rsidRPr="00F233E8" w:rsidRDefault="001166F9" w:rsidP="008329E1">
      <w:pPr>
        <w:pStyle w:val="Akapitzlist"/>
        <w:numPr>
          <w:ilvl w:val="1"/>
          <w:numId w:val="71"/>
        </w:numPr>
        <w:spacing w:line="276" w:lineRule="auto"/>
        <w:contextualSpacing w:val="0"/>
        <w:jc w:val="both"/>
        <w:rPr>
          <w:sz w:val="22"/>
          <w:szCs w:val="22"/>
        </w:rPr>
      </w:pPr>
      <w:r w:rsidRPr="00F233E8">
        <w:rPr>
          <w:sz w:val="22"/>
          <w:szCs w:val="22"/>
        </w:rPr>
        <w:t>W przypadku wniesienia przez Wykonawcę uwag, Zamawiający w terminie 7 dni kalendarzowych od otrzymania uwag ustosunkuje się do tych uwag poprzez:</w:t>
      </w:r>
    </w:p>
    <w:p w14:paraId="18F78EE1" w14:textId="77777777" w:rsidR="001166F9" w:rsidRPr="00F233E8" w:rsidRDefault="001166F9" w:rsidP="008329E1">
      <w:pPr>
        <w:pStyle w:val="Akapitzlist"/>
        <w:numPr>
          <w:ilvl w:val="2"/>
          <w:numId w:val="71"/>
        </w:numPr>
        <w:spacing w:line="276" w:lineRule="auto"/>
        <w:contextualSpacing w:val="0"/>
        <w:jc w:val="both"/>
        <w:rPr>
          <w:sz w:val="22"/>
          <w:szCs w:val="22"/>
        </w:rPr>
      </w:pPr>
      <w:r w:rsidRPr="00F233E8">
        <w:rPr>
          <w:sz w:val="22"/>
          <w:szCs w:val="22"/>
        </w:rPr>
        <w:t xml:space="preserve">uwzględnienie ich </w:t>
      </w:r>
    </w:p>
    <w:p w14:paraId="6C310EEC" w14:textId="77777777" w:rsidR="001166F9" w:rsidRPr="00F233E8" w:rsidRDefault="001166F9" w:rsidP="00F233E8">
      <w:pPr>
        <w:pStyle w:val="Akapitzlist"/>
        <w:spacing w:line="276" w:lineRule="auto"/>
        <w:ind w:left="1080"/>
        <w:contextualSpacing w:val="0"/>
        <w:jc w:val="both"/>
        <w:rPr>
          <w:sz w:val="22"/>
          <w:szCs w:val="22"/>
        </w:rPr>
      </w:pPr>
      <w:r w:rsidRPr="00F233E8">
        <w:rPr>
          <w:sz w:val="22"/>
          <w:szCs w:val="22"/>
        </w:rPr>
        <w:t>albo</w:t>
      </w:r>
    </w:p>
    <w:p w14:paraId="311674FD" w14:textId="77777777" w:rsidR="001166F9" w:rsidRPr="00F233E8" w:rsidRDefault="001166F9" w:rsidP="008329E1">
      <w:pPr>
        <w:pStyle w:val="Akapitzlist"/>
        <w:numPr>
          <w:ilvl w:val="2"/>
          <w:numId w:val="71"/>
        </w:numPr>
        <w:spacing w:line="276" w:lineRule="auto"/>
        <w:contextualSpacing w:val="0"/>
        <w:jc w:val="both"/>
        <w:rPr>
          <w:sz w:val="22"/>
          <w:szCs w:val="22"/>
        </w:rPr>
      </w:pPr>
      <w:r w:rsidRPr="00F233E8">
        <w:rPr>
          <w:sz w:val="22"/>
          <w:szCs w:val="22"/>
        </w:rPr>
        <w:t>uzasadnienie odmowy ich uwzględnienia;</w:t>
      </w:r>
    </w:p>
    <w:p w14:paraId="4592CE20" w14:textId="77777777" w:rsidR="001166F9" w:rsidRPr="00F233E8" w:rsidRDefault="001166F9" w:rsidP="008329E1">
      <w:pPr>
        <w:pStyle w:val="Akapitzlist"/>
        <w:numPr>
          <w:ilvl w:val="1"/>
          <w:numId w:val="71"/>
        </w:numPr>
        <w:spacing w:line="276" w:lineRule="auto"/>
        <w:contextualSpacing w:val="0"/>
        <w:jc w:val="both"/>
        <w:rPr>
          <w:sz w:val="22"/>
          <w:szCs w:val="22"/>
        </w:rPr>
      </w:pPr>
      <w:r w:rsidRPr="00F233E8">
        <w:rPr>
          <w:sz w:val="22"/>
          <w:szCs w:val="22"/>
        </w:rPr>
        <w:t>Termin przeprowadzenia Audytu uznaje się za ustalony jeżeli:</w:t>
      </w:r>
    </w:p>
    <w:p w14:paraId="2BFA6EA7" w14:textId="77777777" w:rsidR="001166F9" w:rsidRPr="00F233E8" w:rsidRDefault="001166F9" w:rsidP="008329E1">
      <w:pPr>
        <w:pStyle w:val="Akapitzlist"/>
        <w:numPr>
          <w:ilvl w:val="2"/>
          <w:numId w:val="71"/>
        </w:numPr>
        <w:spacing w:line="276" w:lineRule="auto"/>
        <w:contextualSpacing w:val="0"/>
        <w:jc w:val="both"/>
        <w:rPr>
          <w:sz w:val="22"/>
          <w:szCs w:val="22"/>
        </w:rPr>
      </w:pPr>
      <w:r w:rsidRPr="00F233E8">
        <w:rPr>
          <w:sz w:val="22"/>
          <w:szCs w:val="22"/>
        </w:rPr>
        <w:t>Wykonawca w terminie określonym w pkt 3) nie wniesie uwag do otrzymanego powiadomienia;</w:t>
      </w:r>
    </w:p>
    <w:p w14:paraId="4173CC04" w14:textId="77777777" w:rsidR="001166F9" w:rsidRPr="00F233E8" w:rsidRDefault="001166F9" w:rsidP="008329E1">
      <w:pPr>
        <w:pStyle w:val="Akapitzlist"/>
        <w:numPr>
          <w:ilvl w:val="2"/>
          <w:numId w:val="71"/>
        </w:numPr>
        <w:spacing w:line="276" w:lineRule="auto"/>
        <w:contextualSpacing w:val="0"/>
        <w:jc w:val="both"/>
        <w:rPr>
          <w:sz w:val="22"/>
          <w:szCs w:val="22"/>
        </w:rPr>
      </w:pPr>
      <w:r w:rsidRPr="00F233E8">
        <w:rPr>
          <w:sz w:val="22"/>
          <w:szCs w:val="22"/>
        </w:rPr>
        <w:t>Zamawiający uwzględni uwagi wniesione przez Wykonawcę; W takim wypadku obowiązuje termin zaproponowany przez Wykonawcę lub termin wskazany przez Zamawiającego z uwzględnieniem uwag wniesionych przez Wykonawcę;</w:t>
      </w:r>
    </w:p>
    <w:p w14:paraId="12669D02" w14:textId="77777777" w:rsidR="001166F9" w:rsidRPr="00F233E8" w:rsidRDefault="001166F9" w:rsidP="008329E1">
      <w:pPr>
        <w:pStyle w:val="Akapitzlist"/>
        <w:numPr>
          <w:ilvl w:val="2"/>
          <w:numId w:val="71"/>
        </w:numPr>
        <w:spacing w:line="276" w:lineRule="auto"/>
        <w:contextualSpacing w:val="0"/>
        <w:jc w:val="both"/>
        <w:rPr>
          <w:sz w:val="22"/>
          <w:szCs w:val="22"/>
        </w:rPr>
      </w:pPr>
      <w:r w:rsidRPr="00F233E8">
        <w:rPr>
          <w:sz w:val="22"/>
          <w:szCs w:val="22"/>
        </w:rPr>
        <w:t>Zamawiający odmówi uznania wniesionych przez Wykonawcę uwag; w takim wypadku obowiązuje termin pierwotnie wyznaczony w powiadomieniu.</w:t>
      </w:r>
    </w:p>
    <w:p w14:paraId="05A20A41" w14:textId="77777777" w:rsidR="001166F9" w:rsidRPr="00F233E8" w:rsidRDefault="001166F9" w:rsidP="008329E1">
      <w:pPr>
        <w:pStyle w:val="Akapitzlist"/>
        <w:numPr>
          <w:ilvl w:val="0"/>
          <w:numId w:val="71"/>
        </w:numPr>
        <w:spacing w:line="276" w:lineRule="auto"/>
        <w:contextualSpacing w:val="0"/>
        <w:jc w:val="both"/>
        <w:rPr>
          <w:sz w:val="22"/>
          <w:szCs w:val="22"/>
        </w:rPr>
      </w:pPr>
      <w:r w:rsidRPr="00F233E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34701FC1" w14:textId="77777777" w:rsidR="001166F9" w:rsidRPr="00F233E8" w:rsidRDefault="001166F9" w:rsidP="008329E1">
      <w:pPr>
        <w:pStyle w:val="Akapitzlist"/>
        <w:numPr>
          <w:ilvl w:val="0"/>
          <w:numId w:val="71"/>
        </w:numPr>
        <w:spacing w:line="276" w:lineRule="auto"/>
        <w:ind w:left="357" w:hanging="357"/>
        <w:contextualSpacing w:val="0"/>
        <w:jc w:val="both"/>
        <w:rPr>
          <w:sz w:val="22"/>
          <w:szCs w:val="22"/>
        </w:rPr>
      </w:pPr>
      <w:r w:rsidRPr="00F233E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C7EF52C" w14:textId="77777777" w:rsidR="001166F9" w:rsidRPr="00F233E8" w:rsidRDefault="001166F9" w:rsidP="008329E1">
      <w:pPr>
        <w:pStyle w:val="Akapitzlist"/>
        <w:numPr>
          <w:ilvl w:val="0"/>
          <w:numId w:val="71"/>
        </w:numPr>
        <w:spacing w:line="276" w:lineRule="auto"/>
        <w:ind w:left="357" w:hanging="357"/>
        <w:contextualSpacing w:val="0"/>
        <w:jc w:val="both"/>
        <w:rPr>
          <w:sz w:val="22"/>
          <w:szCs w:val="22"/>
        </w:rPr>
      </w:pPr>
      <w:r w:rsidRPr="00F233E8">
        <w:rPr>
          <w:sz w:val="22"/>
          <w:szCs w:val="22"/>
        </w:rPr>
        <w:t>Za przeprowadzenie Audytu Wykonawcy nie przysługuje dodatkowe wynagrodzenie.</w:t>
      </w:r>
    </w:p>
    <w:p w14:paraId="3D906C74" w14:textId="77777777" w:rsidR="001166F9" w:rsidRPr="00F233E8" w:rsidRDefault="001166F9" w:rsidP="008329E1">
      <w:pPr>
        <w:pStyle w:val="Akapitzlist"/>
        <w:numPr>
          <w:ilvl w:val="0"/>
          <w:numId w:val="71"/>
        </w:numPr>
        <w:spacing w:line="276" w:lineRule="auto"/>
        <w:ind w:left="357" w:hanging="357"/>
        <w:contextualSpacing w:val="0"/>
        <w:jc w:val="both"/>
        <w:rPr>
          <w:sz w:val="22"/>
          <w:szCs w:val="22"/>
        </w:rPr>
      </w:pPr>
      <w:r w:rsidRPr="00F233E8">
        <w:rPr>
          <w:sz w:val="22"/>
          <w:szCs w:val="22"/>
        </w:rPr>
        <w:t>Wyniki Audytu zatwierdzone przez Pełnomocnika Zamawiającego zostaną przekazane Wykonawcy.</w:t>
      </w:r>
    </w:p>
    <w:p w14:paraId="689D8551" w14:textId="77777777" w:rsidR="001166F9" w:rsidRPr="00F233E8" w:rsidRDefault="001166F9" w:rsidP="008329E1">
      <w:pPr>
        <w:pStyle w:val="Akapitzlist"/>
        <w:numPr>
          <w:ilvl w:val="0"/>
          <w:numId w:val="71"/>
        </w:numPr>
        <w:spacing w:line="276" w:lineRule="auto"/>
        <w:ind w:left="357" w:hanging="357"/>
        <w:contextualSpacing w:val="0"/>
        <w:jc w:val="both"/>
        <w:rPr>
          <w:sz w:val="22"/>
          <w:szCs w:val="22"/>
        </w:rPr>
      </w:pPr>
      <w:r w:rsidRPr="00F233E8">
        <w:rPr>
          <w:sz w:val="22"/>
          <w:szCs w:val="22"/>
        </w:rPr>
        <w:t>Wyniki Audytu stwierdzające nienależyte wykonywanie Umowy lub realizację Umowy niezgodnie z przepisami prawa lub regulacjami wewnętrznymi Zamawiającego, mogą być podstawą odstąpienia od Umowy z winy Wykonawcy.</w:t>
      </w:r>
    </w:p>
    <w:p w14:paraId="7E1052D5" w14:textId="77777777" w:rsidR="001166F9" w:rsidRPr="00F233E8" w:rsidRDefault="001166F9" w:rsidP="00D15E55">
      <w:pPr>
        <w:pStyle w:val="Nagwek1"/>
        <w:spacing w:before="0" w:after="120" w:line="276" w:lineRule="auto"/>
        <w:ind w:left="432"/>
        <w:jc w:val="center"/>
        <w:rPr>
          <w:rFonts w:ascii="Times New Roman" w:hAnsi="Times New Roman" w:cs="Times New Roman"/>
          <w:sz w:val="22"/>
          <w:szCs w:val="22"/>
        </w:rPr>
      </w:pPr>
      <w:bookmarkStart w:id="198" w:name="_Toc66971806"/>
      <w:bookmarkStart w:id="199" w:name="_Toc197423882"/>
      <w:r w:rsidRPr="00F233E8">
        <w:rPr>
          <w:rFonts w:ascii="Times New Roman" w:hAnsi="Times New Roman" w:cs="Times New Roman"/>
          <w:sz w:val="22"/>
          <w:szCs w:val="22"/>
        </w:rPr>
        <w:lastRenderedPageBreak/>
        <w:t>§9. Kary umowne i odpowiedzialność odszkodowawcza Wykonawcy</w:t>
      </w:r>
      <w:bookmarkEnd w:id="198"/>
      <w:bookmarkEnd w:id="199"/>
    </w:p>
    <w:p w14:paraId="5346B07C" w14:textId="77777777" w:rsidR="001166F9" w:rsidRPr="00F233E8" w:rsidRDefault="001166F9" w:rsidP="008329E1">
      <w:pPr>
        <w:numPr>
          <w:ilvl w:val="0"/>
          <w:numId w:val="66"/>
        </w:numPr>
        <w:spacing w:line="276" w:lineRule="auto"/>
        <w:jc w:val="both"/>
        <w:rPr>
          <w:sz w:val="22"/>
          <w:szCs w:val="22"/>
        </w:rPr>
      </w:pPr>
      <w:r w:rsidRPr="00F233E8">
        <w:rPr>
          <w:sz w:val="22"/>
          <w:szCs w:val="22"/>
        </w:rPr>
        <w:t xml:space="preserve">Zamawiający </w:t>
      </w:r>
      <w:r w:rsidRPr="00F233E8">
        <w:rPr>
          <w:b/>
          <w:sz w:val="22"/>
          <w:szCs w:val="22"/>
        </w:rPr>
        <w:t>może naliczyć</w:t>
      </w:r>
      <w:r w:rsidRPr="00F233E8">
        <w:rPr>
          <w:sz w:val="22"/>
          <w:szCs w:val="22"/>
        </w:rPr>
        <w:t xml:space="preserve"> Wykonawcy kary umowne:</w:t>
      </w:r>
    </w:p>
    <w:p w14:paraId="59ED6FAB" w14:textId="77777777" w:rsidR="001166F9" w:rsidRPr="00F233E8" w:rsidRDefault="001166F9" w:rsidP="008329E1">
      <w:pPr>
        <w:numPr>
          <w:ilvl w:val="1"/>
          <w:numId w:val="66"/>
        </w:numPr>
        <w:spacing w:line="276" w:lineRule="auto"/>
        <w:jc w:val="both"/>
        <w:rPr>
          <w:sz w:val="22"/>
          <w:szCs w:val="22"/>
        </w:rPr>
      </w:pPr>
      <w:bookmarkStart w:id="200" w:name="_Hlk114914581"/>
      <w:r w:rsidRPr="00F233E8">
        <w:rPr>
          <w:sz w:val="22"/>
          <w:szCs w:val="22"/>
        </w:rPr>
        <w:t>za odstąpienie od realizacji Zamówienia wykonawczego przez jedną ze stron z przyczyn leżących po stronie Wykonawcy - w wysokości 20 % netto niezrealizowanej części Zamówienia wykonawczego oraz koszty różnicy pomiędzy ceną zawartą</w:t>
      </w:r>
      <w:r w:rsidR="00D15E55">
        <w:rPr>
          <w:sz w:val="22"/>
          <w:szCs w:val="22"/>
        </w:rPr>
        <w:t xml:space="preserve"> </w:t>
      </w:r>
      <w:r w:rsidRPr="00F233E8">
        <w:rPr>
          <w:sz w:val="22"/>
          <w:szCs w:val="22"/>
        </w:rPr>
        <w:t>w Zamówieniu wykonawczym, a</w:t>
      </w:r>
      <w:r w:rsidR="00D15E55">
        <w:rPr>
          <w:sz w:val="22"/>
          <w:szCs w:val="22"/>
        </w:rPr>
        <w:t> </w:t>
      </w:r>
      <w:r w:rsidRPr="00F233E8">
        <w:rPr>
          <w:sz w:val="22"/>
          <w:szCs w:val="22"/>
        </w:rPr>
        <w:t>ceną realizacji tego zamówienia u innego wykonawcy (ewentualnie u tego samego wykonawcy, ale po wyższej cenie), jeżeli zlecenie remontu będzie podyktowane koniecznością utrzymania ruchu zakładu górniczego.</w:t>
      </w:r>
    </w:p>
    <w:p w14:paraId="04E1DF2C" w14:textId="77777777" w:rsidR="001166F9" w:rsidRPr="00F233E8" w:rsidRDefault="001166F9" w:rsidP="008329E1">
      <w:pPr>
        <w:numPr>
          <w:ilvl w:val="1"/>
          <w:numId w:val="66"/>
        </w:numPr>
        <w:spacing w:line="276" w:lineRule="auto"/>
        <w:jc w:val="both"/>
        <w:rPr>
          <w:sz w:val="22"/>
          <w:szCs w:val="22"/>
        </w:rPr>
      </w:pPr>
      <w:r w:rsidRPr="00F233E8">
        <w:rPr>
          <w:sz w:val="22"/>
          <w:szCs w:val="22"/>
        </w:rPr>
        <w:t>za każdy rozpoczęty dzień zwłoki w realizacji przedmiotu Zamówienia wykonawczego w</w:t>
      </w:r>
      <w:r w:rsidR="00D15E55">
        <w:rPr>
          <w:sz w:val="22"/>
          <w:szCs w:val="22"/>
        </w:rPr>
        <w:t> </w:t>
      </w:r>
      <w:r w:rsidRPr="00F233E8">
        <w:rPr>
          <w:sz w:val="22"/>
          <w:szCs w:val="22"/>
        </w:rPr>
        <w:t>wysokości:</w:t>
      </w:r>
    </w:p>
    <w:p w14:paraId="683B4B9C" w14:textId="77777777" w:rsidR="001166F9" w:rsidRPr="00F233E8" w:rsidRDefault="001166F9" w:rsidP="008329E1">
      <w:pPr>
        <w:numPr>
          <w:ilvl w:val="2"/>
          <w:numId w:val="66"/>
        </w:numPr>
        <w:spacing w:line="276" w:lineRule="auto"/>
        <w:jc w:val="both"/>
        <w:rPr>
          <w:sz w:val="22"/>
          <w:szCs w:val="22"/>
        </w:rPr>
      </w:pPr>
      <w:r w:rsidRPr="00F233E8">
        <w:rPr>
          <w:sz w:val="22"/>
          <w:szCs w:val="22"/>
        </w:rPr>
        <w:t xml:space="preserve">od 1 do 30 dnia - 0,1 % wartości netto niezrealizowanej w terminie części Zamówienia wykonawczego za każdy dzień, </w:t>
      </w:r>
    </w:p>
    <w:p w14:paraId="45D09B74" w14:textId="77777777" w:rsidR="001166F9" w:rsidRPr="00F233E8" w:rsidRDefault="001166F9" w:rsidP="008329E1">
      <w:pPr>
        <w:numPr>
          <w:ilvl w:val="2"/>
          <w:numId w:val="66"/>
        </w:numPr>
        <w:spacing w:line="276" w:lineRule="auto"/>
        <w:jc w:val="both"/>
        <w:rPr>
          <w:sz w:val="22"/>
          <w:szCs w:val="22"/>
        </w:rPr>
      </w:pPr>
      <w:r w:rsidRPr="00F233E8">
        <w:rPr>
          <w:sz w:val="22"/>
          <w:szCs w:val="22"/>
        </w:rPr>
        <w:t xml:space="preserve">od 31 do 60 dnia - 0,2 % wartości netto niezrealizowanej w terminie części Zamówienia wykonawczego za każdy dzień, </w:t>
      </w:r>
    </w:p>
    <w:p w14:paraId="6EE88DAD" w14:textId="77777777" w:rsidR="001166F9" w:rsidRPr="00F233E8" w:rsidRDefault="001166F9" w:rsidP="008329E1">
      <w:pPr>
        <w:numPr>
          <w:ilvl w:val="2"/>
          <w:numId w:val="66"/>
        </w:numPr>
        <w:spacing w:line="276" w:lineRule="auto"/>
        <w:jc w:val="both"/>
        <w:rPr>
          <w:sz w:val="22"/>
          <w:szCs w:val="22"/>
        </w:rPr>
      </w:pPr>
      <w:r w:rsidRPr="00F233E8">
        <w:rPr>
          <w:sz w:val="22"/>
          <w:szCs w:val="22"/>
        </w:rPr>
        <w:t>od 61 dnia - 0,5 % wartości netto niezrealizowanej w terminie części Zamówienia wykonawczego za każdy dzień.</w:t>
      </w:r>
    </w:p>
    <w:p w14:paraId="6A900C33" w14:textId="77777777" w:rsidR="001166F9" w:rsidRPr="00F233E8" w:rsidRDefault="001166F9" w:rsidP="008329E1">
      <w:pPr>
        <w:numPr>
          <w:ilvl w:val="1"/>
          <w:numId w:val="66"/>
        </w:numPr>
        <w:spacing w:line="276" w:lineRule="auto"/>
        <w:jc w:val="both"/>
        <w:rPr>
          <w:sz w:val="22"/>
          <w:szCs w:val="22"/>
        </w:rPr>
      </w:pPr>
      <w:r w:rsidRPr="00F233E8">
        <w:rPr>
          <w:sz w:val="22"/>
          <w:szCs w:val="22"/>
        </w:rPr>
        <w:t xml:space="preserve">za każdą rozpoczętą godziny zwłoki w usunięciu wady gwarancyjnej </w:t>
      </w:r>
      <w:r w:rsidRPr="00F233E8">
        <w:rPr>
          <w:sz w:val="22"/>
          <w:szCs w:val="22"/>
        </w:rPr>
        <w:br/>
        <w:t>maszyny/urządzenia/podzespołu oddanego do ruchu w wysokości: 100,00 zł ponad termin określony w Zamówieniu wykonawczym.</w:t>
      </w:r>
    </w:p>
    <w:p w14:paraId="3330DF2A" w14:textId="77777777" w:rsidR="001166F9" w:rsidRPr="00F233E8" w:rsidRDefault="001166F9" w:rsidP="008329E1">
      <w:pPr>
        <w:numPr>
          <w:ilvl w:val="1"/>
          <w:numId w:val="66"/>
        </w:numPr>
        <w:spacing w:line="276" w:lineRule="auto"/>
        <w:jc w:val="both"/>
        <w:rPr>
          <w:sz w:val="22"/>
          <w:szCs w:val="22"/>
        </w:rPr>
      </w:pPr>
      <w:r w:rsidRPr="00F233E8">
        <w:rPr>
          <w:sz w:val="22"/>
          <w:szCs w:val="22"/>
        </w:rPr>
        <w:t>za każdą rozpoczętą dobę zwłoki w usunięciu wady gwarancyjnej</w:t>
      </w:r>
      <w:r w:rsidRPr="00F233E8">
        <w:rPr>
          <w:sz w:val="22"/>
          <w:szCs w:val="22"/>
        </w:rPr>
        <w:br/>
        <w:t>maszyny/urządzenia/podzespołu nie oddanego do ruchu w wysokości: 100,00 zł ponad termin określony w Zamówieniu wykonawczym.</w:t>
      </w:r>
    </w:p>
    <w:p w14:paraId="74EE118A" w14:textId="77777777" w:rsidR="001166F9" w:rsidRPr="00F233E8" w:rsidRDefault="001166F9" w:rsidP="008329E1">
      <w:pPr>
        <w:numPr>
          <w:ilvl w:val="1"/>
          <w:numId w:val="66"/>
        </w:numPr>
        <w:spacing w:line="276" w:lineRule="auto"/>
        <w:jc w:val="both"/>
        <w:rPr>
          <w:sz w:val="22"/>
          <w:szCs w:val="22"/>
        </w:rPr>
      </w:pPr>
      <w:r w:rsidRPr="00F233E8">
        <w:rPr>
          <w:sz w:val="22"/>
          <w:szCs w:val="22"/>
        </w:rPr>
        <w:t>w przypadku stwierdzenia, że czynności odbiorcze, serwisowe będą wykonywane</w:t>
      </w:r>
      <w:r w:rsidR="00D15E55">
        <w:rPr>
          <w:sz w:val="22"/>
          <w:szCs w:val="22"/>
        </w:rPr>
        <w:t xml:space="preserve"> </w:t>
      </w:r>
      <w:r w:rsidRPr="00F233E8">
        <w:rPr>
          <w:sz w:val="22"/>
          <w:szCs w:val="22"/>
        </w:rPr>
        <w:t>na terenie zakładu górniczego przez pracowników wykonawcy nie posługujących się językiem polskim w</w:t>
      </w:r>
      <w:r w:rsidR="00D15E55">
        <w:rPr>
          <w:sz w:val="22"/>
          <w:szCs w:val="22"/>
        </w:rPr>
        <w:t> </w:t>
      </w:r>
      <w:r w:rsidRPr="00F233E8">
        <w:rPr>
          <w:sz w:val="22"/>
          <w:szCs w:val="22"/>
        </w:rPr>
        <w:t>mowie i piśmie w stopniu warunkującym porozumiewanie się</w:t>
      </w:r>
      <w:r w:rsidR="00D15E55">
        <w:rPr>
          <w:sz w:val="22"/>
          <w:szCs w:val="22"/>
        </w:rPr>
        <w:t xml:space="preserve"> </w:t>
      </w:r>
      <w:r w:rsidRPr="00F233E8">
        <w:rPr>
          <w:sz w:val="22"/>
          <w:szCs w:val="22"/>
        </w:rPr>
        <w:t>w wysokości 200</w:t>
      </w:r>
      <w:r w:rsidR="00D15E55">
        <w:rPr>
          <w:sz w:val="22"/>
          <w:szCs w:val="22"/>
        </w:rPr>
        <w:t>,00</w:t>
      </w:r>
      <w:r w:rsidRPr="00F233E8">
        <w:rPr>
          <w:sz w:val="22"/>
          <w:szCs w:val="22"/>
        </w:rPr>
        <w:t xml:space="preserve"> zł za każdy stwierdzony przypadek. </w:t>
      </w:r>
    </w:p>
    <w:p w14:paraId="6C23DFAE" w14:textId="77777777" w:rsidR="001166F9" w:rsidRPr="00F233E8" w:rsidRDefault="001166F9" w:rsidP="008329E1">
      <w:pPr>
        <w:numPr>
          <w:ilvl w:val="1"/>
          <w:numId w:val="66"/>
        </w:numPr>
        <w:spacing w:line="276" w:lineRule="auto"/>
        <w:jc w:val="both"/>
        <w:rPr>
          <w:sz w:val="22"/>
          <w:szCs w:val="22"/>
        </w:rPr>
      </w:pPr>
      <w:r w:rsidRPr="00F233E8">
        <w:rPr>
          <w:sz w:val="22"/>
          <w:szCs w:val="22"/>
        </w:rPr>
        <w:t>za nieprzygotowanie wymaganych dokumentów niezbędnych do odbioru przedmiotu zamówienia u wykonawcy w wysokości 500,00 zł netto za każdy przypadek.</w:t>
      </w:r>
    </w:p>
    <w:p w14:paraId="3748FC7D" w14:textId="77777777" w:rsidR="001166F9" w:rsidRPr="00F233E8" w:rsidRDefault="001166F9" w:rsidP="008329E1">
      <w:pPr>
        <w:numPr>
          <w:ilvl w:val="0"/>
          <w:numId w:val="66"/>
        </w:numPr>
        <w:spacing w:line="276" w:lineRule="auto"/>
        <w:jc w:val="both"/>
        <w:rPr>
          <w:sz w:val="22"/>
          <w:szCs w:val="22"/>
        </w:rPr>
      </w:pPr>
      <w:r w:rsidRPr="00F233E8">
        <w:rPr>
          <w:sz w:val="22"/>
          <w:szCs w:val="22"/>
        </w:rPr>
        <w:t>Przez część umowy/Zamówienia wykonawczego rozumie się całą partię ujętą w jednej pozycji Zamówienia wykonawczego.</w:t>
      </w:r>
    </w:p>
    <w:p w14:paraId="060B1F01" w14:textId="77777777" w:rsidR="001166F9" w:rsidRPr="00F233E8" w:rsidRDefault="001166F9" w:rsidP="008329E1">
      <w:pPr>
        <w:numPr>
          <w:ilvl w:val="0"/>
          <w:numId w:val="66"/>
        </w:numPr>
        <w:spacing w:line="276" w:lineRule="auto"/>
        <w:jc w:val="both"/>
        <w:rPr>
          <w:sz w:val="22"/>
          <w:szCs w:val="22"/>
        </w:rPr>
      </w:pPr>
      <w:r w:rsidRPr="00F233E8">
        <w:rPr>
          <w:sz w:val="22"/>
          <w:szCs w:val="22"/>
        </w:rPr>
        <w:t>W przypadku stwierdzenia u pracowników Wykonawcy na etapie stawienia się do pracy np. serwisu gwarancyjnego lub w trakcie wykonywania pracy: stanu po użyciu alkoholu, stanu nietrzeźwości, stanu pod wpływem narkotyków lub innych substancji, których oddziaływanie na organizm pracownika uniemożliwia należyte wykonanie obowiązków pracowniczych, używania/spożywania ww. substancji w czasie pracy lub w miejscu pracy  lub  wnoszenia ww. substancji na teren zakładu pracy, Wykonawca zobowiązuje się zapłacić Zamawiającemu karę umowną w wysokości 1</w:t>
      </w:r>
      <w:r w:rsidR="00D15E55">
        <w:rPr>
          <w:sz w:val="22"/>
          <w:szCs w:val="22"/>
        </w:rPr>
        <w:t xml:space="preserve"> </w:t>
      </w:r>
      <w:r w:rsidRPr="00F233E8">
        <w:rPr>
          <w:sz w:val="22"/>
          <w:szCs w:val="22"/>
        </w:rPr>
        <w:t xml:space="preserve">000,00 zł (jeden tysiąc złotych 00/100) od każdego ujawnionego przypadku. </w:t>
      </w:r>
    </w:p>
    <w:p w14:paraId="73B129CC" w14:textId="77777777" w:rsidR="001166F9" w:rsidRPr="00F233E8" w:rsidRDefault="001166F9" w:rsidP="008329E1">
      <w:pPr>
        <w:numPr>
          <w:ilvl w:val="1"/>
          <w:numId w:val="66"/>
        </w:numPr>
        <w:spacing w:line="276" w:lineRule="auto"/>
        <w:jc w:val="both"/>
        <w:rPr>
          <w:sz w:val="22"/>
          <w:szCs w:val="22"/>
        </w:rPr>
      </w:pPr>
      <w:r w:rsidRPr="00F233E8">
        <w:rPr>
          <w:sz w:val="22"/>
          <w:szCs w:val="22"/>
        </w:rPr>
        <w:t xml:space="preserve">Stan po użyciu alkoholu zachodzi, gdy zawartość alkoholu prowadzi do obecności </w:t>
      </w:r>
      <w:r w:rsidR="00AF5EBD" w:rsidRPr="00F233E8">
        <w:rPr>
          <w:sz w:val="22"/>
          <w:szCs w:val="22"/>
        </w:rPr>
        <w:br/>
      </w:r>
      <w:r w:rsidRPr="00F233E8">
        <w:rPr>
          <w:sz w:val="22"/>
          <w:szCs w:val="22"/>
        </w:rPr>
        <w:t>w wydychanym powietrzu od 0,1 mg do 0,25 mg alkoholu w l dm</w:t>
      </w:r>
      <w:r w:rsidRPr="00D15E55">
        <w:rPr>
          <w:sz w:val="22"/>
          <w:szCs w:val="22"/>
          <w:vertAlign w:val="superscript"/>
        </w:rPr>
        <w:t>3</w:t>
      </w:r>
      <w:r w:rsidRPr="00F233E8">
        <w:rPr>
          <w:sz w:val="22"/>
          <w:szCs w:val="22"/>
        </w:rPr>
        <w:t xml:space="preserve"> odpowiadające stężeniu alkoholu we krwi od 0,2‰ do 0,5‰ alkoholu, zaś stan nietrzeźwości powyżej 0,5‰ (Ustawa z</w:t>
      </w:r>
      <w:r w:rsidR="00D15E55">
        <w:rPr>
          <w:sz w:val="22"/>
          <w:szCs w:val="22"/>
        </w:rPr>
        <w:t> </w:t>
      </w:r>
      <w:r w:rsidRPr="00F233E8">
        <w:rPr>
          <w:sz w:val="22"/>
          <w:szCs w:val="22"/>
        </w:rPr>
        <w:t xml:space="preserve">dnia 26.10.1982r. </w:t>
      </w:r>
      <w:r w:rsidRPr="00D15E55">
        <w:rPr>
          <w:i/>
          <w:sz w:val="22"/>
          <w:szCs w:val="22"/>
        </w:rPr>
        <w:t>O wychowaniu w trzeźwości i przeciwdziałaniu alkoholizmowi</w:t>
      </w:r>
      <w:r w:rsidRPr="00F233E8">
        <w:rPr>
          <w:sz w:val="22"/>
          <w:szCs w:val="22"/>
        </w:rPr>
        <w:t>)</w:t>
      </w:r>
    </w:p>
    <w:p w14:paraId="6E9D7F67" w14:textId="77777777" w:rsidR="001166F9" w:rsidRPr="00F233E8" w:rsidRDefault="001166F9" w:rsidP="008329E1">
      <w:pPr>
        <w:numPr>
          <w:ilvl w:val="1"/>
          <w:numId w:val="66"/>
        </w:numPr>
        <w:spacing w:line="276" w:lineRule="auto"/>
        <w:jc w:val="both"/>
        <w:rPr>
          <w:sz w:val="22"/>
          <w:szCs w:val="22"/>
        </w:rPr>
      </w:pPr>
      <w:r w:rsidRPr="00F233E8">
        <w:rPr>
          <w:sz w:val="22"/>
          <w:szCs w:val="22"/>
        </w:rPr>
        <w:t>W przypadku stwierdzenia stanu po użyciu alkoholu względnie stanu nietrzeźwości</w:t>
      </w:r>
      <w:r w:rsidR="00D15E55">
        <w:rPr>
          <w:sz w:val="22"/>
          <w:szCs w:val="22"/>
        </w:rPr>
        <w:t xml:space="preserve"> </w:t>
      </w:r>
      <w:r w:rsidRPr="00F233E8">
        <w:rPr>
          <w:sz w:val="22"/>
          <w:szCs w:val="22"/>
        </w:rPr>
        <w:t>u</w:t>
      </w:r>
      <w:r w:rsidR="00D15E55">
        <w:rPr>
          <w:sz w:val="22"/>
          <w:szCs w:val="22"/>
        </w:rPr>
        <w:t> </w:t>
      </w:r>
      <w:r w:rsidRPr="00F233E8">
        <w:rPr>
          <w:sz w:val="22"/>
          <w:szCs w:val="22"/>
        </w:rPr>
        <w:t xml:space="preserve">pracownika Wykonawcy oraz stawienie się do pracy pod wpływem narkotyków </w:t>
      </w:r>
      <w:r w:rsidR="00AF5EBD" w:rsidRPr="00F233E8">
        <w:rPr>
          <w:sz w:val="22"/>
          <w:szCs w:val="22"/>
        </w:rPr>
        <w:br/>
      </w:r>
      <w:r w:rsidRPr="00F233E8">
        <w:rPr>
          <w:sz w:val="22"/>
          <w:szCs w:val="22"/>
        </w:rPr>
        <w:t>lub innych substancji, których oddziaływanie na organizm pracownika uniemożliwia należyte wykonanie obowiązków pracowniczych powinien zostać zgłoszony do osoby odpowiedzialnej za realizację umowy ze strony Wykonawcy.</w:t>
      </w:r>
    </w:p>
    <w:p w14:paraId="2B2D7BD8" w14:textId="77777777" w:rsidR="001166F9" w:rsidRPr="00F233E8" w:rsidRDefault="001166F9" w:rsidP="008329E1">
      <w:pPr>
        <w:numPr>
          <w:ilvl w:val="0"/>
          <w:numId w:val="66"/>
        </w:numPr>
        <w:spacing w:line="276" w:lineRule="auto"/>
        <w:jc w:val="both"/>
        <w:rPr>
          <w:sz w:val="22"/>
          <w:szCs w:val="22"/>
        </w:rPr>
      </w:pPr>
      <w:r w:rsidRPr="00F233E8">
        <w:rPr>
          <w:sz w:val="22"/>
          <w:szCs w:val="22"/>
        </w:rPr>
        <w:lastRenderedPageBreak/>
        <w:t>W przypadku ujawnienia dokonania przez pracownika/ów Wykonawcy zaboru mienia</w:t>
      </w:r>
      <w:r w:rsidR="00D15E55">
        <w:rPr>
          <w:sz w:val="22"/>
          <w:szCs w:val="22"/>
        </w:rPr>
        <w:t xml:space="preserve"> </w:t>
      </w:r>
      <w:r w:rsidRPr="00F233E8">
        <w:rPr>
          <w:sz w:val="22"/>
          <w:szCs w:val="22"/>
        </w:rPr>
        <w:t xml:space="preserve">Zamawiającego lub firm mających siedzibę na terenie Zamawiającego, Wykonawca </w:t>
      </w:r>
      <w:r w:rsidR="00AF5EBD" w:rsidRPr="00F233E8">
        <w:rPr>
          <w:sz w:val="22"/>
          <w:szCs w:val="22"/>
        </w:rPr>
        <w:br/>
      </w:r>
      <w:r w:rsidRPr="00F233E8">
        <w:rPr>
          <w:sz w:val="22"/>
          <w:szCs w:val="22"/>
        </w:rPr>
        <w:t>w całości pokryje straty wynikłe z dokonanego zaboru, a także zapłaci Zamawiającemu karę pieniężną w wysokości 1</w:t>
      </w:r>
      <w:r w:rsidR="00950923">
        <w:rPr>
          <w:sz w:val="22"/>
          <w:szCs w:val="22"/>
        </w:rPr>
        <w:t xml:space="preserve"> </w:t>
      </w:r>
      <w:r w:rsidRPr="00F233E8">
        <w:rPr>
          <w:sz w:val="22"/>
          <w:szCs w:val="22"/>
        </w:rPr>
        <w:t>000,00 zł (jeden tysiąc złotych 00/100) od każdego dokonanego zaboru.</w:t>
      </w:r>
    </w:p>
    <w:p w14:paraId="0AF4D6D4" w14:textId="77777777" w:rsidR="001166F9" w:rsidRPr="00F233E8" w:rsidRDefault="001166F9" w:rsidP="008329E1">
      <w:pPr>
        <w:numPr>
          <w:ilvl w:val="0"/>
          <w:numId w:val="66"/>
        </w:numPr>
        <w:spacing w:line="276" w:lineRule="auto"/>
        <w:jc w:val="both"/>
        <w:rPr>
          <w:sz w:val="22"/>
          <w:szCs w:val="22"/>
        </w:rPr>
      </w:pPr>
      <w:r w:rsidRPr="00F233E8">
        <w:rPr>
          <w:sz w:val="22"/>
          <w:szCs w:val="22"/>
        </w:rPr>
        <w:t xml:space="preserve">Łączna wysokość kar umownych przysługujących Zamawiającemu może być naliczana </w:t>
      </w:r>
      <w:r w:rsidR="00AF5EBD" w:rsidRPr="00F233E8">
        <w:rPr>
          <w:sz w:val="22"/>
          <w:szCs w:val="22"/>
        </w:rPr>
        <w:br/>
      </w:r>
      <w:r w:rsidRPr="00F233E8">
        <w:rPr>
          <w:sz w:val="22"/>
          <w:szCs w:val="22"/>
        </w:rPr>
        <w:t xml:space="preserve">do kwoty równej całkowitej wartości netto Zamówienia wykonawczego, którego dotyczy roszczenie. </w:t>
      </w:r>
    </w:p>
    <w:p w14:paraId="6DE22FD2" w14:textId="77777777" w:rsidR="001166F9" w:rsidRPr="00F233E8" w:rsidRDefault="001166F9" w:rsidP="008329E1">
      <w:pPr>
        <w:numPr>
          <w:ilvl w:val="0"/>
          <w:numId w:val="66"/>
        </w:numPr>
        <w:spacing w:line="276" w:lineRule="auto"/>
        <w:jc w:val="both"/>
        <w:rPr>
          <w:sz w:val="22"/>
          <w:szCs w:val="22"/>
        </w:rPr>
      </w:pPr>
      <w:r w:rsidRPr="00F233E8">
        <w:rPr>
          <w:sz w:val="22"/>
          <w:szCs w:val="22"/>
        </w:rPr>
        <w:t>W przypadku konieczności zlecenia przez Zamawiającego zrealizowania lub dokończenia przedmiotu Zamówienia wykonawczego innemu Wykonawcy w wyniku:</w:t>
      </w:r>
    </w:p>
    <w:p w14:paraId="19517CF5" w14:textId="77777777" w:rsidR="001166F9" w:rsidRPr="00F233E8" w:rsidRDefault="001166F9" w:rsidP="008329E1">
      <w:pPr>
        <w:numPr>
          <w:ilvl w:val="1"/>
          <w:numId w:val="66"/>
        </w:numPr>
        <w:suppressAutoHyphens/>
        <w:spacing w:line="276" w:lineRule="auto"/>
        <w:ind w:right="181"/>
        <w:jc w:val="both"/>
        <w:rPr>
          <w:sz w:val="22"/>
          <w:szCs w:val="22"/>
        </w:rPr>
      </w:pPr>
      <w:r w:rsidRPr="00F233E8">
        <w:rPr>
          <w:sz w:val="22"/>
          <w:szCs w:val="22"/>
        </w:rPr>
        <w:t>odstąpienia od Umowy z winy Wykonawcy</w:t>
      </w:r>
      <w:r w:rsidR="00C00EEB">
        <w:rPr>
          <w:sz w:val="22"/>
          <w:szCs w:val="22"/>
        </w:rPr>
        <w:t xml:space="preserve"> </w:t>
      </w:r>
    </w:p>
    <w:p w14:paraId="66338B9B" w14:textId="77777777" w:rsidR="001166F9" w:rsidRPr="00F233E8" w:rsidRDefault="001166F9" w:rsidP="00F233E8">
      <w:pPr>
        <w:suppressAutoHyphens/>
        <w:spacing w:line="276" w:lineRule="auto"/>
        <w:ind w:right="181"/>
        <w:jc w:val="both"/>
        <w:rPr>
          <w:sz w:val="22"/>
          <w:szCs w:val="22"/>
        </w:rPr>
      </w:pPr>
      <w:r w:rsidRPr="00F233E8">
        <w:rPr>
          <w:sz w:val="22"/>
          <w:szCs w:val="22"/>
        </w:rPr>
        <w:t xml:space="preserve"> - Wykonawca zobowiązany jest do pokrycia ewentualnej różnicy pomiędzy kosztami realizacji zamówienia u innego Wykonawcy, a kosztami wynikającymi z  Umowy.</w:t>
      </w:r>
    </w:p>
    <w:p w14:paraId="627FB9E2" w14:textId="77777777" w:rsidR="003A6AA4" w:rsidRDefault="001166F9" w:rsidP="00F233E8">
      <w:pPr>
        <w:spacing w:line="276" w:lineRule="auto"/>
        <w:jc w:val="both"/>
        <w:rPr>
          <w:sz w:val="22"/>
          <w:szCs w:val="22"/>
        </w:rPr>
      </w:pPr>
      <w:r w:rsidRPr="00F233E8">
        <w:rPr>
          <w:sz w:val="22"/>
          <w:szCs w:val="22"/>
        </w:rPr>
        <w:t>W przypadku wystąpienia przez Zamawiającego z roszczeniem Zamawiający nie przewiduje naliczania dodatkowych kar z tego tytułu. Wartość roszczenia w takim przypadku powinna odpowiadać cenie rynkowej usługi i nie przekraczać wartości umowy.</w:t>
      </w:r>
    </w:p>
    <w:p w14:paraId="590B079D" w14:textId="77777777" w:rsidR="003A6AA4" w:rsidRDefault="003A6AA4" w:rsidP="008329E1">
      <w:pPr>
        <w:numPr>
          <w:ilvl w:val="0"/>
          <w:numId w:val="66"/>
        </w:numPr>
        <w:spacing w:line="276" w:lineRule="auto"/>
        <w:jc w:val="both"/>
        <w:rPr>
          <w:sz w:val="22"/>
          <w:szCs w:val="22"/>
        </w:rPr>
      </w:pPr>
      <w:r>
        <w:rPr>
          <w:sz w:val="22"/>
          <w:szCs w:val="22"/>
        </w:rPr>
        <w:t>W</w:t>
      </w:r>
      <w:r w:rsidRPr="000C103F">
        <w:rPr>
          <w:sz w:val="22"/>
          <w:szCs w:val="22"/>
        </w:rPr>
        <w:t xml:space="preserve"> przypadku przekroczenia limitu ilości usług gwarancyjnych na obiekcie oddanym do ruchu zgodnie </w:t>
      </w:r>
      <w:r>
        <w:rPr>
          <w:sz w:val="22"/>
          <w:szCs w:val="22"/>
        </w:rPr>
        <w:t xml:space="preserve">z </w:t>
      </w:r>
      <w:r w:rsidRPr="000C103F">
        <w:rPr>
          <w:sz w:val="22"/>
          <w:szCs w:val="22"/>
        </w:rPr>
        <w:t>pkt 14</w:t>
      </w:r>
      <w:r>
        <w:rPr>
          <w:sz w:val="22"/>
          <w:szCs w:val="22"/>
        </w:rPr>
        <w:t xml:space="preserve"> Załącznika nr 1.2 do SWZ</w:t>
      </w:r>
      <w:r w:rsidRPr="000C103F">
        <w:rPr>
          <w:sz w:val="22"/>
          <w:szCs w:val="22"/>
        </w:rPr>
        <w:t xml:space="preserve"> Zamawiający może zażądać przeprowadzenia ponownego remontu urządzenia na koszt wykonawcy. W razie odmowy przez wykonawcę przeprowadzenia ponownego remontu zamawiający może zlecić naprawę urządzenia innemu podmiotowi obciążyć wykonawcę kosztami</w:t>
      </w:r>
      <w:r w:rsidRPr="00356FF1">
        <w:rPr>
          <w:sz w:val="22"/>
          <w:szCs w:val="22"/>
        </w:rPr>
        <w:t xml:space="preserve"> takiej naprawy.</w:t>
      </w:r>
    </w:p>
    <w:p w14:paraId="172FFD2F" w14:textId="77777777" w:rsidR="001166F9" w:rsidRPr="00F233E8" w:rsidRDefault="001166F9" w:rsidP="008329E1">
      <w:pPr>
        <w:numPr>
          <w:ilvl w:val="0"/>
          <w:numId w:val="66"/>
        </w:numPr>
        <w:spacing w:line="276" w:lineRule="auto"/>
        <w:jc w:val="both"/>
        <w:rPr>
          <w:sz w:val="22"/>
          <w:szCs w:val="22"/>
        </w:rPr>
      </w:pPr>
      <w:r w:rsidRPr="00F233E8">
        <w:rPr>
          <w:sz w:val="22"/>
          <w:szCs w:val="22"/>
        </w:rPr>
        <w:t xml:space="preserve">Termin płatności noty księgowej wystawionej tytułem kar umownych wynosi 30 dni </w:t>
      </w:r>
      <w:r w:rsidR="00AF5EBD" w:rsidRPr="00F233E8">
        <w:rPr>
          <w:sz w:val="22"/>
          <w:szCs w:val="22"/>
        </w:rPr>
        <w:br/>
      </w:r>
      <w:r w:rsidRPr="00F233E8">
        <w:rPr>
          <w:sz w:val="22"/>
          <w:szCs w:val="22"/>
        </w:rPr>
        <w:t>od dnia wystawienia noty.</w:t>
      </w:r>
    </w:p>
    <w:p w14:paraId="2710C42D" w14:textId="77777777" w:rsidR="001166F9" w:rsidRPr="00F233E8" w:rsidRDefault="0097777C" w:rsidP="008329E1">
      <w:pPr>
        <w:pStyle w:val="Akapitzlist"/>
        <w:numPr>
          <w:ilvl w:val="0"/>
          <w:numId w:val="66"/>
        </w:numPr>
        <w:spacing w:line="276" w:lineRule="auto"/>
        <w:contextualSpacing w:val="0"/>
        <w:jc w:val="both"/>
        <w:rPr>
          <w:sz w:val="22"/>
          <w:szCs w:val="22"/>
        </w:rPr>
      </w:pPr>
      <w:r w:rsidRPr="00F233E8">
        <w:rPr>
          <w:sz w:val="22"/>
          <w:szCs w:val="22"/>
        </w:rPr>
        <w:t>Strony</w:t>
      </w:r>
      <w:r w:rsidR="001166F9" w:rsidRPr="00F233E8">
        <w:rPr>
          <w:sz w:val="22"/>
          <w:szCs w:val="22"/>
        </w:rPr>
        <w:t xml:space="preserve"> </w:t>
      </w:r>
      <w:r w:rsidRPr="00F233E8">
        <w:rPr>
          <w:sz w:val="22"/>
          <w:szCs w:val="22"/>
        </w:rPr>
        <w:t>mogą</w:t>
      </w:r>
      <w:r w:rsidR="001166F9" w:rsidRPr="00F233E8">
        <w:rPr>
          <w:sz w:val="22"/>
          <w:szCs w:val="22"/>
        </w:rPr>
        <w:t xml:space="preserve"> naliczyć karę umowną za odstąpienie od Umowy przez jedną ze stron z przyczyn leżących po </w:t>
      </w:r>
      <w:r w:rsidRPr="00F233E8">
        <w:rPr>
          <w:sz w:val="22"/>
          <w:szCs w:val="22"/>
        </w:rPr>
        <w:t xml:space="preserve">drugiej </w:t>
      </w:r>
      <w:r w:rsidR="001166F9" w:rsidRPr="00F233E8">
        <w:rPr>
          <w:sz w:val="22"/>
          <w:szCs w:val="22"/>
        </w:rPr>
        <w:t>stronie w wysokości 20 % netto niezrealizowanej części Umowy, co nie dotyczy przypadków określonych w §Rozwiązanie, odstąpienie lub wypowiedzenie Umowy ust. 4 i 5.</w:t>
      </w:r>
    </w:p>
    <w:p w14:paraId="4942AC7E" w14:textId="77777777" w:rsidR="00AF5EBD" w:rsidRPr="00F233E8" w:rsidRDefault="00AF5EBD" w:rsidP="008329E1">
      <w:pPr>
        <w:numPr>
          <w:ilvl w:val="0"/>
          <w:numId w:val="66"/>
        </w:numPr>
        <w:spacing w:line="276" w:lineRule="auto"/>
        <w:jc w:val="both"/>
        <w:rPr>
          <w:sz w:val="22"/>
          <w:szCs w:val="22"/>
        </w:rPr>
      </w:pPr>
      <w:r w:rsidRPr="00F233E8">
        <w:rPr>
          <w:sz w:val="22"/>
          <w:szCs w:val="22"/>
        </w:rPr>
        <w:t>Zamawiający może potrącić naliczone kary umowne z wynagrodzenia przysługującego Wykonawcy.</w:t>
      </w:r>
    </w:p>
    <w:p w14:paraId="1DE035D1" w14:textId="77777777" w:rsidR="00AF5EBD" w:rsidRPr="00F233E8" w:rsidRDefault="00AF5EBD" w:rsidP="008329E1">
      <w:pPr>
        <w:numPr>
          <w:ilvl w:val="0"/>
          <w:numId w:val="66"/>
        </w:numPr>
        <w:spacing w:line="276" w:lineRule="auto"/>
        <w:jc w:val="both"/>
        <w:rPr>
          <w:sz w:val="22"/>
          <w:szCs w:val="22"/>
        </w:rPr>
      </w:pPr>
      <w:r w:rsidRPr="00F233E8">
        <w:rPr>
          <w:sz w:val="22"/>
          <w:szCs w:val="22"/>
        </w:rPr>
        <w:t>Strony umowy mogą na zasadach ogólnych dochodzić odszkodowania przewyższającego wysokość kar umownych.</w:t>
      </w:r>
    </w:p>
    <w:p w14:paraId="3D7D56D0" w14:textId="77777777" w:rsidR="00AF5EBD" w:rsidRPr="00F233E8" w:rsidRDefault="00AF5EBD" w:rsidP="00F233E8">
      <w:pPr>
        <w:pStyle w:val="Akapitzlist"/>
        <w:spacing w:line="276" w:lineRule="auto"/>
        <w:ind w:left="360"/>
        <w:contextualSpacing w:val="0"/>
        <w:jc w:val="both"/>
        <w:rPr>
          <w:sz w:val="22"/>
          <w:szCs w:val="22"/>
        </w:rPr>
      </w:pPr>
    </w:p>
    <w:p w14:paraId="0C7832C5" w14:textId="77777777" w:rsidR="001166F9" w:rsidRPr="00F233E8" w:rsidRDefault="001166F9" w:rsidP="00D15E55">
      <w:pPr>
        <w:pStyle w:val="Nagwek1"/>
        <w:spacing w:before="0" w:after="120" w:line="276" w:lineRule="auto"/>
        <w:ind w:left="432"/>
        <w:jc w:val="center"/>
        <w:rPr>
          <w:rFonts w:ascii="Times New Roman" w:hAnsi="Times New Roman" w:cs="Times New Roman"/>
          <w:sz w:val="22"/>
          <w:szCs w:val="22"/>
        </w:rPr>
      </w:pPr>
      <w:bookmarkStart w:id="201" w:name="_Toc197423883"/>
      <w:bookmarkEnd w:id="200"/>
      <w:r w:rsidRPr="00F233E8">
        <w:rPr>
          <w:rFonts w:ascii="Times New Roman" w:hAnsi="Times New Roman" w:cs="Times New Roman"/>
          <w:sz w:val="22"/>
          <w:szCs w:val="22"/>
        </w:rPr>
        <w:t>§10. Rozwiązanie, odstąpienie lub wypowiedzenie Umowy</w:t>
      </w:r>
      <w:bookmarkEnd w:id="201"/>
    </w:p>
    <w:p w14:paraId="7A4074CC" w14:textId="77777777" w:rsidR="001166F9" w:rsidRPr="00F233E8" w:rsidRDefault="001166F9" w:rsidP="008329E1">
      <w:pPr>
        <w:numPr>
          <w:ilvl w:val="0"/>
          <w:numId w:val="67"/>
        </w:numPr>
        <w:spacing w:line="276" w:lineRule="auto"/>
        <w:jc w:val="both"/>
        <w:rPr>
          <w:sz w:val="22"/>
          <w:szCs w:val="22"/>
        </w:rPr>
      </w:pPr>
      <w:r w:rsidRPr="00F233E8">
        <w:rPr>
          <w:sz w:val="22"/>
          <w:szCs w:val="22"/>
        </w:rPr>
        <w:t>Strony mogą w każdej chwili rozwiązać umowę na mocy porozumienia stron.</w:t>
      </w:r>
    </w:p>
    <w:p w14:paraId="15CDB005" w14:textId="77777777" w:rsidR="001166F9" w:rsidRPr="00F233E8" w:rsidRDefault="001166F9" w:rsidP="008329E1">
      <w:pPr>
        <w:numPr>
          <w:ilvl w:val="0"/>
          <w:numId w:val="67"/>
        </w:numPr>
        <w:spacing w:line="276" w:lineRule="auto"/>
        <w:jc w:val="both"/>
        <w:rPr>
          <w:sz w:val="22"/>
          <w:szCs w:val="22"/>
        </w:rPr>
      </w:pPr>
      <w:r w:rsidRPr="00F233E8">
        <w:rPr>
          <w:sz w:val="22"/>
          <w:szCs w:val="22"/>
        </w:rPr>
        <w:t>W przypadku niewykonania lub nienależytego wykonywania zobowiązania wynikającego z</w:t>
      </w:r>
      <w:r w:rsidR="00D15E55">
        <w:rPr>
          <w:sz w:val="22"/>
          <w:szCs w:val="22"/>
        </w:rPr>
        <w:t> </w:t>
      </w:r>
      <w:r w:rsidRPr="00F233E8">
        <w:rPr>
          <w:sz w:val="22"/>
          <w:szCs w:val="22"/>
        </w:rPr>
        <w:t xml:space="preserve">Umowy wykonawczej przez jedną ze stron, po wyznaczeniu przez drugą ze stron odpowiedniego dodatkowego terminu do wykonania Umowy wykonawczej, druga strona w przypadku bezskutecznego upływu tego terminu, będzie uprawniona do odstąpienia od Umowy ex nunc (od teraz). Jeżeli świadczenia stron są podzielne, a jedna ze stron dopuszcza się zwłoki tylko co do części świadczenia, uprawnienie do odstąpienia od Umowy  wykonawczej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 </w:t>
      </w:r>
    </w:p>
    <w:p w14:paraId="0EE677AD" w14:textId="77777777" w:rsidR="001166F9" w:rsidRPr="00F233E8" w:rsidRDefault="001166F9" w:rsidP="008329E1">
      <w:pPr>
        <w:numPr>
          <w:ilvl w:val="0"/>
          <w:numId w:val="67"/>
        </w:numPr>
        <w:spacing w:line="276" w:lineRule="auto"/>
        <w:jc w:val="both"/>
        <w:rPr>
          <w:sz w:val="22"/>
          <w:szCs w:val="22"/>
        </w:rPr>
      </w:pPr>
      <w:r w:rsidRPr="00F233E8">
        <w:rPr>
          <w:sz w:val="22"/>
          <w:szCs w:val="22"/>
        </w:rPr>
        <w:t xml:space="preserve">Zamawiającemu przysługuje prawo odstąpienia od Umowy wykonawczej ex nunc (od teraz) 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t>
      </w:r>
      <w:r w:rsidRPr="00F233E8">
        <w:rPr>
          <w:sz w:val="22"/>
          <w:szCs w:val="22"/>
        </w:rPr>
        <w:lastRenderedPageBreak/>
        <w:t>Wykonawcy przysługuje wynagrodzenie należne mu z tytułu wykonania części Umowy wykonawczej.</w:t>
      </w:r>
    </w:p>
    <w:p w14:paraId="3A89E2BE" w14:textId="77777777" w:rsidR="001166F9" w:rsidRPr="00F233E8" w:rsidRDefault="001166F9" w:rsidP="008329E1">
      <w:pPr>
        <w:numPr>
          <w:ilvl w:val="0"/>
          <w:numId w:val="67"/>
        </w:numPr>
        <w:spacing w:line="276" w:lineRule="auto"/>
        <w:jc w:val="both"/>
        <w:rPr>
          <w:sz w:val="22"/>
          <w:szCs w:val="22"/>
        </w:rPr>
      </w:pPr>
      <w:r w:rsidRPr="00F233E8">
        <w:rPr>
          <w:sz w:val="22"/>
          <w:szCs w:val="22"/>
        </w:rPr>
        <w:t>Zamawiający zastrzega sobie prawo do jednostronnego odstąpienia od Umowy wykonawczej lub jej części ex nunc (od teraz) w przypadku:</w:t>
      </w:r>
    </w:p>
    <w:p w14:paraId="56CC6405" w14:textId="77777777" w:rsidR="001166F9" w:rsidRPr="00F233E8" w:rsidRDefault="001166F9" w:rsidP="008329E1">
      <w:pPr>
        <w:numPr>
          <w:ilvl w:val="1"/>
          <w:numId w:val="67"/>
        </w:numPr>
        <w:spacing w:line="276" w:lineRule="auto"/>
        <w:jc w:val="both"/>
        <w:rPr>
          <w:sz w:val="22"/>
          <w:szCs w:val="22"/>
        </w:rPr>
      </w:pPr>
      <w:r w:rsidRPr="00F233E8">
        <w:rPr>
          <w:sz w:val="22"/>
          <w:szCs w:val="22"/>
        </w:rPr>
        <w:t>odstąpienia lub wypowiedzenia Umowy ramowej,</w:t>
      </w:r>
    </w:p>
    <w:p w14:paraId="7A25FB37" w14:textId="77777777" w:rsidR="001166F9" w:rsidRPr="00F233E8" w:rsidRDefault="001166F9" w:rsidP="008329E1">
      <w:pPr>
        <w:numPr>
          <w:ilvl w:val="1"/>
          <w:numId w:val="67"/>
        </w:numPr>
        <w:spacing w:line="276" w:lineRule="auto"/>
        <w:jc w:val="both"/>
        <w:rPr>
          <w:sz w:val="22"/>
          <w:szCs w:val="22"/>
        </w:rPr>
      </w:pPr>
      <w:r w:rsidRPr="00F233E8">
        <w:rPr>
          <w:sz w:val="22"/>
          <w:szCs w:val="22"/>
        </w:rPr>
        <w:t>wystąpienia istotnej zmiany okoliczności powodującej, że jej wykonanie nie leży w interesie publicznym, czego nie można było przewidzieć w chwili zawarcia Umowy wykonawczej. Odstąpienie może nastąpić w terminie 30 dni od powzięcia wiadomości o powyższych okolicznościach. W takim przypadku Wykonawcy przysługuje wynagrodzenie należne mu z</w:t>
      </w:r>
      <w:r w:rsidR="00D15E55">
        <w:rPr>
          <w:sz w:val="22"/>
          <w:szCs w:val="22"/>
        </w:rPr>
        <w:t> </w:t>
      </w:r>
      <w:r w:rsidRPr="00F233E8">
        <w:rPr>
          <w:sz w:val="22"/>
          <w:szCs w:val="22"/>
        </w:rPr>
        <w:t>tytułu wykonania części Umowy wykonawczej.</w:t>
      </w:r>
    </w:p>
    <w:p w14:paraId="1E23604C" w14:textId="77777777" w:rsidR="001166F9" w:rsidRPr="00F233E8" w:rsidRDefault="001166F9" w:rsidP="008329E1">
      <w:pPr>
        <w:numPr>
          <w:ilvl w:val="1"/>
          <w:numId w:val="67"/>
        </w:numPr>
        <w:spacing w:line="276" w:lineRule="auto"/>
        <w:jc w:val="both"/>
        <w:rPr>
          <w:sz w:val="22"/>
          <w:szCs w:val="22"/>
        </w:rPr>
      </w:pPr>
      <w:r w:rsidRPr="00F233E8">
        <w:rPr>
          <w:sz w:val="22"/>
          <w:szCs w:val="22"/>
        </w:rPr>
        <w:t>utraty przez Wykonawcę posiadanych uprawnień, do wykonywania działalności lub czynności objętej przedmiotem zamówienia, jeżeli przepisy prawa nakładają obowiązek ich posiadania,</w:t>
      </w:r>
    </w:p>
    <w:p w14:paraId="4E320C11" w14:textId="77777777" w:rsidR="001166F9" w:rsidRPr="00F233E8" w:rsidRDefault="001166F9" w:rsidP="008329E1">
      <w:pPr>
        <w:numPr>
          <w:ilvl w:val="1"/>
          <w:numId w:val="67"/>
        </w:numPr>
        <w:spacing w:line="276" w:lineRule="auto"/>
        <w:jc w:val="both"/>
        <w:rPr>
          <w:sz w:val="22"/>
          <w:szCs w:val="22"/>
        </w:rPr>
      </w:pPr>
      <w:r w:rsidRPr="00F233E8">
        <w:rPr>
          <w:sz w:val="22"/>
          <w:szCs w:val="22"/>
        </w:rPr>
        <w:t>w przypadku niedostarczenia Zamawiającemu kopii nowej polisy ubezpieczeniowej OC obejmującej kolejny okres, na skutek wygaśnięcia polisy ubezpieczeniowej w okresie realizacji zamówienia</w:t>
      </w:r>
      <w:r w:rsidR="00AF5EBD" w:rsidRPr="00F233E8">
        <w:rPr>
          <w:sz w:val="22"/>
          <w:szCs w:val="22"/>
        </w:rPr>
        <w:t xml:space="preserve"> – jeżeli dotyczy</w:t>
      </w:r>
      <w:r w:rsidRPr="00F233E8">
        <w:rPr>
          <w:sz w:val="22"/>
          <w:szCs w:val="22"/>
        </w:rPr>
        <w:t>.</w:t>
      </w:r>
    </w:p>
    <w:p w14:paraId="7105B473" w14:textId="77777777" w:rsidR="001166F9" w:rsidRPr="00F233E8" w:rsidRDefault="001166F9" w:rsidP="008329E1">
      <w:pPr>
        <w:numPr>
          <w:ilvl w:val="1"/>
          <w:numId w:val="67"/>
        </w:numPr>
        <w:spacing w:line="276" w:lineRule="auto"/>
        <w:jc w:val="both"/>
        <w:rPr>
          <w:sz w:val="22"/>
          <w:szCs w:val="22"/>
        </w:rPr>
      </w:pPr>
      <w:r w:rsidRPr="00F233E8">
        <w:rPr>
          <w:sz w:val="22"/>
          <w:szCs w:val="22"/>
        </w:rPr>
        <w:t>w przypadku zaproponowania innego podwykonawcy, w wyniku zmiany albo rezygnacji przez Wykonawcę z podwykonawcy, w celu wykazania spełniania warunków udziału w</w:t>
      </w:r>
      <w:r w:rsidR="00D15E55">
        <w:rPr>
          <w:sz w:val="22"/>
          <w:szCs w:val="22"/>
        </w:rPr>
        <w:t> </w:t>
      </w:r>
      <w:r w:rsidRPr="00F233E8">
        <w:rPr>
          <w:sz w:val="22"/>
          <w:szCs w:val="22"/>
        </w:rPr>
        <w:t>postępowaniu, wymaganych w trakcie postępowania o udzielenie zamówienia.</w:t>
      </w:r>
    </w:p>
    <w:p w14:paraId="02E89C89" w14:textId="77777777" w:rsidR="001166F9" w:rsidRPr="00F233E8" w:rsidRDefault="001166F9" w:rsidP="008329E1">
      <w:pPr>
        <w:numPr>
          <w:ilvl w:val="1"/>
          <w:numId w:val="67"/>
        </w:numPr>
        <w:spacing w:line="276" w:lineRule="auto"/>
        <w:jc w:val="both"/>
        <w:rPr>
          <w:sz w:val="22"/>
          <w:szCs w:val="22"/>
        </w:rPr>
      </w:pPr>
      <w:r w:rsidRPr="00F233E8">
        <w:rPr>
          <w:sz w:val="22"/>
          <w:szCs w:val="22"/>
        </w:rPr>
        <w:t>zatrudnienia przez Wykonawcę do realizacji zamówienia pracowników, którzy byli w przeszłości zatrudnieni jako pracownicy Polskiej Grupy Górniczej a stosunek pracy został z nimi rozwiązany, na podstawie artykułu 52 § 1 pkt.  1 i 3  Kodeksu pracy.</w:t>
      </w:r>
    </w:p>
    <w:p w14:paraId="30C9F7E1" w14:textId="77777777" w:rsidR="001166F9" w:rsidRPr="00F233E8" w:rsidRDefault="001166F9" w:rsidP="008329E1">
      <w:pPr>
        <w:numPr>
          <w:ilvl w:val="1"/>
          <w:numId w:val="67"/>
        </w:numPr>
        <w:spacing w:line="276" w:lineRule="auto"/>
        <w:jc w:val="both"/>
        <w:rPr>
          <w:sz w:val="22"/>
          <w:szCs w:val="22"/>
        </w:rPr>
      </w:pPr>
      <w:r w:rsidRPr="00F233E8">
        <w:rPr>
          <w:sz w:val="22"/>
          <w:szCs w:val="22"/>
        </w:rPr>
        <w:t>otwarcia postępowania likwidacyjnego,</w:t>
      </w:r>
    </w:p>
    <w:p w14:paraId="4F3750DA" w14:textId="77777777" w:rsidR="001166F9" w:rsidRPr="00F233E8" w:rsidRDefault="001166F9" w:rsidP="008329E1">
      <w:pPr>
        <w:numPr>
          <w:ilvl w:val="1"/>
          <w:numId w:val="67"/>
        </w:numPr>
        <w:spacing w:line="276" w:lineRule="auto"/>
        <w:jc w:val="both"/>
        <w:rPr>
          <w:sz w:val="22"/>
          <w:szCs w:val="22"/>
        </w:rPr>
      </w:pPr>
      <w:r w:rsidRPr="00F233E8">
        <w:rPr>
          <w:sz w:val="22"/>
          <w:szCs w:val="22"/>
        </w:rPr>
        <w:t xml:space="preserve">nieprzystąpienia w terminie do realizacji przedmiotu Umowy wykonawczej bez uzasadnionej przyczyny lub przerwania realizacji przedmiotu Umowy wykonawczej bez zgody Zamawiającego, jeżeli przerwa ta trwała będzie dłużej niż 3 dni robocze, </w:t>
      </w:r>
    </w:p>
    <w:p w14:paraId="18258B12" w14:textId="77777777" w:rsidR="001166F9" w:rsidRPr="00F233E8" w:rsidRDefault="001166F9" w:rsidP="008329E1">
      <w:pPr>
        <w:numPr>
          <w:ilvl w:val="1"/>
          <w:numId w:val="67"/>
        </w:numPr>
        <w:spacing w:line="276" w:lineRule="auto"/>
        <w:jc w:val="both"/>
        <w:rPr>
          <w:sz w:val="22"/>
          <w:szCs w:val="22"/>
        </w:rPr>
      </w:pPr>
      <w:r w:rsidRPr="00F233E8">
        <w:rPr>
          <w:sz w:val="22"/>
          <w:szCs w:val="22"/>
        </w:rPr>
        <w:t>wykonywania przedmiotu Umowy wykonawczej niezgodnie z jej zapisami lub dokumentacją,</w:t>
      </w:r>
    </w:p>
    <w:p w14:paraId="7354FD24" w14:textId="77777777" w:rsidR="001166F9" w:rsidRPr="00F233E8" w:rsidRDefault="001166F9" w:rsidP="008329E1">
      <w:pPr>
        <w:numPr>
          <w:ilvl w:val="1"/>
          <w:numId w:val="67"/>
        </w:numPr>
        <w:spacing w:line="276" w:lineRule="auto"/>
        <w:ind w:hanging="440"/>
        <w:jc w:val="both"/>
        <w:rPr>
          <w:sz w:val="22"/>
          <w:szCs w:val="22"/>
        </w:rPr>
      </w:pPr>
      <w:r w:rsidRPr="00F233E8">
        <w:rPr>
          <w:sz w:val="22"/>
          <w:szCs w:val="22"/>
        </w:rPr>
        <w:t>wykonywania Umowy wykonawczej w sposób zagrażający imieniu Zamawiającego lub spółek zależnych i powiązanych z Zamawiającym,</w:t>
      </w:r>
    </w:p>
    <w:p w14:paraId="1E80327C" w14:textId="77777777" w:rsidR="001166F9" w:rsidRPr="00F233E8" w:rsidRDefault="001166F9" w:rsidP="008329E1">
      <w:pPr>
        <w:numPr>
          <w:ilvl w:val="1"/>
          <w:numId w:val="67"/>
        </w:numPr>
        <w:spacing w:line="276" w:lineRule="auto"/>
        <w:ind w:hanging="440"/>
        <w:jc w:val="both"/>
        <w:rPr>
          <w:sz w:val="22"/>
          <w:szCs w:val="22"/>
        </w:rPr>
      </w:pPr>
      <w:r w:rsidRPr="00F233E8">
        <w:rPr>
          <w:sz w:val="22"/>
          <w:szCs w:val="22"/>
        </w:rPr>
        <w:t>naruszenia przez Wykonawcę innego jego obowiązku, które nie zostało usunięte w odrębnie wskazanym terminie liczonym od dnia doręczenia takiego wezwania, które w szczególności będzie zawierać:</w:t>
      </w:r>
    </w:p>
    <w:p w14:paraId="371D81CF" w14:textId="77777777" w:rsidR="001166F9" w:rsidRPr="00F233E8" w:rsidRDefault="001166F9" w:rsidP="008329E1">
      <w:pPr>
        <w:numPr>
          <w:ilvl w:val="2"/>
          <w:numId w:val="67"/>
        </w:numPr>
        <w:spacing w:line="276" w:lineRule="auto"/>
        <w:jc w:val="both"/>
        <w:rPr>
          <w:sz w:val="22"/>
          <w:szCs w:val="22"/>
        </w:rPr>
      </w:pPr>
      <w:r w:rsidRPr="00F233E8">
        <w:rPr>
          <w:sz w:val="22"/>
          <w:szCs w:val="22"/>
        </w:rPr>
        <w:t>określenie szczegółów naruszenia,</w:t>
      </w:r>
    </w:p>
    <w:p w14:paraId="0209B5F9" w14:textId="77777777" w:rsidR="001166F9" w:rsidRPr="00F233E8" w:rsidRDefault="001166F9" w:rsidP="008329E1">
      <w:pPr>
        <w:numPr>
          <w:ilvl w:val="2"/>
          <w:numId w:val="67"/>
        </w:numPr>
        <w:spacing w:line="276" w:lineRule="auto"/>
        <w:jc w:val="both"/>
        <w:rPr>
          <w:sz w:val="22"/>
          <w:szCs w:val="22"/>
        </w:rPr>
      </w:pPr>
      <w:r w:rsidRPr="00F233E8">
        <w:rPr>
          <w:sz w:val="22"/>
          <w:szCs w:val="22"/>
        </w:rPr>
        <w:t>żądanie usunięcia wymienionych naruszeń ,</w:t>
      </w:r>
    </w:p>
    <w:p w14:paraId="4996C7C8" w14:textId="77777777" w:rsidR="001166F9" w:rsidRPr="00F233E8" w:rsidRDefault="001166F9" w:rsidP="008329E1">
      <w:pPr>
        <w:numPr>
          <w:ilvl w:val="2"/>
          <w:numId w:val="67"/>
        </w:numPr>
        <w:spacing w:line="276" w:lineRule="auto"/>
        <w:jc w:val="both"/>
        <w:rPr>
          <w:sz w:val="22"/>
          <w:szCs w:val="22"/>
        </w:rPr>
      </w:pPr>
      <w:r w:rsidRPr="00F233E8">
        <w:rPr>
          <w:sz w:val="22"/>
          <w:szCs w:val="22"/>
        </w:rPr>
        <w:t>termin na wykonanie żądań.</w:t>
      </w:r>
    </w:p>
    <w:p w14:paraId="387B1196" w14:textId="77777777" w:rsidR="001166F9" w:rsidRPr="00F233E8" w:rsidRDefault="001166F9" w:rsidP="008329E1">
      <w:pPr>
        <w:numPr>
          <w:ilvl w:val="0"/>
          <w:numId w:val="67"/>
        </w:numPr>
        <w:spacing w:line="276" w:lineRule="auto"/>
        <w:jc w:val="both"/>
        <w:rPr>
          <w:sz w:val="22"/>
          <w:szCs w:val="22"/>
        </w:rPr>
      </w:pPr>
      <w:r w:rsidRPr="00F233E8">
        <w:rPr>
          <w:sz w:val="22"/>
          <w:szCs w:val="22"/>
        </w:rPr>
        <w:t>Zamawiającemu przysługuje prawo wypowiedzenia Umowy wykonawczej ex nunc (od teraz) z zachowaniem okresu wypowiedzenia wynoszącego 30 dni, określonego w odrębnym oświadczeniu, w przypadku:</w:t>
      </w:r>
    </w:p>
    <w:p w14:paraId="645E6E5F" w14:textId="77777777" w:rsidR="001166F9" w:rsidRPr="00F233E8" w:rsidRDefault="001166F9" w:rsidP="008329E1">
      <w:pPr>
        <w:numPr>
          <w:ilvl w:val="1"/>
          <w:numId w:val="67"/>
        </w:numPr>
        <w:spacing w:line="276" w:lineRule="auto"/>
        <w:jc w:val="both"/>
        <w:rPr>
          <w:sz w:val="22"/>
          <w:szCs w:val="22"/>
        </w:rPr>
      </w:pPr>
      <w:r w:rsidRPr="00F233E8">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 wykonawczą;</w:t>
      </w:r>
    </w:p>
    <w:p w14:paraId="15BD2C46" w14:textId="77777777" w:rsidR="001166F9" w:rsidRPr="00F233E8" w:rsidRDefault="001166F9" w:rsidP="008329E1">
      <w:pPr>
        <w:numPr>
          <w:ilvl w:val="1"/>
          <w:numId w:val="67"/>
        </w:numPr>
        <w:spacing w:line="276" w:lineRule="auto"/>
        <w:jc w:val="both"/>
        <w:rPr>
          <w:sz w:val="22"/>
          <w:szCs w:val="22"/>
        </w:rPr>
      </w:pPr>
      <w:r w:rsidRPr="00F233E8">
        <w:rPr>
          <w:sz w:val="22"/>
          <w:szCs w:val="22"/>
        </w:rPr>
        <w:t>zmian w strukturze organizacyjnej Zamawiającego, skutkującej tym że świadczenie objęte umową nie może być zrealizowane</w:t>
      </w:r>
    </w:p>
    <w:p w14:paraId="15583347" w14:textId="77777777" w:rsidR="001166F9" w:rsidRPr="00F233E8" w:rsidRDefault="001166F9" w:rsidP="008329E1">
      <w:pPr>
        <w:numPr>
          <w:ilvl w:val="1"/>
          <w:numId w:val="67"/>
        </w:numPr>
        <w:spacing w:line="276" w:lineRule="auto"/>
        <w:jc w:val="both"/>
        <w:rPr>
          <w:sz w:val="22"/>
          <w:szCs w:val="22"/>
        </w:rPr>
      </w:pPr>
      <w:r w:rsidRPr="00F233E8">
        <w:rPr>
          <w:sz w:val="22"/>
          <w:szCs w:val="22"/>
        </w:rPr>
        <w:t xml:space="preserve">niewykonywania lub nienależytego wykonywania zamówienia z przyczyn leżących po stronie wykonawcy, przy czym za: </w:t>
      </w:r>
    </w:p>
    <w:p w14:paraId="73B3E6F5" w14:textId="77777777" w:rsidR="001166F9" w:rsidRPr="00F233E8" w:rsidRDefault="001166F9" w:rsidP="008329E1">
      <w:pPr>
        <w:numPr>
          <w:ilvl w:val="2"/>
          <w:numId w:val="67"/>
        </w:numPr>
        <w:spacing w:line="276" w:lineRule="auto"/>
        <w:jc w:val="both"/>
        <w:rPr>
          <w:sz w:val="22"/>
          <w:szCs w:val="22"/>
        </w:rPr>
      </w:pPr>
      <w:r w:rsidRPr="00F233E8">
        <w:rPr>
          <w:sz w:val="22"/>
          <w:szCs w:val="22"/>
        </w:rPr>
        <w:t>niewykonywanie zamówienia rozumie się wielokrotne uchylanie się przez Wykonawcy od realizacji Umowy wykonawczej w całości lub w części,</w:t>
      </w:r>
    </w:p>
    <w:p w14:paraId="57B03FBC" w14:textId="77777777" w:rsidR="001166F9" w:rsidRPr="00F233E8" w:rsidRDefault="001166F9" w:rsidP="008329E1">
      <w:pPr>
        <w:numPr>
          <w:ilvl w:val="2"/>
          <w:numId w:val="67"/>
        </w:numPr>
        <w:spacing w:line="276" w:lineRule="auto"/>
        <w:jc w:val="both"/>
        <w:rPr>
          <w:sz w:val="22"/>
          <w:szCs w:val="22"/>
        </w:rPr>
      </w:pPr>
      <w:r w:rsidRPr="00F233E8">
        <w:rPr>
          <w:sz w:val="22"/>
          <w:szCs w:val="22"/>
        </w:rPr>
        <w:lastRenderedPageBreak/>
        <w:t>nienależyte wykonywanie zamówienia rozumie się wykonywanie zamówienia w sposób niezgodny ze sposobem określonym w Umowie wykonawczej, skutkującym tym, iż uzyskany efekt realizacji zamówienia jest nieprzydatny do konkretnych celów planowanych przez Zamawiającego.</w:t>
      </w:r>
    </w:p>
    <w:p w14:paraId="1F89FD85" w14:textId="77777777" w:rsidR="001166F9" w:rsidRPr="00F233E8" w:rsidRDefault="001166F9" w:rsidP="008329E1">
      <w:pPr>
        <w:numPr>
          <w:ilvl w:val="0"/>
          <w:numId w:val="67"/>
        </w:numPr>
        <w:spacing w:line="276" w:lineRule="auto"/>
        <w:jc w:val="both"/>
        <w:rPr>
          <w:sz w:val="22"/>
          <w:szCs w:val="22"/>
        </w:rPr>
      </w:pPr>
      <w:r w:rsidRPr="00F233E8">
        <w:rPr>
          <w:sz w:val="22"/>
          <w:szCs w:val="22"/>
        </w:rPr>
        <w:t>Postanowienia ust. 1-5 nie wyłączają możliwości odstąpienia od Umowy wykonawczej na podstawie przepisów kodeksu cywilnego.</w:t>
      </w:r>
    </w:p>
    <w:p w14:paraId="0BCF9237" w14:textId="77777777" w:rsidR="001166F9" w:rsidRPr="00F233E8" w:rsidRDefault="001166F9" w:rsidP="00F233E8">
      <w:pPr>
        <w:spacing w:line="276" w:lineRule="auto"/>
        <w:ind w:left="360"/>
        <w:jc w:val="both"/>
        <w:rPr>
          <w:sz w:val="22"/>
          <w:szCs w:val="22"/>
        </w:rPr>
      </w:pPr>
    </w:p>
    <w:p w14:paraId="3528F29E" w14:textId="77777777" w:rsidR="001166F9" w:rsidRPr="00F233E8" w:rsidRDefault="001166F9" w:rsidP="00D15E55">
      <w:pPr>
        <w:pStyle w:val="Nagwek1"/>
        <w:spacing w:before="0" w:after="120" w:line="276" w:lineRule="auto"/>
        <w:ind w:left="432"/>
        <w:jc w:val="center"/>
        <w:rPr>
          <w:rFonts w:ascii="Times New Roman" w:hAnsi="Times New Roman" w:cs="Times New Roman"/>
          <w:sz w:val="22"/>
          <w:szCs w:val="22"/>
        </w:rPr>
      </w:pPr>
      <w:bookmarkStart w:id="202" w:name="_Toc66971808"/>
      <w:bookmarkStart w:id="203" w:name="_Toc197423884"/>
      <w:r w:rsidRPr="00F233E8">
        <w:rPr>
          <w:rFonts w:ascii="Times New Roman" w:hAnsi="Times New Roman" w:cs="Times New Roman"/>
          <w:sz w:val="22"/>
          <w:szCs w:val="22"/>
        </w:rPr>
        <w:t>§11. Zmiany Umowy</w:t>
      </w:r>
      <w:bookmarkEnd w:id="202"/>
      <w:r w:rsidRPr="00F233E8">
        <w:rPr>
          <w:rFonts w:ascii="Times New Roman" w:hAnsi="Times New Roman" w:cs="Times New Roman"/>
          <w:sz w:val="22"/>
          <w:szCs w:val="22"/>
        </w:rPr>
        <w:t xml:space="preserve"> wykonawczej</w:t>
      </w:r>
      <w:bookmarkEnd w:id="203"/>
    </w:p>
    <w:p w14:paraId="7EF0586F" w14:textId="77777777" w:rsidR="001166F9" w:rsidRPr="00F233E8" w:rsidRDefault="001166F9" w:rsidP="008329E1">
      <w:pPr>
        <w:numPr>
          <w:ilvl w:val="0"/>
          <w:numId w:val="126"/>
        </w:numPr>
        <w:spacing w:line="276" w:lineRule="auto"/>
        <w:jc w:val="both"/>
        <w:rPr>
          <w:sz w:val="22"/>
          <w:szCs w:val="22"/>
        </w:rPr>
      </w:pPr>
      <w:r w:rsidRPr="00F233E8">
        <w:rPr>
          <w:sz w:val="22"/>
          <w:szCs w:val="22"/>
        </w:rPr>
        <w:t xml:space="preserve">Zmiany Umowy wykonawczej będą dokonywane poprzez aneksy sporządzone w formie pisemnej i podpisane przez Strony, pod rygorem nieważności. </w:t>
      </w:r>
    </w:p>
    <w:p w14:paraId="657D8DA3" w14:textId="77777777" w:rsidR="001166F9" w:rsidRPr="00F233E8" w:rsidRDefault="001166F9" w:rsidP="008329E1">
      <w:pPr>
        <w:numPr>
          <w:ilvl w:val="0"/>
          <w:numId w:val="126"/>
        </w:numPr>
        <w:spacing w:line="276" w:lineRule="auto"/>
        <w:jc w:val="both"/>
        <w:rPr>
          <w:sz w:val="22"/>
          <w:szCs w:val="22"/>
        </w:rPr>
      </w:pPr>
      <w:r w:rsidRPr="00F233E8">
        <w:rPr>
          <w:sz w:val="22"/>
          <w:szCs w:val="22"/>
        </w:rPr>
        <w:t xml:space="preserve">Strony dopuszczają możliwość dokonywania wszelkich nieistotnych zmian umowy, wszelkich zmian dopuszczalnych z mocy prawa i nie wymagających przewidzenia w SWZ, a także zmian których zakres, charakter i warunki wprowadzenia przewidziano w ustępach następnych. </w:t>
      </w:r>
    </w:p>
    <w:p w14:paraId="1CAF9509" w14:textId="77777777" w:rsidR="001166F9" w:rsidRPr="00F233E8" w:rsidRDefault="001166F9" w:rsidP="008329E1">
      <w:pPr>
        <w:numPr>
          <w:ilvl w:val="0"/>
          <w:numId w:val="126"/>
        </w:numPr>
        <w:spacing w:line="276" w:lineRule="auto"/>
        <w:jc w:val="both"/>
        <w:rPr>
          <w:sz w:val="22"/>
          <w:szCs w:val="22"/>
        </w:rPr>
      </w:pPr>
      <w:r w:rsidRPr="00F233E8">
        <w:rPr>
          <w:sz w:val="22"/>
          <w:szCs w:val="22"/>
        </w:rPr>
        <w:t>Zmiany terminu realizacji Umowy wykonawczej:</w:t>
      </w:r>
    </w:p>
    <w:p w14:paraId="16F5468D" w14:textId="77777777" w:rsidR="001166F9" w:rsidRPr="00F233E8" w:rsidRDefault="001166F9" w:rsidP="008329E1">
      <w:pPr>
        <w:numPr>
          <w:ilvl w:val="1"/>
          <w:numId w:val="126"/>
        </w:numPr>
        <w:spacing w:line="276" w:lineRule="auto"/>
        <w:jc w:val="both"/>
        <w:rPr>
          <w:sz w:val="22"/>
          <w:szCs w:val="22"/>
        </w:rPr>
      </w:pPr>
      <w:r w:rsidRPr="00F233E8">
        <w:rPr>
          <w:sz w:val="22"/>
          <w:szCs w:val="22"/>
        </w:rPr>
        <w:t>spowodowane warunkami atmosferycznymi, w szczególności:</w:t>
      </w:r>
    </w:p>
    <w:p w14:paraId="5AA03F40" w14:textId="77777777" w:rsidR="001166F9" w:rsidRPr="00F233E8" w:rsidRDefault="001166F9" w:rsidP="008329E1">
      <w:pPr>
        <w:numPr>
          <w:ilvl w:val="2"/>
          <w:numId w:val="126"/>
        </w:numPr>
        <w:spacing w:line="276" w:lineRule="auto"/>
        <w:jc w:val="both"/>
        <w:rPr>
          <w:sz w:val="22"/>
          <w:szCs w:val="22"/>
        </w:rPr>
      </w:pPr>
      <w:r w:rsidRPr="00F233E8">
        <w:rPr>
          <w:sz w:val="22"/>
          <w:szCs w:val="22"/>
        </w:rPr>
        <w:t>klęski żywiołowe;</w:t>
      </w:r>
    </w:p>
    <w:p w14:paraId="50A764A6" w14:textId="77777777" w:rsidR="001166F9" w:rsidRPr="00F233E8" w:rsidRDefault="001166F9" w:rsidP="008329E1">
      <w:pPr>
        <w:numPr>
          <w:ilvl w:val="2"/>
          <w:numId w:val="126"/>
        </w:numPr>
        <w:spacing w:line="276" w:lineRule="auto"/>
        <w:jc w:val="both"/>
        <w:rPr>
          <w:sz w:val="22"/>
          <w:szCs w:val="22"/>
        </w:rPr>
      </w:pPr>
      <w:r w:rsidRPr="00F233E8">
        <w:rPr>
          <w:sz w:val="22"/>
          <w:szCs w:val="22"/>
        </w:rPr>
        <w:t>warunki atmosferyczne uniemożliwiające, realizację usług, tj. mróz, powódź, niska lub wysoka temperatura, opady śniegu.</w:t>
      </w:r>
    </w:p>
    <w:p w14:paraId="40CD0B72" w14:textId="77777777" w:rsidR="001166F9" w:rsidRPr="00F233E8" w:rsidRDefault="001166F9" w:rsidP="008329E1">
      <w:pPr>
        <w:numPr>
          <w:ilvl w:val="1"/>
          <w:numId w:val="126"/>
        </w:numPr>
        <w:spacing w:line="276" w:lineRule="auto"/>
        <w:jc w:val="both"/>
        <w:rPr>
          <w:sz w:val="22"/>
          <w:szCs w:val="22"/>
        </w:rPr>
      </w:pPr>
      <w:r w:rsidRPr="00F233E8">
        <w:rPr>
          <w:sz w:val="22"/>
          <w:szCs w:val="22"/>
        </w:rPr>
        <w:t>będące następstwem okoliczności leżących po stronie Zamawiającego, w szczególności: wstrzymanie realizacji Umowy wykonawczej przez Zamawiającego ze względów technologicznych, organizacyjnych i ekonomicznych,</w:t>
      </w:r>
    </w:p>
    <w:p w14:paraId="153CF7C6" w14:textId="77777777" w:rsidR="001166F9" w:rsidRPr="00F233E8" w:rsidRDefault="001166F9" w:rsidP="008329E1">
      <w:pPr>
        <w:numPr>
          <w:ilvl w:val="1"/>
          <w:numId w:val="126"/>
        </w:numPr>
        <w:spacing w:line="276" w:lineRule="auto"/>
        <w:jc w:val="both"/>
        <w:rPr>
          <w:sz w:val="22"/>
          <w:szCs w:val="22"/>
        </w:rPr>
      </w:pPr>
      <w:r w:rsidRPr="00F233E8">
        <w:rPr>
          <w:sz w:val="22"/>
          <w:szCs w:val="22"/>
        </w:rPr>
        <w:t>będące następstwem działania organów administracji, w szczególności:</w:t>
      </w:r>
    </w:p>
    <w:p w14:paraId="5EFA14DC" w14:textId="77777777" w:rsidR="001166F9" w:rsidRPr="00F233E8" w:rsidRDefault="001166F9" w:rsidP="008329E1">
      <w:pPr>
        <w:numPr>
          <w:ilvl w:val="2"/>
          <w:numId w:val="126"/>
        </w:numPr>
        <w:spacing w:line="276" w:lineRule="auto"/>
        <w:jc w:val="both"/>
        <w:rPr>
          <w:sz w:val="22"/>
          <w:szCs w:val="22"/>
        </w:rPr>
      </w:pPr>
      <w:r w:rsidRPr="00F233E8">
        <w:rPr>
          <w:sz w:val="22"/>
          <w:szCs w:val="22"/>
        </w:rPr>
        <w:t>przekroczenie zakreślonych przez prawo terminów wydawania przez organy administracji decyzji, zezwoleń, itp.;</w:t>
      </w:r>
    </w:p>
    <w:p w14:paraId="3AFF2306" w14:textId="77777777" w:rsidR="001166F9" w:rsidRPr="00F233E8" w:rsidRDefault="001166F9" w:rsidP="008329E1">
      <w:pPr>
        <w:numPr>
          <w:ilvl w:val="2"/>
          <w:numId w:val="126"/>
        </w:numPr>
        <w:spacing w:line="276" w:lineRule="auto"/>
        <w:jc w:val="both"/>
        <w:rPr>
          <w:sz w:val="22"/>
          <w:szCs w:val="22"/>
        </w:rPr>
      </w:pPr>
      <w:r w:rsidRPr="00F233E8">
        <w:rPr>
          <w:sz w:val="22"/>
          <w:szCs w:val="22"/>
        </w:rPr>
        <w:t>odmowa wydania przez organy administracji wymaganych decyzji, zezwoleń, uzgodnień na skutek błędów w dokumentacji projektowej,</w:t>
      </w:r>
    </w:p>
    <w:p w14:paraId="68EF749E" w14:textId="77777777" w:rsidR="001166F9" w:rsidRPr="00F233E8" w:rsidRDefault="001166F9" w:rsidP="008329E1">
      <w:pPr>
        <w:numPr>
          <w:ilvl w:val="2"/>
          <w:numId w:val="126"/>
        </w:numPr>
        <w:spacing w:line="276" w:lineRule="auto"/>
        <w:jc w:val="both"/>
        <w:rPr>
          <w:sz w:val="22"/>
          <w:szCs w:val="22"/>
        </w:rPr>
      </w:pPr>
      <w:r w:rsidRPr="00F233E8">
        <w:rPr>
          <w:sz w:val="22"/>
          <w:szCs w:val="22"/>
        </w:rPr>
        <w:t>konieczność uzyskania wyroku sądowego, lub innego orzeczenia sądu lub organu, nie przewidywana przy zawieraniu Umowy wykonawczej;</w:t>
      </w:r>
    </w:p>
    <w:p w14:paraId="4559D0A0" w14:textId="77777777" w:rsidR="001166F9" w:rsidRPr="00F233E8" w:rsidRDefault="001166F9" w:rsidP="008329E1">
      <w:pPr>
        <w:numPr>
          <w:ilvl w:val="2"/>
          <w:numId w:val="126"/>
        </w:numPr>
        <w:spacing w:line="276" w:lineRule="auto"/>
        <w:jc w:val="both"/>
        <w:rPr>
          <w:sz w:val="22"/>
          <w:szCs w:val="22"/>
        </w:rPr>
      </w:pPr>
      <w:r w:rsidRPr="00F233E8">
        <w:rPr>
          <w:sz w:val="22"/>
          <w:szCs w:val="22"/>
        </w:rPr>
        <w:t>konieczność zaspokojenia roszczeń lub oczekiwań osób trzecich – w tym grup społecznych lub zawodowych nie artykułowanych lub nie możliwych do jednoznacznego określenia w</w:t>
      </w:r>
      <w:r w:rsidR="003B05E2">
        <w:rPr>
          <w:sz w:val="22"/>
          <w:szCs w:val="22"/>
        </w:rPr>
        <w:t> </w:t>
      </w:r>
      <w:r w:rsidRPr="00F233E8">
        <w:rPr>
          <w:sz w:val="22"/>
          <w:szCs w:val="22"/>
        </w:rPr>
        <w:t>chwili zawierania Umowy wykonawczej;</w:t>
      </w:r>
    </w:p>
    <w:p w14:paraId="21A5744D" w14:textId="77777777" w:rsidR="001166F9" w:rsidRPr="00F233E8" w:rsidRDefault="001166F9" w:rsidP="008329E1">
      <w:pPr>
        <w:numPr>
          <w:ilvl w:val="2"/>
          <w:numId w:val="126"/>
        </w:numPr>
        <w:spacing w:line="276" w:lineRule="auto"/>
        <w:jc w:val="both"/>
        <w:rPr>
          <w:sz w:val="22"/>
          <w:szCs w:val="22"/>
        </w:rPr>
      </w:pPr>
      <w:r w:rsidRPr="00F233E8">
        <w:rPr>
          <w:sz w:val="22"/>
          <w:szCs w:val="22"/>
        </w:rPr>
        <w:t xml:space="preserve">spowodowane innymi przyczynami zewnętrznymi) niezależnymi od Zamawiającego oraz Wykonawcy skutkującymi niemożliwością prowadzenia działań w celu wykonania Umowy wykonawczej. </w:t>
      </w:r>
    </w:p>
    <w:p w14:paraId="636B7035" w14:textId="77777777" w:rsidR="001166F9" w:rsidRPr="00F233E8" w:rsidRDefault="001166F9" w:rsidP="00F233E8">
      <w:pPr>
        <w:spacing w:line="276" w:lineRule="auto"/>
        <w:ind w:left="360"/>
        <w:jc w:val="both"/>
        <w:rPr>
          <w:sz w:val="22"/>
          <w:szCs w:val="22"/>
        </w:rPr>
      </w:pPr>
      <w:r w:rsidRPr="00F233E8">
        <w:rPr>
          <w:sz w:val="22"/>
          <w:szCs w:val="22"/>
        </w:rPr>
        <w:t xml:space="preserve">W przypadku wystąpienia którejkolwiek z ww. okoliczności termin wykonania Umowy wykonawczej może ulec odpowiedniemu przedłużeniu, o czas niezbędny do zakończenia wykonywania jej przedmiotu w sposób należyty, nie dłużej jednak niż o okres trwania tych okoliczności.  </w:t>
      </w:r>
    </w:p>
    <w:p w14:paraId="2BBC90F9" w14:textId="77777777" w:rsidR="001166F9" w:rsidRPr="00F233E8" w:rsidRDefault="001166F9" w:rsidP="008329E1">
      <w:pPr>
        <w:numPr>
          <w:ilvl w:val="0"/>
          <w:numId w:val="126"/>
        </w:numPr>
        <w:spacing w:line="276" w:lineRule="auto"/>
        <w:jc w:val="both"/>
        <w:rPr>
          <w:sz w:val="22"/>
          <w:szCs w:val="22"/>
        </w:rPr>
      </w:pPr>
      <w:r w:rsidRPr="00F233E8">
        <w:rPr>
          <w:sz w:val="22"/>
          <w:szCs w:val="22"/>
        </w:rPr>
        <w:t>Zmiany sposobu spełnienia świadczenia</w:t>
      </w:r>
    </w:p>
    <w:p w14:paraId="7C1273A0" w14:textId="77777777" w:rsidR="001166F9" w:rsidRPr="00F233E8" w:rsidRDefault="001166F9" w:rsidP="008329E1">
      <w:pPr>
        <w:numPr>
          <w:ilvl w:val="1"/>
          <w:numId w:val="126"/>
        </w:numPr>
        <w:spacing w:line="276" w:lineRule="auto"/>
        <w:jc w:val="both"/>
        <w:rPr>
          <w:sz w:val="22"/>
          <w:szCs w:val="22"/>
        </w:rPr>
      </w:pPr>
      <w:r w:rsidRPr="00F233E8">
        <w:rPr>
          <w:sz w:val="22"/>
          <w:szCs w:val="22"/>
        </w:rPr>
        <w:t>Zmiany technologiczne, w szczególności:</w:t>
      </w:r>
    </w:p>
    <w:p w14:paraId="6AEAB2CA" w14:textId="77777777" w:rsidR="001166F9" w:rsidRPr="00F233E8" w:rsidRDefault="001166F9" w:rsidP="008329E1">
      <w:pPr>
        <w:numPr>
          <w:ilvl w:val="2"/>
          <w:numId w:val="126"/>
        </w:numPr>
        <w:spacing w:line="276" w:lineRule="auto"/>
        <w:jc w:val="both"/>
        <w:rPr>
          <w:sz w:val="22"/>
          <w:szCs w:val="22"/>
        </w:rPr>
      </w:pPr>
      <w:r w:rsidRPr="00F233E8">
        <w:rPr>
          <w:sz w:val="22"/>
          <w:szCs w:val="22"/>
        </w:rPr>
        <w:t>niedostępność na rynku materiałów lub urządzeń wskazanych w ofercie,  dokumentacji projektowej lub technicznej spowodowana zaprzestaniem produkcji lub wycofaniem z</w:t>
      </w:r>
      <w:r w:rsidR="003B05E2">
        <w:rPr>
          <w:sz w:val="22"/>
          <w:szCs w:val="22"/>
        </w:rPr>
        <w:t> </w:t>
      </w:r>
      <w:r w:rsidRPr="00F233E8">
        <w:rPr>
          <w:sz w:val="22"/>
          <w:szCs w:val="22"/>
        </w:rPr>
        <w:t>rynku tych materiałów lub urządzeń;</w:t>
      </w:r>
    </w:p>
    <w:p w14:paraId="48D9DE5A" w14:textId="77777777" w:rsidR="001166F9" w:rsidRPr="00F233E8" w:rsidRDefault="001166F9" w:rsidP="008329E1">
      <w:pPr>
        <w:numPr>
          <w:ilvl w:val="2"/>
          <w:numId w:val="126"/>
        </w:numPr>
        <w:spacing w:line="276" w:lineRule="auto"/>
        <w:jc w:val="both"/>
        <w:rPr>
          <w:sz w:val="22"/>
          <w:szCs w:val="22"/>
        </w:rPr>
      </w:pPr>
      <w:r w:rsidRPr="00F233E8">
        <w:rPr>
          <w:sz w:val="22"/>
          <w:szCs w:val="22"/>
        </w:rPr>
        <w:t>pojawienie się na rynku, części, materiałów lub urządzeń nowszej generacji pozwalających na zaoszczędzenie kosztów realizacji przedmiotu Umowy wykonawczej lub kosztów eksploatacji wykonanego przedmiotu Umowy wykonawczej;</w:t>
      </w:r>
    </w:p>
    <w:p w14:paraId="6933FCFB" w14:textId="77777777" w:rsidR="001166F9" w:rsidRPr="00F233E8" w:rsidRDefault="001166F9" w:rsidP="008329E1">
      <w:pPr>
        <w:numPr>
          <w:ilvl w:val="2"/>
          <w:numId w:val="126"/>
        </w:numPr>
        <w:spacing w:line="276" w:lineRule="auto"/>
        <w:jc w:val="both"/>
        <w:rPr>
          <w:sz w:val="22"/>
          <w:szCs w:val="22"/>
        </w:rPr>
      </w:pPr>
      <w:r w:rsidRPr="00F233E8">
        <w:rPr>
          <w:sz w:val="22"/>
          <w:szCs w:val="22"/>
        </w:rPr>
        <w:lastRenderedPageBreak/>
        <w:t>pojawienie się nowszej technologii wykonania przedmiotu Umowy wykonawczej pozwalającej na zaoszczędzenie czasu realizacji Umowy wykonawczej lub jego kosztów, jak również kosztów eksploatacji wykonanego przedmiotu Umowy wykonawczej;</w:t>
      </w:r>
    </w:p>
    <w:p w14:paraId="0A7D24AB" w14:textId="77777777" w:rsidR="001166F9" w:rsidRPr="00F233E8" w:rsidRDefault="001166F9" w:rsidP="008329E1">
      <w:pPr>
        <w:numPr>
          <w:ilvl w:val="2"/>
          <w:numId w:val="126"/>
        </w:numPr>
        <w:spacing w:line="276" w:lineRule="auto"/>
        <w:jc w:val="both"/>
        <w:rPr>
          <w:sz w:val="22"/>
          <w:szCs w:val="22"/>
        </w:rPr>
      </w:pPr>
      <w:r w:rsidRPr="00F233E8">
        <w:rPr>
          <w:sz w:val="22"/>
          <w:szCs w:val="22"/>
        </w:rPr>
        <w:t>konieczność zaspokojenia roszczeń lub oczekiwań osób trzecich – w tym grup społecznych lub zawodowych nie artykułowanych lub nie możliwych do jednoznacznego określenia w</w:t>
      </w:r>
      <w:r w:rsidR="003B05E2">
        <w:rPr>
          <w:sz w:val="22"/>
          <w:szCs w:val="22"/>
        </w:rPr>
        <w:t> </w:t>
      </w:r>
      <w:r w:rsidRPr="00F233E8">
        <w:rPr>
          <w:sz w:val="22"/>
          <w:szCs w:val="22"/>
        </w:rPr>
        <w:t>chwili zawierania Umowy wykonawczej.</w:t>
      </w:r>
    </w:p>
    <w:p w14:paraId="7DF474C8" w14:textId="77777777" w:rsidR="001166F9" w:rsidRPr="00F233E8" w:rsidRDefault="001166F9" w:rsidP="008329E1">
      <w:pPr>
        <w:numPr>
          <w:ilvl w:val="1"/>
          <w:numId w:val="126"/>
        </w:numPr>
        <w:spacing w:line="276" w:lineRule="auto"/>
        <w:jc w:val="both"/>
        <w:rPr>
          <w:sz w:val="22"/>
          <w:szCs w:val="22"/>
        </w:rPr>
      </w:pPr>
      <w:r w:rsidRPr="00F233E8">
        <w:rPr>
          <w:sz w:val="22"/>
          <w:szCs w:val="22"/>
        </w:rPr>
        <w:t xml:space="preserve">Zmiany, o których mowa  w pkt 1 nie mogą stanowić podstawy zwiększenia wynagrodzenia. Każda ze wskazywanych zmian może być powiązana z obniżeniem wynagrodzenia. </w:t>
      </w:r>
    </w:p>
    <w:p w14:paraId="2631137F" w14:textId="77777777" w:rsidR="001166F9" w:rsidRPr="00F233E8" w:rsidRDefault="001166F9" w:rsidP="008329E1">
      <w:pPr>
        <w:numPr>
          <w:ilvl w:val="1"/>
          <w:numId w:val="126"/>
        </w:numPr>
        <w:spacing w:line="276" w:lineRule="auto"/>
        <w:jc w:val="both"/>
        <w:rPr>
          <w:sz w:val="22"/>
          <w:szCs w:val="22"/>
        </w:rPr>
      </w:pPr>
      <w:r w:rsidRPr="00F233E8">
        <w:rPr>
          <w:sz w:val="22"/>
          <w:szCs w:val="22"/>
        </w:rPr>
        <w:t>Zmiany zakresu rzeczowego Umowy wykonawczej: zmniejszenie zakresu rzeczowego Umowy, w tym poprzez jego dostosowanie do aktualnej sytuacji Zamawiającego w związku z dokonanymi u Zamawiającego zmianami ze względów technologicznych, organizacyjnych i</w:t>
      </w:r>
      <w:r w:rsidR="003B05E2">
        <w:rPr>
          <w:sz w:val="22"/>
          <w:szCs w:val="22"/>
        </w:rPr>
        <w:t> </w:t>
      </w:r>
      <w:r w:rsidRPr="00F233E8">
        <w:rPr>
          <w:sz w:val="22"/>
          <w:szCs w:val="22"/>
        </w:rPr>
        <w:t>ekonomicznych.</w:t>
      </w:r>
    </w:p>
    <w:p w14:paraId="43C5A5E9" w14:textId="77777777" w:rsidR="001166F9" w:rsidRPr="00F233E8" w:rsidRDefault="001166F9" w:rsidP="008329E1">
      <w:pPr>
        <w:numPr>
          <w:ilvl w:val="1"/>
          <w:numId w:val="126"/>
        </w:numPr>
        <w:spacing w:line="276" w:lineRule="auto"/>
        <w:jc w:val="both"/>
        <w:rPr>
          <w:sz w:val="22"/>
          <w:szCs w:val="22"/>
        </w:rPr>
      </w:pPr>
      <w:r w:rsidRPr="00F233E8">
        <w:rPr>
          <w:sz w:val="22"/>
          <w:szCs w:val="22"/>
        </w:rPr>
        <w:t>Zmiany osobowe:</w:t>
      </w:r>
    </w:p>
    <w:p w14:paraId="107AAD05" w14:textId="77777777" w:rsidR="001166F9" w:rsidRPr="00F233E8" w:rsidRDefault="001166F9" w:rsidP="008329E1">
      <w:pPr>
        <w:numPr>
          <w:ilvl w:val="2"/>
          <w:numId w:val="126"/>
        </w:numPr>
        <w:spacing w:line="276" w:lineRule="auto"/>
        <w:jc w:val="both"/>
        <w:rPr>
          <w:sz w:val="22"/>
          <w:szCs w:val="22"/>
        </w:rPr>
      </w:pPr>
      <w:r w:rsidRPr="00F233E8">
        <w:rPr>
          <w:sz w:val="22"/>
          <w:szCs w:val="22"/>
        </w:rPr>
        <w:t xml:space="preserve">zmiana osób, przy pomocy których Wykonawca realizuje przedmiot Umowy wykonawczej na inne legitymujące się co najmniej równoważnymi uprawnieniami spełniającym wymóg określony przez Zamawiającego, </w:t>
      </w:r>
    </w:p>
    <w:p w14:paraId="4D4C5655" w14:textId="77777777" w:rsidR="001166F9" w:rsidRPr="00F233E8" w:rsidRDefault="001166F9" w:rsidP="008329E1">
      <w:pPr>
        <w:numPr>
          <w:ilvl w:val="2"/>
          <w:numId w:val="126"/>
        </w:numPr>
        <w:spacing w:line="276" w:lineRule="auto"/>
        <w:jc w:val="both"/>
        <w:rPr>
          <w:sz w:val="22"/>
          <w:szCs w:val="22"/>
        </w:rPr>
      </w:pPr>
      <w:r w:rsidRPr="00F233E8">
        <w:rPr>
          <w:sz w:val="22"/>
          <w:szCs w:val="22"/>
        </w:rPr>
        <w:t>zmiana osób, przy pomocy których Wykonawca realizuje przedmiot Umowy wykonawczej, a od których wymagano określonego doświadczenia lub wykształcenia na inne legitymujące się doświadczeniem lub wykształceniem spełniającym wymóg określony przez Zamawiającego,</w:t>
      </w:r>
    </w:p>
    <w:p w14:paraId="0498D998" w14:textId="77777777" w:rsidR="001166F9" w:rsidRPr="00F233E8" w:rsidRDefault="001166F9" w:rsidP="008329E1">
      <w:pPr>
        <w:numPr>
          <w:ilvl w:val="2"/>
          <w:numId w:val="126"/>
        </w:numPr>
        <w:spacing w:line="276" w:lineRule="auto"/>
        <w:jc w:val="both"/>
        <w:rPr>
          <w:sz w:val="22"/>
          <w:szCs w:val="22"/>
        </w:rPr>
      </w:pPr>
      <w:r w:rsidRPr="00F233E8">
        <w:rPr>
          <w:sz w:val="22"/>
          <w:szCs w:val="22"/>
        </w:rPr>
        <w:t xml:space="preserve">zmiana o, której mowa w lit b) będzie niemożliwa, w przypadku gdy dotyczy osoby ocenianej na podstawie podmiotowych kryteriów oceny ofert, chyba że w zamian za taką osobę zostanie zaproponowana osoba o doświadczeniu lub wykształceniu co najmniej takim samym jakie posiada osoba zamieniana. </w:t>
      </w:r>
    </w:p>
    <w:p w14:paraId="76E0401B" w14:textId="77777777" w:rsidR="001166F9" w:rsidRPr="00F233E8" w:rsidRDefault="001166F9" w:rsidP="008329E1">
      <w:pPr>
        <w:numPr>
          <w:ilvl w:val="1"/>
          <w:numId w:val="126"/>
        </w:numPr>
        <w:spacing w:line="276" w:lineRule="auto"/>
        <w:jc w:val="both"/>
        <w:rPr>
          <w:sz w:val="22"/>
          <w:szCs w:val="22"/>
        </w:rPr>
      </w:pPr>
      <w:r w:rsidRPr="00F233E8">
        <w:rPr>
          <w:sz w:val="22"/>
          <w:szCs w:val="22"/>
        </w:rPr>
        <w:t>Zmiany organizacji spełniania świadczenia:</w:t>
      </w:r>
    </w:p>
    <w:p w14:paraId="14084C3D" w14:textId="77777777" w:rsidR="001166F9" w:rsidRPr="00F233E8" w:rsidRDefault="001166F9" w:rsidP="008329E1">
      <w:pPr>
        <w:numPr>
          <w:ilvl w:val="2"/>
          <w:numId w:val="126"/>
        </w:numPr>
        <w:spacing w:line="276" w:lineRule="auto"/>
        <w:jc w:val="both"/>
        <w:rPr>
          <w:sz w:val="22"/>
          <w:szCs w:val="22"/>
        </w:rPr>
      </w:pPr>
      <w:r w:rsidRPr="00F233E8">
        <w:rPr>
          <w:sz w:val="22"/>
          <w:szCs w:val="22"/>
        </w:rPr>
        <w:t xml:space="preserve">Zmiana szczegółowego harmonogramu świadczenia lub zmiana innych ustaleń dotyczących terminów spełniania świadczeń w ramach Umowy wykonawczej. Zmiana taka nie może pociągać za sobą zmiany wynagrodzenia. </w:t>
      </w:r>
    </w:p>
    <w:p w14:paraId="1D618087" w14:textId="77777777" w:rsidR="001166F9" w:rsidRPr="00F233E8" w:rsidRDefault="001166F9" w:rsidP="008329E1">
      <w:pPr>
        <w:numPr>
          <w:ilvl w:val="2"/>
          <w:numId w:val="126"/>
        </w:numPr>
        <w:spacing w:line="276" w:lineRule="auto"/>
        <w:jc w:val="both"/>
        <w:rPr>
          <w:sz w:val="22"/>
          <w:szCs w:val="22"/>
        </w:rPr>
      </w:pPr>
      <w:r w:rsidRPr="00F233E8">
        <w:rPr>
          <w:sz w:val="22"/>
          <w:szCs w:val="22"/>
        </w:rPr>
        <w:t>zmiana sposobu spełnienia części świadczenia w przypadku udokumentowania przez Wykonawcę niemożliwości jego spełnienia, w związku z zaprzestaniem lub wstrzymaniem usług, bez zmiany ostatecznego terminu spełnienia,</w:t>
      </w:r>
    </w:p>
    <w:p w14:paraId="408C6FA5" w14:textId="77777777" w:rsidR="001166F9" w:rsidRPr="00F233E8" w:rsidRDefault="001166F9" w:rsidP="008329E1">
      <w:pPr>
        <w:numPr>
          <w:ilvl w:val="2"/>
          <w:numId w:val="126"/>
        </w:numPr>
        <w:spacing w:line="276" w:lineRule="auto"/>
        <w:jc w:val="both"/>
        <w:rPr>
          <w:sz w:val="22"/>
          <w:szCs w:val="22"/>
        </w:rPr>
      </w:pPr>
      <w:r w:rsidRPr="00F233E8">
        <w:rPr>
          <w:sz w:val="22"/>
          <w:szCs w:val="22"/>
        </w:rPr>
        <w:t>produkcji poszczególnych produktów, pod warunkiem , iż nowy produkt posiada parametry techniczne i funkcjonalność nie gorszą niż produkt wskazany</w:t>
      </w:r>
      <w:r w:rsidR="003B05E2">
        <w:rPr>
          <w:sz w:val="22"/>
          <w:szCs w:val="22"/>
        </w:rPr>
        <w:t xml:space="preserve"> </w:t>
      </w:r>
      <w:r w:rsidRPr="00F233E8">
        <w:rPr>
          <w:sz w:val="22"/>
          <w:szCs w:val="22"/>
        </w:rPr>
        <w:t>w Umowie wykonawczej</w:t>
      </w:r>
    </w:p>
    <w:p w14:paraId="66A3D40C" w14:textId="77777777" w:rsidR="001166F9" w:rsidRPr="00F233E8" w:rsidRDefault="001166F9" w:rsidP="008329E1">
      <w:pPr>
        <w:numPr>
          <w:ilvl w:val="1"/>
          <w:numId w:val="126"/>
        </w:numPr>
        <w:spacing w:line="276" w:lineRule="auto"/>
        <w:jc w:val="both"/>
        <w:rPr>
          <w:sz w:val="22"/>
          <w:szCs w:val="22"/>
        </w:rPr>
      </w:pPr>
      <w:r w:rsidRPr="00F233E8">
        <w:rPr>
          <w:sz w:val="22"/>
          <w:szCs w:val="22"/>
        </w:rPr>
        <w:t>Zmiana zasad dokonywania odbiorów świadczonych usług lub robót, jeśli nie zmniejszy to zasad bezpieczeństwa i nie spowoduje zwiększenia kosztów dokonywania odbiorów, które obciążałyby zamawiającego.</w:t>
      </w:r>
    </w:p>
    <w:p w14:paraId="360AB8A9" w14:textId="77777777" w:rsidR="001166F9" w:rsidRPr="00F233E8" w:rsidRDefault="001166F9" w:rsidP="008329E1">
      <w:pPr>
        <w:numPr>
          <w:ilvl w:val="1"/>
          <w:numId w:val="126"/>
        </w:numPr>
        <w:spacing w:line="276" w:lineRule="auto"/>
        <w:jc w:val="both"/>
        <w:rPr>
          <w:sz w:val="22"/>
          <w:szCs w:val="22"/>
        </w:rPr>
      </w:pPr>
      <w:r w:rsidRPr="00F233E8">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545AFF3D" w14:textId="77777777" w:rsidR="001166F9" w:rsidRPr="00F233E8" w:rsidRDefault="001166F9" w:rsidP="008329E1">
      <w:pPr>
        <w:numPr>
          <w:ilvl w:val="1"/>
          <w:numId w:val="126"/>
        </w:numPr>
        <w:spacing w:line="276" w:lineRule="auto"/>
        <w:jc w:val="both"/>
        <w:rPr>
          <w:sz w:val="22"/>
          <w:szCs w:val="22"/>
        </w:rPr>
      </w:pPr>
      <w:r w:rsidRPr="00F233E8">
        <w:rPr>
          <w:sz w:val="22"/>
          <w:szCs w:val="22"/>
        </w:rPr>
        <w:t xml:space="preserve">Zmiany zasad oznaczania i opakowania rzeczy, jeśli oznaczenie lub opakowania zamienne nie naruszają prawa i zasad bezpieczeństwa. </w:t>
      </w:r>
    </w:p>
    <w:p w14:paraId="41FEAAD1" w14:textId="77777777" w:rsidR="001166F9" w:rsidRPr="00F233E8" w:rsidRDefault="001166F9" w:rsidP="008329E1">
      <w:pPr>
        <w:numPr>
          <w:ilvl w:val="1"/>
          <w:numId w:val="126"/>
        </w:numPr>
        <w:spacing w:line="276" w:lineRule="auto"/>
        <w:jc w:val="both"/>
        <w:rPr>
          <w:sz w:val="22"/>
          <w:szCs w:val="22"/>
        </w:rPr>
      </w:pPr>
      <w:r w:rsidRPr="00F233E8">
        <w:rPr>
          <w:sz w:val="22"/>
          <w:szCs w:val="22"/>
        </w:rPr>
        <w:t>Płatności:</w:t>
      </w:r>
    </w:p>
    <w:p w14:paraId="61EBDDBA" w14:textId="77777777" w:rsidR="001166F9" w:rsidRPr="00F233E8" w:rsidRDefault="001166F9" w:rsidP="008329E1">
      <w:pPr>
        <w:numPr>
          <w:ilvl w:val="2"/>
          <w:numId w:val="126"/>
        </w:numPr>
        <w:spacing w:line="276" w:lineRule="auto"/>
        <w:jc w:val="both"/>
        <w:rPr>
          <w:sz w:val="22"/>
          <w:szCs w:val="22"/>
        </w:rPr>
      </w:pPr>
      <w:r w:rsidRPr="00F233E8">
        <w:rPr>
          <w:sz w:val="22"/>
          <w:szCs w:val="22"/>
        </w:rPr>
        <w:t xml:space="preserve">w przypadku zmiany  w wysokościach i sposobie płatności należności </w:t>
      </w:r>
      <w:proofErr w:type="spellStart"/>
      <w:r w:rsidRPr="00F233E8">
        <w:rPr>
          <w:sz w:val="22"/>
          <w:szCs w:val="22"/>
        </w:rPr>
        <w:t>publiczno</w:t>
      </w:r>
      <w:proofErr w:type="spellEnd"/>
      <w:r w:rsidRPr="00F233E8">
        <w:rPr>
          <w:sz w:val="22"/>
          <w:szCs w:val="22"/>
        </w:rPr>
        <w:t xml:space="preserve"> – prawnych – poprzez dostosowanie treści Umowy do obowiązujących przepisów,</w:t>
      </w:r>
    </w:p>
    <w:p w14:paraId="30A6258D" w14:textId="77777777" w:rsidR="001166F9" w:rsidRPr="00F233E8" w:rsidRDefault="001166F9" w:rsidP="008329E1">
      <w:pPr>
        <w:numPr>
          <w:ilvl w:val="2"/>
          <w:numId w:val="126"/>
        </w:numPr>
        <w:spacing w:line="276" w:lineRule="auto"/>
        <w:jc w:val="both"/>
        <w:rPr>
          <w:sz w:val="22"/>
          <w:szCs w:val="22"/>
        </w:rPr>
      </w:pPr>
      <w:r w:rsidRPr="00F233E8">
        <w:rPr>
          <w:sz w:val="22"/>
          <w:szCs w:val="22"/>
        </w:rPr>
        <w:t>Zmiany terminów płatności wynikające z wszelkich zmian wprowadzanych do Umowy, a</w:t>
      </w:r>
      <w:r w:rsidR="003B05E2">
        <w:rPr>
          <w:sz w:val="22"/>
          <w:szCs w:val="22"/>
        </w:rPr>
        <w:t> </w:t>
      </w:r>
      <w:r w:rsidRPr="00F233E8">
        <w:rPr>
          <w:sz w:val="22"/>
          <w:szCs w:val="22"/>
        </w:rPr>
        <w:t>także zmiany samoistne o ile nie spowodują konieczności zapłaty odsetek lub wynagrodzenia w większej kwocie Wykonawcy.</w:t>
      </w:r>
    </w:p>
    <w:p w14:paraId="70FB6B29" w14:textId="77777777" w:rsidR="001166F9" w:rsidRPr="00F233E8" w:rsidRDefault="001166F9" w:rsidP="008329E1">
      <w:pPr>
        <w:numPr>
          <w:ilvl w:val="1"/>
          <w:numId w:val="126"/>
        </w:numPr>
        <w:spacing w:line="276" w:lineRule="auto"/>
        <w:jc w:val="both"/>
        <w:rPr>
          <w:sz w:val="22"/>
          <w:szCs w:val="22"/>
        </w:rPr>
      </w:pPr>
      <w:r w:rsidRPr="00F233E8">
        <w:rPr>
          <w:sz w:val="22"/>
          <w:szCs w:val="22"/>
        </w:rPr>
        <w:lastRenderedPageBreak/>
        <w:t>Miarkowanie wysokości kar umownych w okolicznościach wskazywanych</w:t>
      </w:r>
      <w:r w:rsidR="003B05E2">
        <w:rPr>
          <w:sz w:val="22"/>
          <w:szCs w:val="22"/>
        </w:rPr>
        <w:t xml:space="preserve"> </w:t>
      </w:r>
      <w:r w:rsidRPr="00F233E8">
        <w:rPr>
          <w:sz w:val="22"/>
          <w:szCs w:val="22"/>
        </w:rPr>
        <w:t>w odpowiednich przepisach kodeksu cywilnego.</w:t>
      </w:r>
    </w:p>
    <w:p w14:paraId="784AF508" w14:textId="77777777" w:rsidR="001166F9" w:rsidRPr="00F233E8" w:rsidRDefault="001166F9" w:rsidP="008329E1">
      <w:pPr>
        <w:numPr>
          <w:ilvl w:val="0"/>
          <w:numId w:val="126"/>
        </w:numPr>
        <w:spacing w:line="276" w:lineRule="auto"/>
        <w:jc w:val="both"/>
        <w:rPr>
          <w:sz w:val="22"/>
          <w:szCs w:val="22"/>
        </w:rPr>
      </w:pPr>
      <w:r w:rsidRPr="00F233E8">
        <w:rPr>
          <w:sz w:val="22"/>
          <w:szCs w:val="22"/>
        </w:rPr>
        <w:t xml:space="preserve">Pozostałe zmiany </w:t>
      </w:r>
    </w:p>
    <w:p w14:paraId="6EA73EE5" w14:textId="77777777" w:rsidR="001166F9" w:rsidRPr="00F233E8" w:rsidRDefault="001166F9" w:rsidP="008329E1">
      <w:pPr>
        <w:numPr>
          <w:ilvl w:val="1"/>
          <w:numId w:val="126"/>
        </w:numPr>
        <w:spacing w:line="276" w:lineRule="auto"/>
        <w:jc w:val="both"/>
        <w:rPr>
          <w:sz w:val="22"/>
          <w:szCs w:val="22"/>
        </w:rPr>
      </w:pPr>
      <w:r w:rsidRPr="00F233E8">
        <w:rPr>
          <w:sz w:val="22"/>
          <w:szCs w:val="22"/>
        </w:rPr>
        <w:t>siła wyższa uniemożliwiająca wykonanie przedmiotu Umowy wykonawczej zgodnie z SWZ;</w:t>
      </w:r>
    </w:p>
    <w:p w14:paraId="2124D54C" w14:textId="77777777" w:rsidR="001166F9" w:rsidRPr="00F233E8" w:rsidRDefault="001166F9" w:rsidP="008329E1">
      <w:pPr>
        <w:numPr>
          <w:ilvl w:val="1"/>
          <w:numId w:val="126"/>
        </w:numPr>
        <w:spacing w:line="276" w:lineRule="auto"/>
        <w:jc w:val="both"/>
        <w:rPr>
          <w:sz w:val="22"/>
          <w:szCs w:val="22"/>
        </w:rPr>
      </w:pPr>
      <w:r w:rsidRPr="00F233E8">
        <w:rPr>
          <w:sz w:val="22"/>
          <w:szCs w:val="22"/>
        </w:rPr>
        <w:t>rezygnacja przez Zamawiającego z realizacji części przedmiotu Umowy wykonawczej. W</w:t>
      </w:r>
      <w:r w:rsidR="003B05E2">
        <w:rPr>
          <w:sz w:val="22"/>
          <w:szCs w:val="22"/>
        </w:rPr>
        <w:t> </w:t>
      </w:r>
      <w:r w:rsidRPr="00F233E8">
        <w:rPr>
          <w:sz w:val="22"/>
          <w:szCs w:val="22"/>
        </w:rPr>
        <w:t xml:space="preserve">takim przypadku wynagrodzenie przysługujące Wykonawcy zostanie pomniejszone, przy czym Zamawiający zapłaci za wszystkie spełnione świadczenia oraz udokumentowane koszty, które Wykonawca poniósł w związku z wynikającymi z Umowy wykonawczej planowanymi świadczeniami; </w:t>
      </w:r>
    </w:p>
    <w:p w14:paraId="1D179310" w14:textId="77777777" w:rsidR="001166F9" w:rsidRPr="00F233E8" w:rsidRDefault="001166F9" w:rsidP="008329E1">
      <w:pPr>
        <w:numPr>
          <w:ilvl w:val="1"/>
          <w:numId w:val="126"/>
        </w:numPr>
        <w:spacing w:line="276" w:lineRule="auto"/>
        <w:jc w:val="both"/>
        <w:rPr>
          <w:sz w:val="22"/>
          <w:szCs w:val="22"/>
        </w:rPr>
      </w:pPr>
      <w:r w:rsidRPr="00F233E8">
        <w:rPr>
          <w:sz w:val="22"/>
          <w:szCs w:val="22"/>
        </w:rPr>
        <w:t xml:space="preserve">zmiany uzasadnione okolicznościami o których mowa w art. 357.1 </w:t>
      </w:r>
      <w:proofErr w:type="spellStart"/>
      <w:r w:rsidRPr="00F233E8">
        <w:rPr>
          <w:sz w:val="22"/>
          <w:szCs w:val="22"/>
        </w:rPr>
        <w:t>Kc</w:t>
      </w:r>
      <w:proofErr w:type="spellEnd"/>
      <w:r w:rsidRPr="00F233E8">
        <w:rPr>
          <w:sz w:val="22"/>
          <w:szCs w:val="22"/>
        </w:rPr>
        <w:t xml:space="preserve"> z uwzględnieniem faktu, że za rażącą zostanie uznana strata w wysokości, o której mowa w art. 397 </w:t>
      </w:r>
      <w:proofErr w:type="spellStart"/>
      <w:r w:rsidRPr="00F233E8">
        <w:rPr>
          <w:sz w:val="22"/>
          <w:szCs w:val="22"/>
        </w:rPr>
        <w:t>ksh</w:t>
      </w:r>
      <w:proofErr w:type="spellEnd"/>
      <w:r w:rsidRPr="00F233E8">
        <w:rPr>
          <w:sz w:val="22"/>
          <w:szCs w:val="22"/>
        </w:rPr>
        <w:t>;</w:t>
      </w:r>
    </w:p>
    <w:p w14:paraId="2C71871C" w14:textId="77777777" w:rsidR="001166F9" w:rsidRPr="00F233E8" w:rsidRDefault="001166F9" w:rsidP="008329E1">
      <w:pPr>
        <w:numPr>
          <w:ilvl w:val="1"/>
          <w:numId w:val="126"/>
        </w:numPr>
        <w:spacing w:line="276" w:lineRule="auto"/>
        <w:jc w:val="both"/>
        <w:rPr>
          <w:sz w:val="22"/>
          <w:szCs w:val="22"/>
        </w:rPr>
      </w:pPr>
      <w:r w:rsidRPr="00F233E8">
        <w:rPr>
          <w:sz w:val="22"/>
          <w:szCs w:val="22"/>
        </w:rPr>
        <w:t>wydłużenie okresu gwarancji lub rękojmi, o dowolny okres.</w:t>
      </w:r>
    </w:p>
    <w:p w14:paraId="1A58FCCA" w14:textId="77777777" w:rsidR="001166F9" w:rsidRPr="00F233E8" w:rsidRDefault="001166F9" w:rsidP="008329E1">
      <w:pPr>
        <w:numPr>
          <w:ilvl w:val="0"/>
          <w:numId w:val="126"/>
        </w:numPr>
        <w:spacing w:line="276" w:lineRule="auto"/>
        <w:jc w:val="both"/>
        <w:rPr>
          <w:sz w:val="22"/>
          <w:szCs w:val="22"/>
        </w:rPr>
      </w:pPr>
      <w:r w:rsidRPr="00F233E8">
        <w:rPr>
          <w:sz w:val="22"/>
          <w:szCs w:val="22"/>
        </w:rPr>
        <w:t>Zmiany wymagają zawarcia aneksu w formie pisemnej.</w:t>
      </w:r>
    </w:p>
    <w:p w14:paraId="62E68D06" w14:textId="77777777" w:rsidR="001166F9" w:rsidRPr="00F233E8" w:rsidRDefault="001166F9" w:rsidP="00F233E8">
      <w:pPr>
        <w:spacing w:line="276" w:lineRule="auto"/>
        <w:jc w:val="both"/>
        <w:rPr>
          <w:sz w:val="22"/>
          <w:szCs w:val="22"/>
        </w:rPr>
      </w:pPr>
    </w:p>
    <w:p w14:paraId="41BD0F7F" w14:textId="77777777" w:rsidR="001166F9" w:rsidRPr="00F233E8" w:rsidRDefault="001166F9" w:rsidP="00F233E8">
      <w:pPr>
        <w:pStyle w:val="Nagwek1"/>
        <w:spacing w:before="0" w:line="276" w:lineRule="auto"/>
        <w:ind w:left="432"/>
        <w:jc w:val="center"/>
        <w:rPr>
          <w:rFonts w:ascii="Times New Roman" w:hAnsi="Times New Roman" w:cs="Times New Roman"/>
          <w:sz w:val="22"/>
          <w:szCs w:val="22"/>
        </w:rPr>
      </w:pPr>
      <w:bookmarkStart w:id="204" w:name="_Toc197423885"/>
      <w:r w:rsidRPr="00F233E8">
        <w:rPr>
          <w:rFonts w:ascii="Times New Roman" w:hAnsi="Times New Roman" w:cs="Times New Roman"/>
          <w:sz w:val="22"/>
          <w:szCs w:val="22"/>
        </w:rPr>
        <w:t>§12.  Gwarancja</w:t>
      </w:r>
      <w:bookmarkEnd w:id="204"/>
    </w:p>
    <w:p w14:paraId="0D085FB2" w14:textId="77777777" w:rsidR="001166F9" w:rsidRPr="003B05E2" w:rsidRDefault="001166F9" w:rsidP="006B5E54">
      <w:pPr>
        <w:spacing w:line="276" w:lineRule="auto"/>
        <w:jc w:val="both"/>
        <w:rPr>
          <w:sz w:val="22"/>
          <w:szCs w:val="22"/>
        </w:rPr>
      </w:pPr>
      <w:r w:rsidRPr="003B05E2">
        <w:rPr>
          <w:sz w:val="22"/>
          <w:szCs w:val="22"/>
        </w:rPr>
        <w:t>Szczegółowe warunki gwarancji zostały opisane w załączniku nr 1.2 „Warunki gwarancji”</w:t>
      </w:r>
    </w:p>
    <w:p w14:paraId="154BDA00" w14:textId="77777777" w:rsidR="001166F9" w:rsidRPr="00F233E8" w:rsidRDefault="001166F9" w:rsidP="00F233E8">
      <w:pPr>
        <w:spacing w:line="276" w:lineRule="auto"/>
        <w:jc w:val="both"/>
        <w:rPr>
          <w:sz w:val="22"/>
          <w:szCs w:val="22"/>
        </w:rPr>
      </w:pPr>
    </w:p>
    <w:p w14:paraId="19F6FD88" w14:textId="77777777" w:rsidR="001166F9" w:rsidRPr="00F233E8" w:rsidRDefault="001166F9" w:rsidP="00F233E8">
      <w:pPr>
        <w:pStyle w:val="Nagwek1"/>
        <w:spacing w:before="0" w:line="276" w:lineRule="auto"/>
        <w:ind w:left="432"/>
        <w:jc w:val="center"/>
        <w:rPr>
          <w:rFonts w:ascii="Times New Roman" w:hAnsi="Times New Roman" w:cs="Times New Roman"/>
          <w:sz w:val="22"/>
          <w:szCs w:val="22"/>
        </w:rPr>
      </w:pPr>
      <w:bookmarkStart w:id="205" w:name="_Toc197423886"/>
      <w:r w:rsidRPr="00F233E8">
        <w:rPr>
          <w:rFonts w:ascii="Times New Roman" w:hAnsi="Times New Roman" w:cs="Times New Roman"/>
          <w:sz w:val="22"/>
          <w:szCs w:val="22"/>
        </w:rPr>
        <w:t>§13. Miejsce i osoby odpowiedzialne za realizację Umowy wykonawczej</w:t>
      </w:r>
      <w:bookmarkEnd w:id="205"/>
    </w:p>
    <w:p w14:paraId="3369017B" w14:textId="77777777" w:rsidR="001166F9" w:rsidRPr="00F233E8" w:rsidRDefault="001166F9" w:rsidP="008329E1">
      <w:pPr>
        <w:pStyle w:val="Akapitzlist"/>
        <w:numPr>
          <w:ilvl w:val="0"/>
          <w:numId w:val="69"/>
        </w:numPr>
        <w:spacing w:line="276" w:lineRule="auto"/>
        <w:jc w:val="both"/>
        <w:rPr>
          <w:sz w:val="22"/>
          <w:szCs w:val="22"/>
        </w:rPr>
      </w:pPr>
      <w:r w:rsidRPr="00F233E8">
        <w:rPr>
          <w:sz w:val="22"/>
          <w:szCs w:val="22"/>
        </w:rPr>
        <w:t>Wykonawca zobowiązany jest do odbioru maszyny/urządzenia/podzespołu oraz dostarczenia maszyny/urządzenia/podzespołu w miejsce wskazane przez Zamawiającego w dokumencie Zamówienia wykonawczego</w:t>
      </w:r>
      <w:r w:rsidR="00200438">
        <w:rPr>
          <w:sz w:val="22"/>
          <w:szCs w:val="22"/>
        </w:rPr>
        <w:t xml:space="preserve"> (nie dotyczy zadania nr </w:t>
      </w:r>
      <w:r w:rsidR="00400F3B">
        <w:rPr>
          <w:sz w:val="22"/>
          <w:szCs w:val="22"/>
        </w:rPr>
        <w:t>1</w:t>
      </w:r>
      <w:r w:rsidR="00200438">
        <w:rPr>
          <w:sz w:val="22"/>
          <w:szCs w:val="22"/>
        </w:rPr>
        <w:t>)</w:t>
      </w:r>
      <w:r w:rsidRPr="00F233E8">
        <w:rPr>
          <w:sz w:val="22"/>
          <w:szCs w:val="22"/>
        </w:rPr>
        <w:t>.</w:t>
      </w:r>
    </w:p>
    <w:p w14:paraId="5E6A9290" w14:textId="77777777" w:rsidR="001166F9" w:rsidRPr="00F233E8" w:rsidRDefault="001166F9" w:rsidP="008329E1">
      <w:pPr>
        <w:pStyle w:val="Akapitzlist"/>
        <w:numPr>
          <w:ilvl w:val="0"/>
          <w:numId w:val="69"/>
        </w:numPr>
        <w:spacing w:line="276" w:lineRule="auto"/>
        <w:jc w:val="both"/>
        <w:rPr>
          <w:sz w:val="22"/>
          <w:szCs w:val="22"/>
        </w:rPr>
      </w:pPr>
      <w:r w:rsidRPr="00F233E8">
        <w:rPr>
          <w:sz w:val="22"/>
          <w:szCs w:val="22"/>
        </w:rPr>
        <w:t>Za nadzór nad należytą realizacją Umowy wykonawczej oraz koordynację prac pomiędzy Stronami odpowiadają przedstawiciele każdej ze Stron wskazani w dokumencie Zamówienia wykonawczego.</w:t>
      </w:r>
    </w:p>
    <w:p w14:paraId="39859812" w14:textId="77777777" w:rsidR="001166F9" w:rsidRPr="00F233E8" w:rsidRDefault="001166F9" w:rsidP="00F233E8">
      <w:pPr>
        <w:spacing w:line="276" w:lineRule="auto"/>
        <w:jc w:val="both"/>
        <w:rPr>
          <w:sz w:val="22"/>
          <w:szCs w:val="22"/>
        </w:rPr>
      </w:pPr>
    </w:p>
    <w:p w14:paraId="5527CABF" w14:textId="77777777" w:rsidR="001166F9" w:rsidRPr="00F233E8" w:rsidRDefault="001166F9" w:rsidP="00F233E8">
      <w:pPr>
        <w:pStyle w:val="Nagwek1"/>
        <w:spacing w:before="0" w:line="276" w:lineRule="auto"/>
        <w:ind w:left="432"/>
        <w:jc w:val="center"/>
        <w:rPr>
          <w:rFonts w:ascii="Times New Roman" w:hAnsi="Times New Roman" w:cs="Times New Roman"/>
          <w:sz w:val="22"/>
          <w:szCs w:val="22"/>
        </w:rPr>
      </w:pPr>
      <w:bookmarkStart w:id="206" w:name="_Toc66971813"/>
      <w:bookmarkStart w:id="207" w:name="_Toc197423887"/>
      <w:r w:rsidRPr="00F233E8">
        <w:rPr>
          <w:rFonts w:ascii="Times New Roman" w:hAnsi="Times New Roman" w:cs="Times New Roman"/>
          <w:sz w:val="22"/>
          <w:szCs w:val="22"/>
        </w:rPr>
        <w:t>§14. Siła wyższa</w:t>
      </w:r>
      <w:bookmarkEnd w:id="206"/>
      <w:bookmarkEnd w:id="207"/>
    </w:p>
    <w:p w14:paraId="7299E3EA" w14:textId="77777777" w:rsidR="001166F9" w:rsidRPr="00F233E8" w:rsidRDefault="001166F9" w:rsidP="008329E1">
      <w:pPr>
        <w:pStyle w:val="Akapitzlist"/>
        <w:numPr>
          <w:ilvl w:val="0"/>
          <w:numId w:val="127"/>
        </w:numPr>
        <w:spacing w:line="276" w:lineRule="auto"/>
        <w:contextualSpacing w:val="0"/>
        <w:jc w:val="both"/>
        <w:rPr>
          <w:sz w:val="22"/>
          <w:szCs w:val="22"/>
        </w:rPr>
      </w:pPr>
      <w:r w:rsidRPr="00F233E8">
        <w:rPr>
          <w:sz w:val="22"/>
          <w:szCs w:val="22"/>
        </w:rPr>
        <w:t>Strony są zwolnione z odpowiedzialności za niewykonanie lub nienależyte wykonanie Umowy, jeżeli jej realizację uniemożliwiły okoliczności siły wyższej.</w:t>
      </w:r>
    </w:p>
    <w:p w14:paraId="14C982BE" w14:textId="77777777" w:rsidR="001166F9" w:rsidRPr="00F233E8" w:rsidRDefault="001166F9" w:rsidP="008329E1">
      <w:pPr>
        <w:pStyle w:val="Akapitzlist"/>
        <w:numPr>
          <w:ilvl w:val="0"/>
          <w:numId w:val="127"/>
        </w:numPr>
        <w:spacing w:line="276" w:lineRule="auto"/>
        <w:ind w:left="357" w:hanging="357"/>
        <w:contextualSpacing w:val="0"/>
        <w:jc w:val="both"/>
        <w:rPr>
          <w:sz w:val="22"/>
          <w:szCs w:val="22"/>
        </w:rPr>
      </w:pPr>
      <w:r w:rsidRPr="00F233E8">
        <w:rPr>
          <w:sz w:val="22"/>
          <w:szCs w:val="22"/>
        </w:rPr>
        <w:t>Siłę wyższą stanowi zdarzenie nagłe, nieprzewidywalne i niezależne od woli stron uniemożliwiające wykonanie Umowy wykonawczej w całości lub w części na stałe lub na pewien czas, któremu nie można zapobiec ani przeciwdziałać przy zachowaniu należytej staranności. Przejawami siły wyższej są w szczególności:</w:t>
      </w:r>
    </w:p>
    <w:p w14:paraId="11A97AE2" w14:textId="77777777" w:rsidR="001166F9" w:rsidRPr="00F233E8" w:rsidRDefault="001166F9" w:rsidP="008329E1">
      <w:pPr>
        <w:pStyle w:val="Akapitzlist"/>
        <w:numPr>
          <w:ilvl w:val="1"/>
          <w:numId w:val="127"/>
        </w:numPr>
        <w:spacing w:line="276" w:lineRule="auto"/>
        <w:contextualSpacing w:val="0"/>
        <w:jc w:val="both"/>
        <w:rPr>
          <w:sz w:val="22"/>
          <w:szCs w:val="22"/>
        </w:rPr>
      </w:pPr>
      <w:r w:rsidRPr="00F233E8">
        <w:rPr>
          <w:sz w:val="22"/>
          <w:szCs w:val="22"/>
        </w:rPr>
        <w:t>klęski żywiołowe np. pożar, powódź, trzęsienie ziemi itp.,</w:t>
      </w:r>
    </w:p>
    <w:p w14:paraId="2DDBEAFF" w14:textId="77777777" w:rsidR="001166F9" w:rsidRPr="00F233E8" w:rsidRDefault="001166F9" w:rsidP="008329E1">
      <w:pPr>
        <w:pStyle w:val="Akapitzlist"/>
        <w:numPr>
          <w:ilvl w:val="1"/>
          <w:numId w:val="127"/>
        </w:numPr>
        <w:spacing w:line="276" w:lineRule="auto"/>
        <w:contextualSpacing w:val="0"/>
        <w:jc w:val="both"/>
        <w:rPr>
          <w:sz w:val="22"/>
          <w:szCs w:val="22"/>
        </w:rPr>
      </w:pPr>
      <w:r w:rsidRPr="00F233E8">
        <w:rPr>
          <w:sz w:val="22"/>
          <w:szCs w:val="22"/>
        </w:rPr>
        <w:t>akty władzy państwowej np. stan wojenny, stan wyjątkowy, itp.,</w:t>
      </w:r>
    </w:p>
    <w:p w14:paraId="68D309A2" w14:textId="77777777" w:rsidR="001166F9" w:rsidRPr="00F233E8" w:rsidRDefault="001166F9" w:rsidP="008329E1">
      <w:pPr>
        <w:pStyle w:val="Akapitzlist"/>
        <w:numPr>
          <w:ilvl w:val="1"/>
          <w:numId w:val="127"/>
        </w:numPr>
        <w:spacing w:line="276" w:lineRule="auto"/>
        <w:contextualSpacing w:val="0"/>
        <w:jc w:val="both"/>
        <w:rPr>
          <w:sz w:val="22"/>
          <w:szCs w:val="22"/>
        </w:rPr>
      </w:pPr>
      <w:r w:rsidRPr="00F233E8">
        <w:rPr>
          <w:sz w:val="22"/>
          <w:szCs w:val="22"/>
        </w:rPr>
        <w:t>poważne zakłócenia w funkcjonowaniu transportu.</w:t>
      </w:r>
    </w:p>
    <w:p w14:paraId="03257342" w14:textId="77777777" w:rsidR="001166F9" w:rsidRPr="00F233E8" w:rsidRDefault="001166F9" w:rsidP="008329E1">
      <w:pPr>
        <w:pStyle w:val="Akapitzlist"/>
        <w:numPr>
          <w:ilvl w:val="0"/>
          <w:numId w:val="127"/>
        </w:numPr>
        <w:spacing w:line="276" w:lineRule="auto"/>
        <w:ind w:left="357" w:hanging="357"/>
        <w:contextualSpacing w:val="0"/>
        <w:jc w:val="both"/>
        <w:rPr>
          <w:sz w:val="22"/>
          <w:szCs w:val="22"/>
        </w:rPr>
      </w:pPr>
      <w:r w:rsidRPr="00F233E8">
        <w:rPr>
          <w:sz w:val="22"/>
          <w:szCs w:val="22"/>
        </w:rPr>
        <w:t>Strony zobowiązują się wzajemnie do niezwłocznego informowania o zaistnieniu okoliczności stanowiącej siłę wyższą, o czasie jej trwania i przewidywanych skutkach dla Umowy wykonawczej.</w:t>
      </w:r>
    </w:p>
    <w:p w14:paraId="4EC35190" w14:textId="77777777" w:rsidR="001166F9" w:rsidRDefault="001166F9" w:rsidP="008329E1">
      <w:pPr>
        <w:pStyle w:val="Akapitzlist"/>
        <w:numPr>
          <w:ilvl w:val="0"/>
          <w:numId w:val="127"/>
        </w:numPr>
        <w:spacing w:line="276" w:lineRule="auto"/>
        <w:ind w:left="357" w:hanging="357"/>
        <w:contextualSpacing w:val="0"/>
        <w:jc w:val="both"/>
        <w:rPr>
          <w:sz w:val="22"/>
          <w:szCs w:val="22"/>
        </w:rPr>
      </w:pPr>
      <w:r w:rsidRPr="00F233E8">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4FD128D9" w14:textId="77777777" w:rsidR="00E84CDC" w:rsidRPr="00F233E8" w:rsidRDefault="00E84CDC" w:rsidP="00E84CDC">
      <w:pPr>
        <w:pStyle w:val="Akapitzlist"/>
        <w:spacing w:line="276" w:lineRule="auto"/>
        <w:ind w:left="357"/>
        <w:contextualSpacing w:val="0"/>
        <w:jc w:val="both"/>
        <w:rPr>
          <w:sz w:val="22"/>
          <w:szCs w:val="22"/>
        </w:rPr>
      </w:pPr>
    </w:p>
    <w:p w14:paraId="361CF00F" w14:textId="77777777" w:rsidR="001166F9" w:rsidRPr="00F233E8" w:rsidRDefault="001166F9" w:rsidP="00F233E8">
      <w:pPr>
        <w:pStyle w:val="Nagwek1"/>
        <w:spacing w:before="0" w:line="276" w:lineRule="auto"/>
        <w:ind w:left="432"/>
        <w:jc w:val="center"/>
        <w:rPr>
          <w:rFonts w:ascii="Times New Roman" w:hAnsi="Times New Roman" w:cs="Times New Roman"/>
          <w:sz w:val="22"/>
          <w:szCs w:val="22"/>
        </w:rPr>
      </w:pPr>
      <w:bookmarkStart w:id="208" w:name="_Toc66971814"/>
      <w:bookmarkStart w:id="209" w:name="_Toc197423888"/>
      <w:r w:rsidRPr="00F233E8">
        <w:rPr>
          <w:rFonts w:ascii="Times New Roman" w:hAnsi="Times New Roman" w:cs="Times New Roman"/>
          <w:sz w:val="22"/>
          <w:szCs w:val="22"/>
        </w:rPr>
        <w:t>§15. Postanowienia końcowe</w:t>
      </w:r>
      <w:bookmarkEnd w:id="208"/>
      <w:bookmarkEnd w:id="209"/>
    </w:p>
    <w:p w14:paraId="0F324BC4" w14:textId="77777777" w:rsidR="001166F9" w:rsidRPr="00F233E8" w:rsidRDefault="001166F9" w:rsidP="008329E1">
      <w:pPr>
        <w:pStyle w:val="Akapitzlist"/>
        <w:numPr>
          <w:ilvl w:val="0"/>
          <w:numId w:val="128"/>
        </w:numPr>
        <w:spacing w:line="276" w:lineRule="auto"/>
        <w:contextualSpacing w:val="0"/>
        <w:jc w:val="both"/>
        <w:rPr>
          <w:sz w:val="22"/>
          <w:szCs w:val="22"/>
        </w:rPr>
      </w:pPr>
      <w:r w:rsidRPr="00F233E8">
        <w:rPr>
          <w:sz w:val="22"/>
          <w:szCs w:val="22"/>
        </w:rPr>
        <w:t>Spory wynikające z zawartej Umowy wykonawczej będą rozstrzygane przez sąd właściwy dla siedziby Zamawiającego.</w:t>
      </w:r>
    </w:p>
    <w:p w14:paraId="1791494A" w14:textId="77777777" w:rsidR="001166F9" w:rsidRPr="00F233E8" w:rsidRDefault="001166F9" w:rsidP="008329E1">
      <w:pPr>
        <w:pStyle w:val="Akapitzlist"/>
        <w:numPr>
          <w:ilvl w:val="0"/>
          <w:numId w:val="128"/>
        </w:numPr>
        <w:spacing w:line="276" w:lineRule="auto"/>
        <w:ind w:left="357" w:hanging="357"/>
        <w:contextualSpacing w:val="0"/>
        <w:jc w:val="both"/>
        <w:rPr>
          <w:sz w:val="22"/>
          <w:szCs w:val="22"/>
        </w:rPr>
      </w:pPr>
      <w:r w:rsidRPr="00F233E8">
        <w:rPr>
          <w:sz w:val="22"/>
          <w:szCs w:val="22"/>
        </w:rPr>
        <w:t>W sprawach nieuregulowanych Umową wykonawczą mają zastosowanie odpowiednio przepisy ustawy Kodeksu Cywilnego i innych ustaw obowiązujących w tym zakresie.</w:t>
      </w:r>
    </w:p>
    <w:p w14:paraId="3BB5605E" w14:textId="77777777" w:rsidR="001166F9" w:rsidRPr="00F233E8" w:rsidRDefault="001166F9" w:rsidP="008329E1">
      <w:pPr>
        <w:pStyle w:val="Akapitzlist"/>
        <w:numPr>
          <w:ilvl w:val="0"/>
          <w:numId w:val="128"/>
        </w:numPr>
        <w:spacing w:line="276" w:lineRule="auto"/>
        <w:ind w:left="357" w:hanging="357"/>
        <w:contextualSpacing w:val="0"/>
        <w:jc w:val="both"/>
        <w:rPr>
          <w:sz w:val="22"/>
          <w:szCs w:val="22"/>
        </w:rPr>
      </w:pPr>
      <w:r w:rsidRPr="00F233E8">
        <w:rPr>
          <w:sz w:val="22"/>
          <w:szCs w:val="22"/>
        </w:rPr>
        <w:t xml:space="preserve">Wszelkie zmiany i uzupełnienia Umowy wykonawczej wymagają dla swej ważności formy pisemnej w postaci aneksu do Umowy. </w:t>
      </w:r>
    </w:p>
    <w:p w14:paraId="383ED0BD" w14:textId="77777777" w:rsidR="001166F9" w:rsidRPr="00F233E8" w:rsidRDefault="001166F9" w:rsidP="008329E1">
      <w:pPr>
        <w:pStyle w:val="Akapitzlist"/>
        <w:numPr>
          <w:ilvl w:val="0"/>
          <w:numId w:val="128"/>
        </w:numPr>
        <w:spacing w:line="276" w:lineRule="auto"/>
        <w:ind w:left="357" w:hanging="357"/>
        <w:contextualSpacing w:val="0"/>
        <w:jc w:val="both"/>
        <w:rPr>
          <w:sz w:val="22"/>
          <w:szCs w:val="22"/>
        </w:rPr>
      </w:pPr>
      <w:r w:rsidRPr="00F233E8">
        <w:rPr>
          <w:sz w:val="22"/>
          <w:szCs w:val="22"/>
        </w:rPr>
        <w:lastRenderedPageBreak/>
        <w:t xml:space="preserve">W przypadku zawarcia umowy w formie pisemnej została ona sporządzona po 1 egzemplarzu </w:t>
      </w:r>
      <w:r w:rsidR="00FC6029">
        <w:rPr>
          <w:sz w:val="22"/>
          <w:szCs w:val="22"/>
        </w:rPr>
        <w:t>d</w:t>
      </w:r>
      <w:r w:rsidRPr="00F233E8">
        <w:rPr>
          <w:sz w:val="22"/>
          <w:szCs w:val="22"/>
        </w:rPr>
        <w:t xml:space="preserve">la każdej ze Stron. </w:t>
      </w:r>
    </w:p>
    <w:p w14:paraId="5CDAAD4A" w14:textId="77777777" w:rsidR="001166F9" w:rsidRPr="00F233E8" w:rsidRDefault="001166F9" w:rsidP="00F233E8">
      <w:pPr>
        <w:pStyle w:val="Akapitzlist"/>
        <w:spacing w:line="276" w:lineRule="auto"/>
        <w:ind w:left="357"/>
        <w:contextualSpacing w:val="0"/>
        <w:jc w:val="both"/>
        <w:rPr>
          <w:sz w:val="22"/>
          <w:szCs w:val="22"/>
        </w:rPr>
      </w:pPr>
      <w:r w:rsidRPr="003B05E2">
        <w:rPr>
          <w:sz w:val="22"/>
          <w:szCs w:val="22"/>
        </w:rPr>
        <w:t>Albo</w:t>
      </w:r>
    </w:p>
    <w:p w14:paraId="4C36C66D" w14:textId="77777777" w:rsidR="001166F9" w:rsidRPr="00F233E8" w:rsidRDefault="001166F9" w:rsidP="00F233E8">
      <w:pPr>
        <w:pStyle w:val="Akapitzlist"/>
        <w:spacing w:line="276" w:lineRule="auto"/>
        <w:ind w:left="357"/>
        <w:contextualSpacing w:val="0"/>
        <w:jc w:val="both"/>
        <w:rPr>
          <w:sz w:val="22"/>
          <w:szCs w:val="22"/>
        </w:rPr>
      </w:pPr>
      <w:r w:rsidRPr="00F233E8">
        <w:rPr>
          <w:sz w:val="22"/>
          <w:szCs w:val="22"/>
        </w:rPr>
        <w:t>Umowa została zawarta w formie elektronicznej.</w:t>
      </w:r>
    </w:p>
    <w:p w14:paraId="6C671591" w14:textId="77777777" w:rsidR="001166F9" w:rsidRPr="00F233E8" w:rsidRDefault="001166F9" w:rsidP="00F233E8">
      <w:pPr>
        <w:spacing w:line="276" w:lineRule="auto"/>
        <w:ind w:left="720"/>
        <w:jc w:val="center"/>
        <w:rPr>
          <w:b/>
          <w:sz w:val="22"/>
          <w:szCs w:val="22"/>
        </w:rPr>
      </w:pPr>
    </w:p>
    <w:p w14:paraId="49B350F0" w14:textId="77777777" w:rsidR="001166F9" w:rsidRPr="003B05E2" w:rsidRDefault="001166F9" w:rsidP="00F233E8">
      <w:pPr>
        <w:spacing w:line="276" w:lineRule="auto"/>
        <w:jc w:val="both"/>
        <w:rPr>
          <w:b/>
          <w:bCs/>
          <w:sz w:val="22"/>
          <w:szCs w:val="22"/>
        </w:rPr>
      </w:pPr>
      <w:r w:rsidRPr="003B05E2">
        <w:rPr>
          <w:b/>
          <w:bCs/>
          <w:sz w:val="22"/>
          <w:szCs w:val="22"/>
        </w:rPr>
        <w:t>Załączniki do Umowy wykonawczej:</w:t>
      </w:r>
    </w:p>
    <w:p w14:paraId="7F34EB5D" w14:textId="77777777" w:rsidR="001166F9" w:rsidRPr="003B05E2" w:rsidRDefault="001166F9" w:rsidP="008329E1">
      <w:pPr>
        <w:numPr>
          <w:ilvl w:val="0"/>
          <w:numId w:val="70"/>
        </w:numPr>
        <w:spacing w:line="276" w:lineRule="auto"/>
        <w:rPr>
          <w:sz w:val="22"/>
          <w:szCs w:val="22"/>
        </w:rPr>
      </w:pPr>
      <w:r w:rsidRPr="003B05E2">
        <w:rPr>
          <w:sz w:val="22"/>
          <w:szCs w:val="22"/>
        </w:rPr>
        <w:t xml:space="preserve">Oświadczenie o </w:t>
      </w:r>
      <w:r w:rsidR="00200438" w:rsidRPr="003B05E2">
        <w:rPr>
          <w:sz w:val="22"/>
          <w:szCs w:val="22"/>
        </w:rPr>
        <w:t>posiadan</w:t>
      </w:r>
      <w:r w:rsidR="00200438">
        <w:rPr>
          <w:sz w:val="22"/>
          <w:szCs w:val="22"/>
        </w:rPr>
        <w:t>ym</w:t>
      </w:r>
      <w:r w:rsidR="00200438" w:rsidRPr="003B05E2">
        <w:rPr>
          <w:sz w:val="22"/>
          <w:szCs w:val="22"/>
        </w:rPr>
        <w:t xml:space="preserve"> </w:t>
      </w:r>
      <w:r w:rsidRPr="003B05E2">
        <w:rPr>
          <w:sz w:val="22"/>
          <w:szCs w:val="22"/>
        </w:rPr>
        <w:t>status</w:t>
      </w:r>
      <w:r w:rsidR="00200438">
        <w:rPr>
          <w:sz w:val="22"/>
          <w:szCs w:val="22"/>
        </w:rPr>
        <w:t>ie prze</w:t>
      </w:r>
      <w:r w:rsidR="00484A94">
        <w:rPr>
          <w:sz w:val="22"/>
          <w:szCs w:val="22"/>
        </w:rPr>
        <w:t>d</w:t>
      </w:r>
      <w:r w:rsidR="00200438">
        <w:rPr>
          <w:sz w:val="22"/>
          <w:szCs w:val="22"/>
        </w:rPr>
        <w:t>siębiorstwa</w:t>
      </w:r>
    </w:p>
    <w:p w14:paraId="2C36495F" w14:textId="77777777" w:rsidR="001166F9" w:rsidRPr="003B05E2" w:rsidRDefault="001166F9" w:rsidP="008329E1">
      <w:pPr>
        <w:pStyle w:val="Akapitzlist"/>
        <w:numPr>
          <w:ilvl w:val="0"/>
          <w:numId w:val="70"/>
        </w:numPr>
        <w:tabs>
          <w:tab w:val="left" w:pos="-142"/>
        </w:tabs>
        <w:spacing w:line="276" w:lineRule="auto"/>
        <w:contextualSpacing w:val="0"/>
        <w:jc w:val="both"/>
        <w:rPr>
          <w:sz w:val="22"/>
          <w:szCs w:val="22"/>
        </w:rPr>
      </w:pPr>
      <w:bookmarkStart w:id="210" w:name="_Hlk114914922"/>
      <w:r w:rsidRPr="003B05E2">
        <w:rPr>
          <w:sz w:val="22"/>
          <w:szCs w:val="22"/>
        </w:rPr>
        <w:t>Druki do wykorzystania w ramach realizacji zamówień :</w:t>
      </w:r>
    </w:p>
    <w:p w14:paraId="39A97B48" w14:textId="77777777" w:rsidR="001166F9" w:rsidRPr="003B05E2" w:rsidRDefault="001166F9" w:rsidP="00F233E8">
      <w:pPr>
        <w:pStyle w:val="Akapitzlist"/>
        <w:tabs>
          <w:tab w:val="left" w:pos="-142"/>
        </w:tabs>
        <w:spacing w:line="276" w:lineRule="auto"/>
        <w:ind w:left="645"/>
        <w:contextualSpacing w:val="0"/>
        <w:jc w:val="both"/>
        <w:rPr>
          <w:sz w:val="22"/>
          <w:szCs w:val="22"/>
        </w:rPr>
      </w:pPr>
      <w:r w:rsidRPr="003B05E2">
        <w:rPr>
          <w:sz w:val="22"/>
          <w:szCs w:val="22"/>
        </w:rPr>
        <w:t xml:space="preserve">Druk A - Wzór </w:t>
      </w:r>
      <w:r w:rsidRPr="003B05E2">
        <w:rPr>
          <w:i/>
          <w:sz w:val="22"/>
          <w:szCs w:val="22"/>
        </w:rPr>
        <w:t>Protokołu zdawczo-odbiorczego po wykonanym remoncie</w:t>
      </w:r>
      <w:r w:rsidRPr="003B05E2">
        <w:rPr>
          <w:sz w:val="22"/>
          <w:szCs w:val="22"/>
        </w:rPr>
        <w:t xml:space="preserve"> przedmiotu zamówienia.</w:t>
      </w:r>
    </w:p>
    <w:bookmarkEnd w:id="210"/>
    <w:p w14:paraId="35EB54B8" w14:textId="77777777" w:rsidR="001166F9" w:rsidRPr="00F233E8" w:rsidRDefault="001166F9" w:rsidP="00F233E8">
      <w:pPr>
        <w:spacing w:line="276" w:lineRule="auto"/>
        <w:ind w:left="426"/>
        <w:rPr>
          <w:sz w:val="22"/>
          <w:szCs w:val="22"/>
        </w:rPr>
      </w:pPr>
    </w:p>
    <w:p w14:paraId="201DEF56" w14:textId="77777777" w:rsidR="00BE11B7" w:rsidRPr="00F233E8" w:rsidRDefault="001166F9" w:rsidP="00F233E8">
      <w:pPr>
        <w:spacing w:line="276" w:lineRule="auto"/>
        <w:rPr>
          <w:sz w:val="22"/>
          <w:szCs w:val="22"/>
        </w:rPr>
      </w:pPr>
      <w:r w:rsidRPr="00F233E8">
        <w:rPr>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0"/>
        <w:gridCol w:w="4531"/>
      </w:tblGrid>
      <w:tr w:rsidR="00BE11B7" w:rsidRPr="00DE750C" w14:paraId="64A5473E" w14:textId="77777777" w:rsidTr="003B05E2">
        <w:trPr>
          <w:trHeight w:val="666"/>
        </w:trPr>
        <w:tc>
          <w:tcPr>
            <w:tcW w:w="5000" w:type="pct"/>
            <w:gridSpan w:val="2"/>
            <w:vAlign w:val="center"/>
          </w:tcPr>
          <w:p w14:paraId="37737D93" w14:textId="77777777" w:rsidR="00BE11B7" w:rsidRPr="00DE750C" w:rsidRDefault="00BE11B7" w:rsidP="003B05E2">
            <w:pPr>
              <w:widowControl w:val="0"/>
              <w:tabs>
                <w:tab w:val="left" w:pos="284"/>
              </w:tabs>
              <w:spacing w:line="276" w:lineRule="auto"/>
              <w:ind w:left="284" w:hanging="284"/>
              <w:jc w:val="center"/>
              <w:rPr>
                <w:b/>
                <w:bCs/>
              </w:rPr>
            </w:pPr>
            <w:r w:rsidRPr="00DE750C">
              <w:rPr>
                <w:b/>
                <w:bCs/>
                <w:sz w:val="22"/>
                <w:szCs w:val="22"/>
              </w:rPr>
              <w:lastRenderedPageBreak/>
              <w:t>ZAMAWIAJĄCY</w:t>
            </w:r>
          </w:p>
        </w:tc>
      </w:tr>
      <w:tr w:rsidR="00BE11B7" w:rsidRPr="00DE750C" w14:paraId="1039B14A" w14:textId="77777777" w:rsidTr="00CA29C2">
        <w:trPr>
          <w:trHeight w:val="1718"/>
        </w:trPr>
        <w:tc>
          <w:tcPr>
            <w:tcW w:w="2500" w:type="pct"/>
            <w:vAlign w:val="center"/>
          </w:tcPr>
          <w:p w14:paraId="33AB035F" w14:textId="77777777" w:rsidR="00BE11B7" w:rsidRPr="00DE750C" w:rsidRDefault="00BE11B7" w:rsidP="00CA29C2">
            <w:pPr>
              <w:widowControl w:val="0"/>
              <w:tabs>
                <w:tab w:val="left" w:pos="284"/>
                <w:tab w:val="left" w:pos="851"/>
              </w:tabs>
              <w:spacing w:line="276" w:lineRule="auto"/>
              <w:ind w:left="284" w:hanging="284"/>
              <w:jc w:val="center"/>
              <w:rPr>
                <w:b/>
                <w:bCs/>
              </w:rPr>
            </w:pPr>
          </w:p>
          <w:p w14:paraId="42AD11ED" w14:textId="77777777" w:rsidR="00BE11B7" w:rsidRPr="00DE750C" w:rsidRDefault="00BE11B7" w:rsidP="00CA29C2">
            <w:pPr>
              <w:widowControl w:val="0"/>
              <w:tabs>
                <w:tab w:val="left" w:pos="284"/>
                <w:tab w:val="left" w:pos="851"/>
              </w:tabs>
              <w:spacing w:line="276" w:lineRule="auto"/>
              <w:ind w:left="284" w:hanging="284"/>
              <w:jc w:val="center"/>
              <w:rPr>
                <w:b/>
                <w:bCs/>
              </w:rPr>
            </w:pPr>
          </w:p>
          <w:p w14:paraId="049596B4" w14:textId="77777777" w:rsidR="00BE11B7" w:rsidRPr="00DE750C" w:rsidRDefault="00BE11B7" w:rsidP="00CA29C2">
            <w:pPr>
              <w:widowControl w:val="0"/>
              <w:tabs>
                <w:tab w:val="left" w:pos="284"/>
                <w:tab w:val="left" w:pos="851"/>
              </w:tabs>
              <w:spacing w:line="276" w:lineRule="auto"/>
              <w:ind w:left="284" w:hanging="284"/>
              <w:jc w:val="center"/>
              <w:rPr>
                <w:b/>
                <w:bCs/>
              </w:rPr>
            </w:pPr>
          </w:p>
          <w:p w14:paraId="79C3368D" w14:textId="77777777" w:rsidR="00BE11B7" w:rsidRPr="00DE750C" w:rsidRDefault="00BE11B7" w:rsidP="00CA29C2">
            <w:pPr>
              <w:widowControl w:val="0"/>
              <w:tabs>
                <w:tab w:val="left" w:pos="284"/>
                <w:tab w:val="left" w:pos="851"/>
              </w:tabs>
              <w:spacing w:line="276" w:lineRule="auto"/>
              <w:ind w:left="284" w:hanging="284"/>
              <w:jc w:val="center"/>
              <w:rPr>
                <w:b/>
                <w:bCs/>
              </w:rPr>
            </w:pPr>
          </w:p>
          <w:p w14:paraId="5110C425" w14:textId="77777777" w:rsidR="00BE11B7" w:rsidRPr="00DE750C" w:rsidRDefault="00BE11B7" w:rsidP="00CA29C2">
            <w:pPr>
              <w:widowControl w:val="0"/>
              <w:tabs>
                <w:tab w:val="left" w:pos="284"/>
                <w:tab w:val="left" w:pos="851"/>
              </w:tabs>
              <w:spacing w:line="276" w:lineRule="auto"/>
              <w:ind w:left="284" w:hanging="284"/>
              <w:jc w:val="center"/>
              <w:rPr>
                <w:b/>
                <w:bCs/>
              </w:rPr>
            </w:pPr>
          </w:p>
        </w:tc>
        <w:tc>
          <w:tcPr>
            <w:tcW w:w="2500" w:type="pct"/>
            <w:vAlign w:val="center"/>
          </w:tcPr>
          <w:p w14:paraId="0B41A246" w14:textId="77777777" w:rsidR="00BE11B7" w:rsidRPr="00DE750C" w:rsidRDefault="00BE11B7" w:rsidP="00CA29C2">
            <w:pPr>
              <w:widowControl w:val="0"/>
              <w:tabs>
                <w:tab w:val="left" w:pos="284"/>
                <w:tab w:val="left" w:pos="851"/>
              </w:tabs>
              <w:spacing w:line="276" w:lineRule="auto"/>
              <w:ind w:left="284" w:hanging="284"/>
              <w:jc w:val="center"/>
              <w:rPr>
                <w:b/>
                <w:bCs/>
              </w:rPr>
            </w:pPr>
          </w:p>
          <w:p w14:paraId="6FFB214E" w14:textId="77777777" w:rsidR="00BE11B7" w:rsidRPr="00DE750C" w:rsidRDefault="00BE11B7" w:rsidP="00CA29C2">
            <w:pPr>
              <w:widowControl w:val="0"/>
              <w:tabs>
                <w:tab w:val="left" w:pos="284"/>
                <w:tab w:val="left" w:pos="851"/>
              </w:tabs>
              <w:spacing w:line="276" w:lineRule="auto"/>
              <w:ind w:left="284" w:hanging="284"/>
              <w:jc w:val="center"/>
              <w:rPr>
                <w:b/>
                <w:bCs/>
              </w:rPr>
            </w:pPr>
          </w:p>
        </w:tc>
      </w:tr>
    </w:tbl>
    <w:p w14:paraId="1053126B" w14:textId="77777777" w:rsidR="00BE11B7" w:rsidRPr="00A53812" w:rsidRDefault="00BE11B7" w:rsidP="00CA29C2">
      <w:pPr>
        <w:spacing w:line="276" w:lineRule="auto"/>
        <w:rPr>
          <w:b/>
          <w:bCs/>
          <w:color w:val="FF0000"/>
        </w:rPr>
      </w:pPr>
    </w:p>
    <w:p w14:paraId="5DF63EA1" w14:textId="77777777" w:rsidR="00BE11B7" w:rsidRPr="00A53812" w:rsidRDefault="00BE11B7" w:rsidP="00CA29C2">
      <w:pPr>
        <w:spacing w:line="276" w:lineRule="auto"/>
        <w:rPr>
          <w:color w:val="FF0000"/>
          <w:sz w:val="16"/>
          <w:szCs w:val="16"/>
        </w:rPr>
      </w:pPr>
    </w:p>
    <w:p w14:paraId="4ACD8353" w14:textId="77777777" w:rsidR="00BE11B7" w:rsidRPr="00A53812" w:rsidRDefault="00BE11B7" w:rsidP="00CA29C2">
      <w:pPr>
        <w:spacing w:line="276" w:lineRule="auto"/>
        <w:rPr>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0"/>
        <w:gridCol w:w="4531"/>
      </w:tblGrid>
      <w:tr w:rsidR="00BE11B7" w:rsidRPr="00DE750C" w14:paraId="51D414F2" w14:textId="77777777" w:rsidTr="00CA29C2">
        <w:trPr>
          <w:trHeight w:val="1020"/>
        </w:trPr>
        <w:tc>
          <w:tcPr>
            <w:tcW w:w="2500" w:type="pct"/>
            <w:vAlign w:val="center"/>
          </w:tcPr>
          <w:p w14:paraId="4933E304" w14:textId="77777777" w:rsidR="00BE11B7" w:rsidRPr="003B05E2" w:rsidRDefault="00BE11B7" w:rsidP="00CA29C2">
            <w:pPr>
              <w:spacing w:line="276" w:lineRule="auto"/>
              <w:ind w:left="22"/>
              <w:jc w:val="center"/>
              <w:rPr>
                <w:szCs w:val="18"/>
              </w:rPr>
            </w:pPr>
            <w:r w:rsidRPr="003B05E2">
              <w:rPr>
                <w:szCs w:val="18"/>
              </w:rPr>
              <w:t>Sekretarz Komisji Przetargowej lub</w:t>
            </w:r>
          </w:p>
          <w:p w14:paraId="6698DE74" w14:textId="77777777" w:rsidR="00BE11B7" w:rsidRPr="002246E3" w:rsidRDefault="00BE11B7" w:rsidP="00CA29C2">
            <w:pPr>
              <w:widowControl w:val="0"/>
              <w:spacing w:line="276" w:lineRule="auto"/>
              <w:ind w:left="-2" w:hanging="2"/>
              <w:jc w:val="center"/>
              <w:rPr>
                <w:szCs w:val="17"/>
              </w:rPr>
            </w:pPr>
            <w:r w:rsidRPr="003B05E2">
              <w:rPr>
                <w:szCs w:val="18"/>
              </w:rPr>
              <w:t>inna osoba wyznaczona</w:t>
            </w:r>
          </w:p>
        </w:tc>
        <w:tc>
          <w:tcPr>
            <w:tcW w:w="2500" w:type="pct"/>
            <w:vAlign w:val="center"/>
          </w:tcPr>
          <w:p w14:paraId="119AE55B" w14:textId="77777777" w:rsidR="00BE11B7" w:rsidRPr="002246E3" w:rsidRDefault="00BE11B7" w:rsidP="00CA29C2">
            <w:pPr>
              <w:widowControl w:val="0"/>
              <w:tabs>
                <w:tab w:val="left" w:pos="284"/>
                <w:tab w:val="left" w:pos="851"/>
              </w:tabs>
              <w:spacing w:line="276" w:lineRule="auto"/>
              <w:ind w:left="284" w:hanging="284"/>
              <w:jc w:val="center"/>
            </w:pPr>
          </w:p>
          <w:p w14:paraId="7E5D8608" w14:textId="77777777" w:rsidR="00BE11B7" w:rsidRPr="002246E3" w:rsidRDefault="00BE11B7" w:rsidP="00CA29C2">
            <w:pPr>
              <w:widowControl w:val="0"/>
              <w:tabs>
                <w:tab w:val="left" w:pos="284"/>
                <w:tab w:val="left" w:pos="851"/>
              </w:tabs>
              <w:spacing w:line="276" w:lineRule="auto"/>
              <w:ind w:left="284" w:hanging="284"/>
              <w:jc w:val="center"/>
            </w:pPr>
          </w:p>
          <w:p w14:paraId="64EBE707" w14:textId="77777777" w:rsidR="00BE11B7" w:rsidRPr="002246E3" w:rsidRDefault="00BE11B7" w:rsidP="00CA29C2">
            <w:pPr>
              <w:widowControl w:val="0"/>
              <w:tabs>
                <w:tab w:val="left" w:pos="284"/>
                <w:tab w:val="left" w:pos="851"/>
              </w:tabs>
              <w:spacing w:line="276" w:lineRule="auto"/>
              <w:ind w:left="284" w:hanging="284"/>
              <w:jc w:val="center"/>
            </w:pPr>
          </w:p>
          <w:p w14:paraId="490AD6C7" w14:textId="77777777" w:rsidR="00BE11B7" w:rsidRPr="002246E3" w:rsidRDefault="00BE11B7" w:rsidP="00CA29C2">
            <w:pPr>
              <w:widowControl w:val="0"/>
              <w:tabs>
                <w:tab w:val="left" w:pos="284"/>
                <w:tab w:val="left" w:pos="851"/>
              </w:tabs>
              <w:spacing w:line="276" w:lineRule="auto"/>
              <w:ind w:left="284" w:hanging="284"/>
              <w:jc w:val="center"/>
            </w:pPr>
          </w:p>
          <w:p w14:paraId="3FDE64F6" w14:textId="77777777" w:rsidR="00BE11B7" w:rsidRPr="002246E3" w:rsidRDefault="00BE11B7" w:rsidP="00CA29C2">
            <w:pPr>
              <w:widowControl w:val="0"/>
              <w:tabs>
                <w:tab w:val="left" w:pos="284"/>
                <w:tab w:val="left" w:pos="851"/>
              </w:tabs>
              <w:spacing w:line="276" w:lineRule="auto"/>
              <w:ind w:left="284" w:hanging="284"/>
              <w:jc w:val="center"/>
            </w:pPr>
          </w:p>
        </w:tc>
      </w:tr>
      <w:tr w:rsidR="00BE11B7" w:rsidRPr="00DE750C" w14:paraId="2386ADA6" w14:textId="77777777" w:rsidTr="00CA29C2">
        <w:trPr>
          <w:trHeight w:val="1020"/>
        </w:trPr>
        <w:tc>
          <w:tcPr>
            <w:tcW w:w="2500" w:type="pct"/>
            <w:vAlign w:val="center"/>
          </w:tcPr>
          <w:p w14:paraId="5034711D" w14:textId="77777777" w:rsidR="00BE11B7" w:rsidRPr="003B05E2" w:rsidRDefault="00BE11B7" w:rsidP="00CA29C2">
            <w:pPr>
              <w:widowControl w:val="0"/>
              <w:spacing w:line="276" w:lineRule="auto"/>
              <w:ind w:left="-2" w:hanging="2"/>
              <w:jc w:val="center"/>
              <w:rPr>
                <w:szCs w:val="17"/>
              </w:rPr>
            </w:pPr>
            <w:r w:rsidRPr="003B05E2">
              <w:rPr>
                <w:szCs w:val="18"/>
              </w:rPr>
              <w:t>Osoby odpowiedzialne za nadzór i realizację umowy ze strony Zamawiającego lub Koordynator umowy na szczeblu Centralnym</w:t>
            </w:r>
          </w:p>
        </w:tc>
        <w:tc>
          <w:tcPr>
            <w:tcW w:w="2500" w:type="pct"/>
            <w:vAlign w:val="center"/>
          </w:tcPr>
          <w:p w14:paraId="06E44047" w14:textId="77777777" w:rsidR="00BE11B7" w:rsidRPr="00DE750C" w:rsidRDefault="00BE11B7" w:rsidP="00CA29C2">
            <w:pPr>
              <w:widowControl w:val="0"/>
              <w:tabs>
                <w:tab w:val="left" w:pos="284"/>
                <w:tab w:val="left" w:pos="851"/>
              </w:tabs>
              <w:spacing w:line="276" w:lineRule="auto"/>
              <w:ind w:left="284" w:hanging="284"/>
              <w:jc w:val="center"/>
            </w:pPr>
          </w:p>
          <w:p w14:paraId="7D8295FE" w14:textId="77777777" w:rsidR="00BE11B7" w:rsidRPr="00DE750C" w:rsidRDefault="00BE11B7" w:rsidP="00CA29C2">
            <w:pPr>
              <w:widowControl w:val="0"/>
              <w:tabs>
                <w:tab w:val="left" w:pos="284"/>
                <w:tab w:val="left" w:pos="851"/>
              </w:tabs>
              <w:spacing w:line="276" w:lineRule="auto"/>
              <w:ind w:left="284" w:hanging="284"/>
              <w:jc w:val="center"/>
            </w:pPr>
          </w:p>
          <w:p w14:paraId="15C125F1" w14:textId="77777777" w:rsidR="00BE11B7" w:rsidRPr="00DE750C" w:rsidRDefault="00BE11B7" w:rsidP="00CA29C2">
            <w:pPr>
              <w:widowControl w:val="0"/>
              <w:tabs>
                <w:tab w:val="left" w:pos="284"/>
                <w:tab w:val="left" w:pos="851"/>
              </w:tabs>
              <w:spacing w:line="276" w:lineRule="auto"/>
              <w:ind w:left="284" w:hanging="284"/>
              <w:jc w:val="center"/>
            </w:pPr>
          </w:p>
          <w:p w14:paraId="2DD93AFC" w14:textId="77777777" w:rsidR="00BE11B7" w:rsidRPr="00DE750C" w:rsidRDefault="00BE11B7" w:rsidP="00CA29C2">
            <w:pPr>
              <w:widowControl w:val="0"/>
              <w:tabs>
                <w:tab w:val="left" w:pos="284"/>
                <w:tab w:val="left" w:pos="851"/>
              </w:tabs>
              <w:spacing w:line="276" w:lineRule="auto"/>
              <w:ind w:left="284" w:hanging="284"/>
              <w:jc w:val="center"/>
            </w:pPr>
          </w:p>
          <w:p w14:paraId="01B8A460" w14:textId="77777777" w:rsidR="00BE11B7" w:rsidRPr="00DE750C" w:rsidRDefault="00BE11B7" w:rsidP="00CA29C2">
            <w:pPr>
              <w:widowControl w:val="0"/>
              <w:tabs>
                <w:tab w:val="left" w:pos="284"/>
                <w:tab w:val="left" w:pos="851"/>
              </w:tabs>
              <w:spacing w:line="276" w:lineRule="auto"/>
              <w:ind w:left="284" w:hanging="284"/>
              <w:jc w:val="center"/>
            </w:pPr>
          </w:p>
        </w:tc>
      </w:tr>
      <w:tr w:rsidR="00BE11B7" w:rsidRPr="00DE750C" w14:paraId="105CDB01" w14:textId="77777777" w:rsidTr="00CA29C2">
        <w:trPr>
          <w:trHeight w:val="1020"/>
        </w:trPr>
        <w:tc>
          <w:tcPr>
            <w:tcW w:w="2500" w:type="pct"/>
            <w:vAlign w:val="center"/>
          </w:tcPr>
          <w:p w14:paraId="00C08AAF" w14:textId="77777777" w:rsidR="00BE11B7" w:rsidRPr="003B05E2" w:rsidRDefault="00BE11B7" w:rsidP="00CA29C2">
            <w:pPr>
              <w:spacing w:line="276" w:lineRule="auto"/>
              <w:ind w:left="-109" w:right="-107"/>
              <w:jc w:val="center"/>
              <w:rPr>
                <w:szCs w:val="17"/>
              </w:rPr>
            </w:pPr>
            <w:r w:rsidRPr="003B05E2">
              <w:rPr>
                <w:szCs w:val="18"/>
              </w:rPr>
              <w:t>Dział Prawny</w:t>
            </w:r>
          </w:p>
        </w:tc>
        <w:tc>
          <w:tcPr>
            <w:tcW w:w="2500" w:type="pct"/>
            <w:vAlign w:val="center"/>
          </w:tcPr>
          <w:p w14:paraId="759509BA" w14:textId="77777777" w:rsidR="00BE11B7" w:rsidRPr="00DE750C" w:rsidRDefault="00BE11B7" w:rsidP="00CA29C2">
            <w:pPr>
              <w:widowControl w:val="0"/>
              <w:tabs>
                <w:tab w:val="left" w:pos="284"/>
                <w:tab w:val="left" w:pos="851"/>
              </w:tabs>
              <w:spacing w:line="276" w:lineRule="auto"/>
              <w:ind w:left="284" w:hanging="284"/>
              <w:jc w:val="center"/>
            </w:pPr>
          </w:p>
          <w:p w14:paraId="71A32093" w14:textId="77777777" w:rsidR="00BE11B7" w:rsidRPr="00DE750C" w:rsidRDefault="00BE11B7" w:rsidP="00CA29C2">
            <w:pPr>
              <w:widowControl w:val="0"/>
              <w:tabs>
                <w:tab w:val="left" w:pos="284"/>
                <w:tab w:val="left" w:pos="851"/>
              </w:tabs>
              <w:spacing w:line="276" w:lineRule="auto"/>
              <w:ind w:left="284" w:hanging="284"/>
              <w:jc w:val="center"/>
            </w:pPr>
          </w:p>
          <w:p w14:paraId="1A25A476" w14:textId="77777777" w:rsidR="00BE11B7" w:rsidRPr="00DE750C" w:rsidRDefault="00BE11B7" w:rsidP="00CA29C2">
            <w:pPr>
              <w:widowControl w:val="0"/>
              <w:tabs>
                <w:tab w:val="left" w:pos="284"/>
                <w:tab w:val="left" w:pos="851"/>
              </w:tabs>
              <w:spacing w:line="276" w:lineRule="auto"/>
              <w:ind w:left="284" w:hanging="284"/>
              <w:jc w:val="center"/>
            </w:pPr>
          </w:p>
          <w:p w14:paraId="3122FC7D" w14:textId="77777777" w:rsidR="00BE11B7" w:rsidRPr="00DE750C" w:rsidRDefault="00BE11B7" w:rsidP="00CA29C2">
            <w:pPr>
              <w:widowControl w:val="0"/>
              <w:tabs>
                <w:tab w:val="left" w:pos="284"/>
                <w:tab w:val="left" w:pos="851"/>
              </w:tabs>
              <w:spacing w:line="276" w:lineRule="auto"/>
              <w:ind w:left="284" w:hanging="284"/>
              <w:jc w:val="center"/>
            </w:pPr>
          </w:p>
          <w:p w14:paraId="263D150A" w14:textId="77777777" w:rsidR="00BE11B7" w:rsidRPr="00DE750C" w:rsidRDefault="00BE11B7" w:rsidP="00CA29C2">
            <w:pPr>
              <w:widowControl w:val="0"/>
              <w:tabs>
                <w:tab w:val="left" w:pos="284"/>
                <w:tab w:val="left" w:pos="851"/>
              </w:tabs>
              <w:spacing w:line="276" w:lineRule="auto"/>
              <w:ind w:left="284" w:hanging="284"/>
              <w:jc w:val="center"/>
            </w:pPr>
          </w:p>
        </w:tc>
      </w:tr>
      <w:tr w:rsidR="00BE11B7" w:rsidRPr="00DE750C" w14:paraId="5CCC43DF" w14:textId="77777777" w:rsidTr="00CA29C2">
        <w:trPr>
          <w:trHeight w:val="1020"/>
        </w:trPr>
        <w:tc>
          <w:tcPr>
            <w:tcW w:w="2500" w:type="pct"/>
            <w:vAlign w:val="center"/>
          </w:tcPr>
          <w:p w14:paraId="554A7BF2" w14:textId="77777777" w:rsidR="00BE11B7" w:rsidRPr="003B05E2" w:rsidRDefault="00BE11B7" w:rsidP="00CA29C2">
            <w:pPr>
              <w:widowControl w:val="0"/>
              <w:spacing w:line="276" w:lineRule="auto"/>
              <w:ind w:left="-2" w:hanging="2"/>
              <w:jc w:val="center"/>
              <w:rPr>
                <w:szCs w:val="17"/>
              </w:rPr>
            </w:pPr>
            <w:r w:rsidRPr="003B05E2">
              <w:rPr>
                <w:szCs w:val="18"/>
              </w:rPr>
              <w:t>Osoba odpowiedzialna w zakresie RODO</w:t>
            </w:r>
          </w:p>
        </w:tc>
        <w:tc>
          <w:tcPr>
            <w:tcW w:w="2500" w:type="pct"/>
            <w:vAlign w:val="center"/>
          </w:tcPr>
          <w:p w14:paraId="2581D0CD" w14:textId="77777777" w:rsidR="00BE11B7" w:rsidRPr="00DE750C" w:rsidRDefault="00BE11B7" w:rsidP="00CA29C2">
            <w:pPr>
              <w:widowControl w:val="0"/>
              <w:tabs>
                <w:tab w:val="left" w:pos="284"/>
                <w:tab w:val="left" w:pos="851"/>
              </w:tabs>
              <w:spacing w:line="276" w:lineRule="auto"/>
              <w:ind w:left="284" w:hanging="284"/>
              <w:jc w:val="center"/>
            </w:pPr>
          </w:p>
          <w:p w14:paraId="003412CE" w14:textId="77777777" w:rsidR="00BE11B7" w:rsidRPr="00DE750C" w:rsidRDefault="00BE11B7" w:rsidP="00CA29C2">
            <w:pPr>
              <w:widowControl w:val="0"/>
              <w:tabs>
                <w:tab w:val="left" w:pos="284"/>
                <w:tab w:val="left" w:pos="851"/>
              </w:tabs>
              <w:spacing w:line="276" w:lineRule="auto"/>
              <w:ind w:left="284" w:hanging="284"/>
              <w:jc w:val="center"/>
            </w:pPr>
          </w:p>
          <w:p w14:paraId="68C22381" w14:textId="77777777" w:rsidR="00BE11B7" w:rsidRPr="00DE750C" w:rsidRDefault="00BE11B7" w:rsidP="00CA29C2">
            <w:pPr>
              <w:widowControl w:val="0"/>
              <w:tabs>
                <w:tab w:val="left" w:pos="284"/>
                <w:tab w:val="left" w:pos="851"/>
              </w:tabs>
              <w:spacing w:line="276" w:lineRule="auto"/>
              <w:ind w:left="284" w:hanging="284"/>
              <w:jc w:val="center"/>
            </w:pPr>
          </w:p>
          <w:p w14:paraId="7AD8EE51" w14:textId="77777777" w:rsidR="00BE11B7" w:rsidRPr="00DE750C" w:rsidRDefault="00BE11B7" w:rsidP="00CA29C2">
            <w:pPr>
              <w:widowControl w:val="0"/>
              <w:tabs>
                <w:tab w:val="left" w:pos="284"/>
                <w:tab w:val="left" w:pos="851"/>
              </w:tabs>
              <w:spacing w:line="276" w:lineRule="auto"/>
              <w:ind w:left="284" w:hanging="284"/>
              <w:jc w:val="center"/>
            </w:pPr>
          </w:p>
          <w:p w14:paraId="6F3B9B93" w14:textId="77777777" w:rsidR="00BE11B7" w:rsidRPr="00DE750C" w:rsidRDefault="00BE11B7" w:rsidP="00CA29C2">
            <w:pPr>
              <w:widowControl w:val="0"/>
              <w:tabs>
                <w:tab w:val="left" w:pos="284"/>
                <w:tab w:val="left" w:pos="851"/>
              </w:tabs>
              <w:spacing w:line="276" w:lineRule="auto"/>
              <w:ind w:left="284" w:hanging="284"/>
              <w:jc w:val="center"/>
            </w:pPr>
          </w:p>
        </w:tc>
      </w:tr>
    </w:tbl>
    <w:p w14:paraId="2354AA64" w14:textId="77777777" w:rsidR="00BE11B7" w:rsidRPr="00DE750C" w:rsidRDefault="00BE11B7" w:rsidP="00CA29C2">
      <w:pPr>
        <w:pStyle w:val="Default"/>
        <w:tabs>
          <w:tab w:val="left" w:pos="284"/>
          <w:tab w:val="left" w:pos="2694"/>
        </w:tabs>
        <w:spacing w:line="276" w:lineRule="auto"/>
        <w:rPr>
          <w:color w:val="auto"/>
          <w:sz w:val="20"/>
          <w:szCs w:val="20"/>
        </w:rPr>
      </w:pPr>
    </w:p>
    <w:p w14:paraId="021972C8" w14:textId="77777777" w:rsidR="00BE11B7" w:rsidRPr="00DE750C" w:rsidRDefault="00BE11B7" w:rsidP="00CA29C2">
      <w:pPr>
        <w:spacing w:line="276"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0"/>
        <w:gridCol w:w="4531"/>
      </w:tblGrid>
      <w:tr w:rsidR="00BE11B7" w:rsidRPr="00DE750C" w14:paraId="4D195E32" w14:textId="77777777" w:rsidTr="003B05E2">
        <w:trPr>
          <w:trHeight w:val="482"/>
          <w:tblHeader/>
        </w:trPr>
        <w:tc>
          <w:tcPr>
            <w:tcW w:w="5000" w:type="pct"/>
            <w:gridSpan w:val="2"/>
            <w:vAlign w:val="center"/>
          </w:tcPr>
          <w:p w14:paraId="25551BD4" w14:textId="77777777" w:rsidR="00BE11B7" w:rsidRPr="00DE750C" w:rsidRDefault="00BE11B7" w:rsidP="00CA29C2">
            <w:pPr>
              <w:widowControl w:val="0"/>
              <w:tabs>
                <w:tab w:val="left" w:pos="284"/>
                <w:tab w:val="left" w:pos="851"/>
              </w:tabs>
              <w:spacing w:line="276" w:lineRule="auto"/>
              <w:ind w:left="284" w:hanging="284"/>
              <w:jc w:val="center"/>
              <w:rPr>
                <w:b/>
                <w:bCs/>
              </w:rPr>
            </w:pPr>
            <w:r w:rsidRPr="00DE750C">
              <w:rPr>
                <w:b/>
                <w:bCs/>
                <w:sz w:val="22"/>
                <w:szCs w:val="22"/>
              </w:rPr>
              <w:t>WYKONAWCA</w:t>
            </w:r>
          </w:p>
        </w:tc>
      </w:tr>
      <w:tr w:rsidR="00BE11B7" w:rsidRPr="00DE750C" w14:paraId="3D61A52F" w14:textId="77777777" w:rsidTr="00CA29C2">
        <w:trPr>
          <w:trHeight w:val="1020"/>
        </w:trPr>
        <w:tc>
          <w:tcPr>
            <w:tcW w:w="2500" w:type="pct"/>
            <w:vAlign w:val="center"/>
          </w:tcPr>
          <w:p w14:paraId="613F8E43" w14:textId="77777777" w:rsidR="00BE11B7" w:rsidRPr="00DE750C" w:rsidRDefault="00BE11B7" w:rsidP="00CA29C2">
            <w:pPr>
              <w:widowControl w:val="0"/>
              <w:spacing w:line="276" w:lineRule="auto"/>
              <w:ind w:left="-2" w:hanging="2"/>
              <w:jc w:val="center"/>
              <w:rPr>
                <w:b/>
                <w:bCs/>
                <w:sz w:val="18"/>
                <w:szCs w:val="18"/>
              </w:rPr>
            </w:pPr>
          </w:p>
          <w:p w14:paraId="5E4181F8" w14:textId="77777777" w:rsidR="00BE11B7" w:rsidRPr="00DE750C" w:rsidRDefault="00BE11B7" w:rsidP="00CA29C2">
            <w:pPr>
              <w:widowControl w:val="0"/>
              <w:spacing w:line="276" w:lineRule="auto"/>
              <w:ind w:left="-2" w:hanging="2"/>
              <w:jc w:val="center"/>
              <w:rPr>
                <w:b/>
                <w:bCs/>
                <w:sz w:val="18"/>
                <w:szCs w:val="18"/>
              </w:rPr>
            </w:pPr>
          </w:p>
          <w:p w14:paraId="1223FAF0" w14:textId="77777777" w:rsidR="00BE11B7" w:rsidRPr="00DE750C" w:rsidRDefault="00BE11B7" w:rsidP="00CA29C2">
            <w:pPr>
              <w:widowControl w:val="0"/>
              <w:spacing w:line="276" w:lineRule="auto"/>
              <w:ind w:left="-2" w:hanging="2"/>
              <w:jc w:val="center"/>
              <w:rPr>
                <w:b/>
                <w:bCs/>
                <w:sz w:val="18"/>
                <w:szCs w:val="18"/>
              </w:rPr>
            </w:pPr>
          </w:p>
          <w:p w14:paraId="095E75A0" w14:textId="77777777" w:rsidR="00BE11B7" w:rsidRPr="00DE750C" w:rsidRDefault="00BE11B7" w:rsidP="00CA29C2">
            <w:pPr>
              <w:widowControl w:val="0"/>
              <w:spacing w:line="276" w:lineRule="auto"/>
              <w:ind w:left="-2" w:hanging="2"/>
              <w:jc w:val="center"/>
              <w:rPr>
                <w:b/>
                <w:bCs/>
                <w:sz w:val="18"/>
                <w:szCs w:val="18"/>
              </w:rPr>
            </w:pPr>
          </w:p>
          <w:p w14:paraId="07D32397" w14:textId="77777777" w:rsidR="00BE11B7" w:rsidRPr="00DE750C" w:rsidRDefault="00BE11B7" w:rsidP="00CA29C2">
            <w:pPr>
              <w:widowControl w:val="0"/>
              <w:spacing w:line="276" w:lineRule="auto"/>
              <w:ind w:left="-2" w:hanging="2"/>
              <w:jc w:val="center"/>
              <w:rPr>
                <w:b/>
                <w:bCs/>
                <w:sz w:val="18"/>
                <w:szCs w:val="18"/>
              </w:rPr>
            </w:pPr>
          </w:p>
          <w:p w14:paraId="4A090EA1" w14:textId="77777777" w:rsidR="00BE11B7" w:rsidRPr="00DE750C" w:rsidRDefault="00BE11B7" w:rsidP="00CA29C2">
            <w:pPr>
              <w:widowControl w:val="0"/>
              <w:spacing w:line="276" w:lineRule="auto"/>
              <w:ind w:left="-2" w:hanging="2"/>
              <w:jc w:val="center"/>
              <w:rPr>
                <w:b/>
                <w:bCs/>
                <w:sz w:val="18"/>
                <w:szCs w:val="18"/>
              </w:rPr>
            </w:pPr>
          </w:p>
          <w:p w14:paraId="588307DC" w14:textId="77777777" w:rsidR="00BE11B7" w:rsidRPr="00DE750C" w:rsidRDefault="00BE11B7" w:rsidP="00CA29C2">
            <w:pPr>
              <w:widowControl w:val="0"/>
              <w:spacing w:line="276" w:lineRule="auto"/>
              <w:ind w:left="-2" w:hanging="2"/>
              <w:jc w:val="center"/>
              <w:rPr>
                <w:b/>
                <w:bCs/>
                <w:sz w:val="18"/>
                <w:szCs w:val="18"/>
              </w:rPr>
            </w:pPr>
          </w:p>
        </w:tc>
        <w:tc>
          <w:tcPr>
            <w:tcW w:w="2500" w:type="pct"/>
            <w:vAlign w:val="center"/>
          </w:tcPr>
          <w:p w14:paraId="35D166CD" w14:textId="77777777" w:rsidR="00BE11B7" w:rsidRPr="00DE750C" w:rsidRDefault="00BE11B7" w:rsidP="00CA29C2">
            <w:pPr>
              <w:widowControl w:val="0"/>
              <w:tabs>
                <w:tab w:val="left" w:pos="284"/>
                <w:tab w:val="left" w:pos="851"/>
              </w:tabs>
              <w:spacing w:line="276" w:lineRule="auto"/>
              <w:ind w:left="284" w:hanging="284"/>
              <w:jc w:val="center"/>
              <w:rPr>
                <w:b/>
                <w:bCs/>
                <w:lang w:val="en-US"/>
              </w:rPr>
            </w:pPr>
          </w:p>
        </w:tc>
      </w:tr>
      <w:tr w:rsidR="00BE11B7" w:rsidRPr="00A53812" w14:paraId="0A65EBF9" w14:textId="77777777" w:rsidTr="00CA29C2">
        <w:trPr>
          <w:trHeight w:val="1020"/>
        </w:trPr>
        <w:tc>
          <w:tcPr>
            <w:tcW w:w="2500" w:type="pct"/>
            <w:vAlign w:val="center"/>
          </w:tcPr>
          <w:p w14:paraId="660AC653" w14:textId="77777777" w:rsidR="00BE11B7" w:rsidRPr="00A53812" w:rsidRDefault="00BE11B7" w:rsidP="00CA29C2">
            <w:pPr>
              <w:widowControl w:val="0"/>
              <w:spacing w:line="276" w:lineRule="auto"/>
              <w:ind w:left="-2" w:hanging="2"/>
              <w:jc w:val="center"/>
              <w:rPr>
                <w:color w:val="FF0000"/>
                <w:sz w:val="17"/>
                <w:szCs w:val="17"/>
                <w:lang w:val="en-US"/>
              </w:rPr>
            </w:pPr>
          </w:p>
        </w:tc>
        <w:tc>
          <w:tcPr>
            <w:tcW w:w="2500" w:type="pct"/>
            <w:vAlign w:val="center"/>
          </w:tcPr>
          <w:p w14:paraId="46675E94" w14:textId="77777777" w:rsidR="00BE11B7" w:rsidRPr="00A53812" w:rsidRDefault="00BE11B7" w:rsidP="00CA29C2">
            <w:pPr>
              <w:widowControl w:val="0"/>
              <w:tabs>
                <w:tab w:val="left" w:pos="284"/>
                <w:tab w:val="left" w:pos="851"/>
              </w:tabs>
              <w:spacing w:line="276" w:lineRule="auto"/>
              <w:ind w:left="284" w:hanging="284"/>
              <w:jc w:val="center"/>
              <w:rPr>
                <w:color w:val="FF0000"/>
                <w:lang w:val="en-US"/>
              </w:rPr>
            </w:pPr>
          </w:p>
          <w:p w14:paraId="06A43A59" w14:textId="77777777" w:rsidR="00BE11B7" w:rsidRPr="00A53812" w:rsidRDefault="00BE11B7" w:rsidP="00CA29C2">
            <w:pPr>
              <w:widowControl w:val="0"/>
              <w:tabs>
                <w:tab w:val="left" w:pos="284"/>
                <w:tab w:val="left" w:pos="851"/>
              </w:tabs>
              <w:spacing w:line="276" w:lineRule="auto"/>
              <w:ind w:left="284" w:hanging="284"/>
              <w:jc w:val="center"/>
              <w:rPr>
                <w:color w:val="FF0000"/>
                <w:lang w:val="en-US"/>
              </w:rPr>
            </w:pPr>
          </w:p>
          <w:p w14:paraId="655F0EFE" w14:textId="77777777" w:rsidR="00BE11B7" w:rsidRPr="00A53812" w:rsidRDefault="00BE11B7" w:rsidP="00CA29C2">
            <w:pPr>
              <w:widowControl w:val="0"/>
              <w:tabs>
                <w:tab w:val="left" w:pos="284"/>
                <w:tab w:val="left" w:pos="851"/>
              </w:tabs>
              <w:spacing w:line="276" w:lineRule="auto"/>
              <w:ind w:left="284" w:hanging="284"/>
              <w:jc w:val="center"/>
              <w:rPr>
                <w:color w:val="FF0000"/>
                <w:lang w:val="en-US"/>
              </w:rPr>
            </w:pPr>
          </w:p>
          <w:p w14:paraId="0ACF1BFD" w14:textId="77777777" w:rsidR="00BE11B7" w:rsidRPr="00A53812" w:rsidRDefault="00BE11B7" w:rsidP="00CA29C2">
            <w:pPr>
              <w:widowControl w:val="0"/>
              <w:tabs>
                <w:tab w:val="left" w:pos="284"/>
                <w:tab w:val="left" w:pos="851"/>
              </w:tabs>
              <w:spacing w:line="276" w:lineRule="auto"/>
              <w:ind w:left="284" w:hanging="284"/>
              <w:jc w:val="center"/>
              <w:rPr>
                <w:color w:val="FF0000"/>
                <w:lang w:val="en-US"/>
              </w:rPr>
            </w:pPr>
          </w:p>
          <w:p w14:paraId="46717A19" w14:textId="77777777" w:rsidR="00BE11B7" w:rsidRPr="00A53812" w:rsidRDefault="00BE11B7" w:rsidP="00CA29C2">
            <w:pPr>
              <w:widowControl w:val="0"/>
              <w:tabs>
                <w:tab w:val="left" w:pos="284"/>
                <w:tab w:val="left" w:pos="851"/>
              </w:tabs>
              <w:spacing w:line="276" w:lineRule="auto"/>
              <w:ind w:left="284" w:hanging="284"/>
              <w:jc w:val="center"/>
              <w:rPr>
                <w:color w:val="FF0000"/>
                <w:lang w:val="en-US"/>
              </w:rPr>
            </w:pPr>
          </w:p>
        </w:tc>
      </w:tr>
    </w:tbl>
    <w:p w14:paraId="031A6F9A" w14:textId="77777777" w:rsidR="00BE11B7" w:rsidRDefault="00BE11B7" w:rsidP="00CA29C2">
      <w:pPr>
        <w:spacing w:line="276" w:lineRule="auto"/>
      </w:pPr>
    </w:p>
    <w:p w14:paraId="283806A4" w14:textId="77777777" w:rsidR="00BE11B7" w:rsidRPr="00BE11B7" w:rsidRDefault="00BE11B7" w:rsidP="00CA29C2">
      <w:pPr>
        <w:spacing w:after="160" w:line="276" w:lineRule="auto"/>
        <w:rPr>
          <w:b/>
          <w:bCs/>
        </w:rPr>
      </w:pPr>
      <w:r w:rsidRPr="0070300C">
        <w:rPr>
          <w:b/>
          <w:bCs/>
        </w:rPr>
        <w:br w:type="page"/>
      </w:r>
    </w:p>
    <w:p w14:paraId="0863950E" w14:textId="77777777" w:rsidR="00E629EE" w:rsidRDefault="00E629EE" w:rsidP="00CA29C2">
      <w:pPr>
        <w:spacing w:before="120" w:line="276" w:lineRule="auto"/>
        <w:jc w:val="right"/>
        <w:rPr>
          <w:sz w:val="22"/>
          <w:szCs w:val="22"/>
        </w:rPr>
      </w:pPr>
      <w:r>
        <w:rPr>
          <w:sz w:val="22"/>
          <w:szCs w:val="22"/>
        </w:rPr>
        <w:lastRenderedPageBreak/>
        <w:t xml:space="preserve">Załącznik nr </w:t>
      </w:r>
      <w:r w:rsidR="001166F9">
        <w:rPr>
          <w:sz w:val="22"/>
          <w:szCs w:val="22"/>
        </w:rPr>
        <w:t>1</w:t>
      </w:r>
      <w:r>
        <w:rPr>
          <w:sz w:val="22"/>
          <w:szCs w:val="22"/>
        </w:rPr>
        <w:t xml:space="preserve"> do umowy</w:t>
      </w:r>
      <w:r w:rsidR="001166F9">
        <w:rPr>
          <w:sz w:val="22"/>
          <w:szCs w:val="22"/>
        </w:rPr>
        <w:t xml:space="preserve"> wykonawczej</w:t>
      </w:r>
    </w:p>
    <w:p w14:paraId="6F59EB89" w14:textId="77777777" w:rsidR="00E629EE" w:rsidRPr="003F285C" w:rsidRDefault="00E629EE" w:rsidP="00CA29C2">
      <w:pPr>
        <w:spacing w:line="276" w:lineRule="auto"/>
        <w:ind w:left="360"/>
        <w:contextualSpacing/>
        <w:jc w:val="center"/>
        <w:rPr>
          <w:b/>
          <w:sz w:val="24"/>
          <w:szCs w:val="24"/>
        </w:rPr>
      </w:pPr>
    </w:p>
    <w:p w14:paraId="67ADE279" w14:textId="77777777" w:rsidR="00E629EE" w:rsidRPr="00DA60B4" w:rsidRDefault="00E629EE" w:rsidP="00CA29C2">
      <w:pPr>
        <w:spacing w:line="276" w:lineRule="auto"/>
        <w:rPr>
          <w:b/>
          <w:bCs/>
          <w:sz w:val="24"/>
          <w:szCs w:val="28"/>
        </w:rPr>
      </w:pPr>
      <w:r w:rsidRPr="00DA60B4">
        <w:rPr>
          <w:b/>
          <w:bCs/>
          <w:sz w:val="24"/>
          <w:szCs w:val="28"/>
        </w:rPr>
        <w:t xml:space="preserve">Nazwa </w:t>
      </w:r>
      <w:r>
        <w:rPr>
          <w:b/>
          <w:bCs/>
          <w:sz w:val="24"/>
          <w:szCs w:val="28"/>
        </w:rPr>
        <w:t>Wykonawcy</w:t>
      </w:r>
      <w:r w:rsidRPr="00DA60B4">
        <w:rPr>
          <w:b/>
          <w:bCs/>
          <w:sz w:val="24"/>
          <w:szCs w:val="28"/>
        </w:rPr>
        <w:t>/członka konsorcjum:</w:t>
      </w:r>
    </w:p>
    <w:p w14:paraId="14D637F7" w14:textId="77777777" w:rsidR="00E629EE" w:rsidRPr="00DA60B4" w:rsidRDefault="00E629EE" w:rsidP="00CA29C2">
      <w:pPr>
        <w:spacing w:line="276" w:lineRule="auto"/>
        <w:rPr>
          <w:b/>
          <w:bCs/>
          <w:sz w:val="24"/>
          <w:szCs w:val="28"/>
        </w:rPr>
      </w:pPr>
      <w:r w:rsidRPr="00DA60B4">
        <w:rPr>
          <w:b/>
          <w:bCs/>
          <w:sz w:val="24"/>
          <w:szCs w:val="28"/>
        </w:rPr>
        <w:t>__________________________________</w:t>
      </w:r>
    </w:p>
    <w:p w14:paraId="792DC9CE" w14:textId="77777777" w:rsidR="00E629EE" w:rsidRPr="00DA60B4" w:rsidRDefault="00E629EE" w:rsidP="00CA29C2">
      <w:pPr>
        <w:spacing w:line="276" w:lineRule="auto"/>
        <w:rPr>
          <w:b/>
          <w:bCs/>
          <w:sz w:val="24"/>
          <w:szCs w:val="28"/>
        </w:rPr>
      </w:pPr>
      <w:r w:rsidRPr="00DA60B4">
        <w:rPr>
          <w:b/>
          <w:bCs/>
          <w:sz w:val="24"/>
          <w:szCs w:val="28"/>
        </w:rPr>
        <w:t>__________________________________</w:t>
      </w:r>
    </w:p>
    <w:p w14:paraId="6CA3E430" w14:textId="77777777" w:rsidR="00E629EE" w:rsidRPr="00DA60B4" w:rsidRDefault="00E629EE" w:rsidP="00CA29C2">
      <w:pPr>
        <w:spacing w:line="276" w:lineRule="auto"/>
        <w:rPr>
          <w:b/>
          <w:bCs/>
          <w:sz w:val="24"/>
          <w:szCs w:val="28"/>
        </w:rPr>
      </w:pPr>
      <w:r w:rsidRPr="00DA60B4">
        <w:rPr>
          <w:b/>
          <w:bCs/>
          <w:sz w:val="24"/>
          <w:szCs w:val="28"/>
        </w:rPr>
        <w:t>__________________________________</w:t>
      </w:r>
    </w:p>
    <w:p w14:paraId="6675E51E" w14:textId="77777777" w:rsidR="00E629EE" w:rsidRPr="00DA60B4" w:rsidRDefault="00E629EE" w:rsidP="00CA29C2">
      <w:pPr>
        <w:spacing w:line="276" w:lineRule="auto"/>
        <w:jc w:val="center"/>
        <w:rPr>
          <w:b/>
          <w:bCs/>
          <w:sz w:val="24"/>
          <w:szCs w:val="28"/>
        </w:rPr>
      </w:pPr>
    </w:p>
    <w:p w14:paraId="53E3AE74" w14:textId="77777777" w:rsidR="00E629EE" w:rsidRPr="00DA60B4" w:rsidRDefault="00E629EE" w:rsidP="00CA29C2">
      <w:pPr>
        <w:spacing w:line="276" w:lineRule="auto"/>
        <w:jc w:val="center"/>
        <w:rPr>
          <w:b/>
          <w:bCs/>
          <w:sz w:val="24"/>
          <w:szCs w:val="28"/>
        </w:rPr>
      </w:pPr>
    </w:p>
    <w:p w14:paraId="60A869F6" w14:textId="77777777" w:rsidR="00E629EE" w:rsidRPr="00DA60B4" w:rsidRDefault="00E629EE" w:rsidP="00CA29C2">
      <w:pPr>
        <w:spacing w:line="276" w:lineRule="auto"/>
        <w:jc w:val="center"/>
        <w:rPr>
          <w:b/>
          <w:bCs/>
          <w:sz w:val="24"/>
          <w:szCs w:val="28"/>
        </w:rPr>
      </w:pPr>
    </w:p>
    <w:p w14:paraId="37F5E9B2" w14:textId="77777777" w:rsidR="00E629EE" w:rsidRPr="00DA60B4" w:rsidRDefault="00E629EE" w:rsidP="00CA29C2">
      <w:pPr>
        <w:spacing w:line="276" w:lineRule="auto"/>
        <w:jc w:val="center"/>
        <w:rPr>
          <w:b/>
          <w:bCs/>
          <w:sz w:val="24"/>
          <w:szCs w:val="28"/>
        </w:rPr>
      </w:pPr>
    </w:p>
    <w:p w14:paraId="701317A5" w14:textId="77777777" w:rsidR="00E629EE" w:rsidRPr="003B05E2" w:rsidRDefault="00E629EE" w:rsidP="00CA29C2">
      <w:pPr>
        <w:spacing w:line="276" w:lineRule="auto"/>
        <w:jc w:val="center"/>
        <w:rPr>
          <w:b/>
          <w:bCs/>
          <w:sz w:val="28"/>
          <w:szCs w:val="28"/>
        </w:rPr>
      </w:pPr>
      <w:r w:rsidRPr="003B05E2">
        <w:rPr>
          <w:b/>
          <w:bCs/>
          <w:sz w:val="28"/>
          <w:szCs w:val="28"/>
        </w:rPr>
        <w:t>OŚWIADCZENIE</w:t>
      </w:r>
    </w:p>
    <w:p w14:paraId="277F07CF" w14:textId="77777777" w:rsidR="00E629EE" w:rsidRPr="003B05E2" w:rsidRDefault="00E629EE" w:rsidP="00CA29C2">
      <w:pPr>
        <w:spacing w:line="276" w:lineRule="auto"/>
        <w:jc w:val="center"/>
        <w:rPr>
          <w:b/>
          <w:sz w:val="22"/>
          <w:szCs w:val="24"/>
        </w:rPr>
      </w:pPr>
      <w:r w:rsidRPr="003B05E2">
        <w:rPr>
          <w:b/>
          <w:sz w:val="22"/>
          <w:szCs w:val="24"/>
        </w:rPr>
        <w:t xml:space="preserve">O POSIADANIU STATUSU MIKROPRZEDSIĘBIORCY, MAŁEGO PRZEDSIĘBIORCY, ŚREDNIEGO PRZEDSIĘBIORCY, DUŻEGO PRZEDSIĘBIORCY </w:t>
      </w:r>
    </w:p>
    <w:p w14:paraId="4F5B5535" w14:textId="77777777" w:rsidR="00E629EE" w:rsidRPr="00DA60B4" w:rsidRDefault="00E629EE" w:rsidP="00CA29C2">
      <w:pPr>
        <w:spacing w:line="276" w:lineRule="auto"/>
        <w:jc w:val="center"/>
        <w:rPr>
          <w:b/>
          <w:szCs w:val="24"/>
        </w:rPr>
      </w:pPr>
    </w:p>
    <w:p w14:paraId="7DE0B741" w14:textId="77777777" w:rsidR="00E629EE" w:rsidRPr="003B05E2" w:rsidRDefault="00E629EE" w:rsidP="00CA29C2">
      <w:pPr>
        <w:spacing w:line="276" w:lineRule="auto"/>
        <w:jc w:val="both"/>
        <w:rPr>
          <w:iCs/>
          <w:sz w:val="22"/>
        </w:rPr>
      </w:pPr>
      <w:r w:rsidRPr="003B05E2">
        <w:rPr>
          <w:iCs/>
          <w:sz w:val="22"/>
        </w:rPr>
        <w:t xml:space="preserve">Wykonawca oświadcza, że </w:t>
      </w:r>
      <w:r w:rsidRPr="003B05E2">
        <w:rPr>
          <w:b/>
          <w:iCs/>
          <w:sz w:val="22"/>
        </w:rPr>
        <w:t>spełnia warunki / nie spełnia warunków</w:t>
      </w:r>
      <w:r w:rsidRPr="003B05E2">
        <w:rPr>
          <w:iCs/>
          <w:sz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30E3331F" w14:textId="77777777" w:rsidR="00E629EE" w:rsidRPr="00DA60B4" w:rsidRDefault="00E629EE" w:rsidP="00CA29C2">
      <w:pPr>
        <w:spacing w:line="276" w:lineRule="auto"/>
        <w:jc w:val="both"/>
        <w:rPr>
          <w:iCs/>
        </w:rPr>
      </w:pPr>
    </w:p>
    <w:p w14:paraId="172D0581" w14:textId="77777777" w:rsidR="00E629EE" w:rsidRPr="00DA60B4" w:rsidRDefault="00E629EE" w:rsidP="00CA29C2">
      <w:pPr>
        <w:spacing w:line="276" w:lineRule="auto"/>
        <w:jc w:val="both"/>
        <w:rPr>
          <w:iCs/>
        </w:rPr>
      </w:pPr>
    </w:p>
    <w:p w14:paraId="3538E627" w14:textId="77777777" w:rsidR="00E629EE" w:rsidRPr="00DA60B4" w:rsidRDefault="00E629EE" w:rsidP="00CA29C2">
      <w:pPr>
        <w:spacing w:line="276" w:lineRule="auto"/>
        <w:jc w:val="both"/>
        <w:rPr>
          <w:iCs/>
        </w:rPr>
      </w:pPr>
    </w:p>
    <w:p w14:paraId="62E23A29" w14:textId="77777777" w:rsidR="00E629EE" w:rsidRPr="00DA60B4" w:rsidRDefault="00E629EE" w:rsidP="00CA29C2">
      <w:pPr>
        <w:spacing w:line="276" w:lineRule="auto"/>
        <w:jc w:val="both"/>
        <w:rPr>
          <w:iCs/>
        </w:rPr>
      </w:pPr>
    </w:p>
    <w:p w14:paraId="1BDE287D" w14:textId="77777777" w:rsidR="00E629EE" w:rsidRPr="00DA60B4" w:rsidRDefault="00E629EE" w:rsidP="00CA29C2">
      <w:pPr>
        <w:spacing w:line="276" w:lineRule="auto"/>
        <w:jc w:val="center"/>
        <w:rPr>
          <w:b/>
          <w:i/>
        </w:rPr>
      </w:pPr>
    </w:p>
    <w:p w14:paraId="34C404F9" w14:textId="77777777" w:rsidR="00E629EE" w:rsidRPr="00DA60B4" w:rsidRDefault="00E629EE" w:rsidP="00CA29C2">
      <w:pPr>
        <w:spacing w:line="276" w:lineRule="auto"/>
        <w:rPr>
          <w:bCs/>
          <w:i/>
        </w:rPr>
      </w:pPr>
    </w:p>
    <w:p w14:paraId="5EFF9BD2" w14:textId="77777777" w:rsidR="00E629EE" w:rsidRPr="00DA60B4" w:rsidRDefault="00E629EE" w:rsidP="00CA29C2">
      <w:pPr>
        <w:spacing w:line="276" w:lineRule="auto"/>
        <w:rPr>
          <w:bCs/>
          <w:i/>
        </w:rPr>
      </w:pPr>
    </w:p>
    <w:p w14:paraId="0F09BF8D" w14:textId="77777777" w:rsidR="00E629EE" w:rsidRPr="00DA60B4" w:rsidRDefault="00E629EE" w:rsidP="00CA29C2">
      <w:pPr>
        <w:spacing w:line="276" w:lineRule="auto"/>
        <w:rPr>
          <w:bCs/>
          <w:i/>
        </w:rPr>
      </w:pPr>
    </w:p>
    <w:p w14:paraId="04064C28" w14:textId="77777777" w:rsidR="00E629EE" w:rsidRPr="00DA60B4" w:rsidRDefault="00E629EE" w:rsidP="00CA29C2">
      <w:pPr>
        <w:spacing w:line="276" w:lineRule="auto"/>
        <w:rPr>
          <w:bCs/>
          <w:i/>
        </w:rPr>
      </w:pPr>
    </w:p>
    <w:p w14:paraId="00A45C66" w14:textId="77777777" w:rsidR="00E629EE" w:rsidRPr="00DA60B4" w:rsidRDefault="00E629EE" w:rsidP="00CA29C2">
      <w:pPr>
        <w:spacing w:line="276" w:lineRule="auto"/>
        <w:rPr>
          <w:bCs/>
          <w:i/>
        </w:rPr>
      </w:pPr>
    </w:p>
    <w:p w14:paraId="3C795B92" w14:textId="77777777" w:rsidR="00E629EE" w:rsidRPr="00DA60B4" w:rsidRDefault="00E629EE" w:rsidP="00CA29C2">
      <w:pPr>
        <w:spacing w:line="276" w:lineRule="auto"/>
        <w:rPr>
          <w:bCs/>
          <w:i/>
        </w:rPr>
      </w:pPr>
    </w:p>
    <w:p w14:paraId="16BAB175" w14:textId="77777777" w:rsidR="00E629EE" w:rsidRPr="00DA60B4" w:rsidRDefault="00E629EE" w:rsidP="00CA29C2">
      <w:pPr>
        <w:spacing w:line="276" w:lineRule="auto"/>
        <w:rPr>
          <w:bCs/>
          <w:i/>
        </w:rPr>
      </w:pPr>
    </w:p>
    <w:p w14:paraId="1336840A" w14:textId="77777777" w:rsidR="00E629EE" w:rsidRPr="00DA60B4" w:rsidRDefault="00E629EE" w:rsidP="00CA29C2">
      <w:pPr>
        <w:spacing w:line="276" w:lineRule="auto"/>
        <w:rPr>
          <w:sz w:val="22"/>
        </w:rPr>
      </w:pPr>
      <w:r w:rsidRPr="00DA60B4">
        <w:rPr>
          <w:bCs/>
          <w:i/>
        </w:rPr>
        <w:t>* - skreślić niewłaściwe</w:t>
      </w:r>
    </w:p>
    <w:p w14:paraId="2D741F64" w14:textId="77777777" w:rsidR="00E629EE" w:rsidRPr="00DA60B4" w:rsidRDefault="00E629EE" w:rsidP="00CA29C2">
      <w:pPr>
        <w:suppressAutoHyphens/>
        <w:spacing w:line="276" w:lineRule="auto"/>
        <w:jc w:val="both"/>
        <w:rPr>
          <w:sz w:val="22"/>
        </w:rPr>
      </w:pPr>
    </w:p>
    <w:p w14:paraId="5AE51C2A" w14:textId="77777777" w:rsidR="00833BBE" w:rsidRDefault="00833BBE" w:rsidP="00CA29C2">
      <w:pPr>
        <w:spacing w:after="160" w:line="276" w:lineRule="auto"/>
        <w:rPr>
          <w:b/>
        </w:rPr>
      </w:pPr>
      <w:r>
        <w:rPr>
          <w:b/>
        </w:rPr>
        <w:br w:type="page"/>
      </w:r>
    </w:p>
    <w:p w14:paraId="2276531F" w14:textId="77777777" w:rsidR="00A85DB6" w:rsidRDefault="00A85DB6" w:rsidP="00CA29C2">
      <w:pPr>
        <w:spacing w:line="276" w:lineRule="auto"/>
        <w:ind w:left="4248"/>
        <w:jc w:val="right"/>
        <w:rPr>
          <w:b/>
          <w:bCs/>
          <w:sz w:val="24"/>
          <w:szCs w:val="24"/>
        </w:rPr>
      </w:pPr>
      <w:bookmarkStart w:id="211" w:name="_Hlk114914976"/>
      <w:r>
        <w:rPr>
          <w:b/>
          <w:bCs/>
          <w:sz w:val="24"/>
          <w:szCs w:val="24"/>
        </w:rPr>
        <w:lastRenderedPageBreak/>
        <w:t>Druk A</w:t>
      </w:r>
    </w:p>
    <w:p w14:paraId="305F9A43" w14:textId="77777777" w:rsidR="00A85DB6" w:rsidRDefault="00A85DB6" w:rsidP="00CA29C2">
      <w:pPr>
        <w:tabs>
          <w:tab w:val="left" w:pos="7050"/>
        </w:tabs>
        <w:spacing w:line="276" w:lineRule="auto"/>
        <w:rPr>
          <w:sz w:val="18"/>
          <w:szCs w:val="18"/>
        </w:rPr>
      </w:pPr>
    </w:p>
    <w:p w14:paraId="5EADD98D" w14:textId="77777777" w:rsidR="00A85DB6" w:rsidRPr="00454FB7" w:rsidRDefault="00A85DB6" w:rsidP="00CA29C2">
      <w:pPr>
        <w:spacing w:line="276" w:lineRule="auto"/>
        <w:ind w:right="-468"/>
        <w:jc w:val="center"/>
        <w:rPr>
          <w:b/>
          <w:bCs/>
          <w:sz w:val="24"/>
        </w:rPr>
      </w:pPr>
      <w:r w:rsidRPr="00454FB7">
        <w:rPr>
          <w:b/>
          <w:bCs/>
          <w:sz w:val="24"/>
        </w:rPr>
        <w:t xml:space="preserve">PROTOKÓŁ ZDAWCZO-ODBIORCZY </w:t>
      </w:r>
    </w:p>
    <w:p w14:paraId="4E7FCE90" w14:textId="2618F416" w:rsidR="00A85DB6" w:rsidRPr="00454FB7" w:rsidRDefault="00A85DB6" w:rsidP="00CA29C2">
      <w:pPr>
        <w:spacing w:line="276" w:lineRule="auto"/>
        <w:ind w:right="-468"/>
        <w:jc w:val="center"/>
        <w:rPr>
          <w:b/>
          <w:bCs/>
          <w:sz w:val="24"/>
        </w:rPr>
      </w:pPr>
      <w:r w:rsidRPr="00454FB7">
        <w:rPr>
          <w:b/>
          <w:bCs/>
          <w:sz w:val="24"/>
        </w:rPr>
        <w:t>ODBIORU URZĄDZENIA/PODZESPOŁU</w:t>
      </w:r>
      <w:r w:rsidR="00E84CDC">
        <w:rPr>
          <w:b/>
          <w:bCs/>
          <w:sz w:val="24"/>
        </w:rPr>
        <w:t xml:space="preserve"> </w:t>
      </w:r>
      <w:r w:rsidRPr="00454FB7">
        <w:rPr>
          <w:b/>
          <w:bCs/>
          <w:sz w:val="24"/>
        </w:rPr>
        <w:t>PO WYKONANYM REMONCIE</w:t>
      </w:r>
    </w:p>
    <w:p w14:paraId="18244A13" w14:textId="77777777" w:rsidR="00A85DB6" w:rsidRDefault="00A85DB6" w:rsidP="00CA29C2">
      <w:pPr>
        <w:spacing w:line="276" w:lineRule="auto"/>
        <w:ind w:right="-468"/>
        <w:jc w:val="center"/>
        <w:rPr>
          <w:b/>
          <w:bCs/>
        </w:rPr>
      </w:pPr>
    </w:p>
    <w:p w14:paraId="433A73A0" w14:textId="77777777" w:rsidR="00A85DB6" w:rsidRPr="00BA5DD1" w:rsidRDefault="00A85DB6" w:rsidP="00CA29C2">
      <w:pPr>
        <w:spacing w:line="276" w:lineRule="auto"/>
        <w:ind w:right="-468"/>
        <w:jc w:val="center"/>
        <w:rPr>
          <w:b/>
          <w:bCs/>
        </w:rPr>
      </w:pPr>
      <w:r w:rsidRPr="00BA5DD1">
        <w:rPr>
          <w:b/>
          <w:bCs/>
        </w:rPr>
        <w:t>Data odbioru  ……………….</w:t>
      </w:r>
    </w:p>
    <w:p w14:paraId="347287DC" w14:textId="77777777" w:rsidR="00A85DB6" w:rsidRDefault="00A85DB6" w:rsidP="00CA29C2">
      <w:pPr>
        <w:spacing w:line="276" w:lineRule="auto"/>
        <w:ind w:right="-471"/>
        <w:jc w:val="center"/>
        <w:rPr>
          <w:b/>
          <w:bCs/>
        </w:rPr>
      </w:pPr>
    </w:p>
    <w:p w14:paraId="28D2C862" w14:textId="77777777" w:rsidR="00A85DB6" w:rsidRPr="00BA5DD1" w:rsidRDefault="00A85DB6" w:rsidP="00CA29C2">
      <w:pPr>
        <w:spacing w:line="276" w:lineRule="auto"/>
        <w:ind w:right="-471"/>
        <w:jc w:val="center"/>
        <w:rPr>
          <w:b/>
          <w:bCs/>
        </w:rPr>
      </w:pPr>
      <w:r w:rsidRPr="00BA5DD1">
        <w:rPr>
          <w:b/>
          <w:bCs/>
        </w:rPr>
        <w:t>Data zgłoszenia zakończenia remontu………………</w:t>
      </w:r>
    </w:p>
    <w:p w14:paraId="395E19B0" w14:textId="77777777" w:rsidR="00A85DB6" w:rsidRPr="001A6138" w:rsidRDefault="00A85DB6" w:rsidP="00CA29C2">
      <w:pPr>
        <w:spacing w:line="276" w:lineRule="auto"/>
        <w:ind w:right="-468"/>
        <w:jc w:val="center"/>
        <w:rPr>
          <w:b/>
          <w:bCs/>
        </w:rPr>
      </w:pPr>
    </w:p>
    <w:p w14:paraId="6A0C56B7" w14:textId="77777777" w:rsidR="00A85DB6" w:rsidRPr="00B53C6B" w:rsidRDefault="00A85DB6" w:rsidP="008329E1">
      <w:pPr>
        <w:widowControl w:val="0"/>
        <w:numPr>
          <w:ilvl w:val="0"/>
          <w:numId w:val="38"/>
        </w:numPr>
        <w:suppressAutoHyphens/>
        <w:spacing w:line="276" w:lineRule="auto"/>
        <w:ind w:left="426" w:hanging="426"/>
        <w:rPr>
          <w:sz w:val="22"/>
          <w:szCs w:val="22"/>
        </w:rPr>
      </w:pPr>
      <w:r w:rsidRPr="00B53C6B">
        <w:rPr>
          <w:sz w:val="22"/>
          <w:szCs w:val="22"/>
        </w:rPr>
        <w:t>Przekazujący po remoncie:</w:t>
      </w:r>
    </w:p>
    <w:p w14:paraId="7667AC41" w14:textId="77777777" w:rsidR="00A85DB6" w:rsidRDefault="00A85DB6" w:rsidP="00CA29C2">
      <w:pPr>
        <w:spacing w:line="276" w:lineRule="auto"/>
        <w:jc w:val="center"/>
      </w:pPr>
      <w:r>
        <w:t xml:space="preserve">....................................................................................................................................................... </w:t>
      </w:r>
    </w:p>
    <w:p w14:paraId="02482A89" w14:textId="77777777" w:rsidR="00A85DB6" w:rsidRPr="00B53C6B" w:rsidRDefault="00A85DB6" w:rsidP="00CA29C2">
      <w:pPr>
        <w:spacing w:line="276" w:lineRule="auto"/>
        <w:jc w:val="center"/>
        <w:rPr>
          <w:sz w:val="16"/>
          <w:szCs w:val="16"/>
        </w:rPr>
      </w:pPr>
      <w:r w:rsidRPr="00B53C6B">
        <w:rPr>
          <w:i/>
          <w:sz w:val="16"/>
          <w:szCs w:val="16"/>
        </w:rPr>
        <w:t>(wpisać nazwę firmy remontowej i dane przedstawiciela firmy remontowej dokonującego przekazania)</w:t>
      </w:r>
    </w:p>
    <w:p w14:paraId="2594730F" w14:textId="77777777" w:rsidR="00A85DB6" w:rsidRPr="009A547E" w:rsidRDefault="00A85DB6" w:rsidP="008329E1">
      <w:pPr>
        <w:widowControl w:val="0"/>
        <w:numPr>
          <w:ilvl w:val="0"/>
          <w:numId w:val="38"/>
        </w:numPr>
        <w:tabs>
          <w:tab w:val="num" w:pos="360"/>
          <w:tab w:val="num" w:pos="540"/>
        </w:tabs>
        <w:suppressAutoHyphens/>
        <w:spacing w:line="276" w:lineRule="auto"/>
        <w:ind w:left="426" w:hanging="426"/>
        <w:rPr>
          <w:sz w:val="22"/>
          <w:szCs w:val="22"/>
        </w:rPr>
      </w:pPr>
      <w:r w:rsidRPr="009A547E">
        <w:rPr>
          <w:sz w:val="22"/>
          <w:szCs w:val="22"/>
        </w:rPr>
        <w:t>Odbierający po remoncie:</w:t>
      </w:r>
    </w:p>
    <w:p w14:paraId="4B0EBD26" w14:textId="77777777" w:rsidR="00A85DB6" w:rsidRDefault="00A85DB6" w:rsidP="00CA29C2">
      <w:pPr>
        <w:spacing w:line="276" w:lineRule="auto"/>
        <w:ind w:left="357"/>
        <w:rPr>
          <w:i/>
          <w:iCs/>
        </w:rPr>
      </w:pPr>
      <w:r>
        <w:t>.................................................................................................................................................</w:t>
      </w:r>
    </w:p>
    <w:p w14:paraId="0F7B3C37" w14:textId="77777777" w:rsidR="00A85DB6" w:rsidRPr="00B53C6B" w:rsidRDefault="00A85DB6" w:rsidP="00CA29C2">
      <w:pPr>
        <w:spacing w:line="276" w:lineRule="auto"/>
        <w:ind w:left="357"/>
        <w:jc w:val="center"/>
        <w:rPr>
          <w:i/>
          <w:iCs/>
          <w:sz w:val="16"/>
          <w:szCs w:val="16"/>
        </w:rPr>
      </w:pPr>
      <w:r w:rsidRPr="00B53C6B">
        <w:rPr>
          <w:i/>
          <w:iCs/>
          <w:sz w:val="16"/>
          <w:szCs w:val="16"/>
        </w:rPr>
        <w:t>(wpisać dane pracownika Zespołu Gospodarki Remontowej</w:t>
      </w:r>
      <w:r>
        <w:rPr>
          <w:i/>
          <w:iCs/>
          <w:sz w:val="16"/>
          <w:szCs w:val="16"/>
        </w:rPr>
        <w:t>, Serwisów i Dzierżaw</w:t>
      </w:r>
      <w:r w:rsidRPr="00B53C6B">
        <w:rPr>
          <w:i/>
          <w:iCs/>
          <w:sz w:val="16"/>
          <w:szCs w:val="16"/>
        </w:rPr>
        <w:t xml:space="preserve"> odbierającego urządzenie/podzespół po remoncie)</w:t>
      </w:r>
    </w:p>
    <w:p w14:paraId="05C1C28E" w14:textId="77777777" w:rsidR="00A85DB6" w:rsidRDefault="00A85DB6" w:rsidP="008329E1">
      <w:pPr>
        <w:widowControl w:val="0"/>
        <w:numPr>
          <w:ilvl w:val="0"/>
          <w:numId w:val="38"/>
        </w:numPr>
        <w:tabs>
          <w:tab w:val="num" w:pos="360"/>
          <w:tab w:val="num" w:pos="540"/>
        </w:tabs>
        <w:suppressAutoHyphens/>
        <w:spacing w:line="276" w:lineRule="auto"/>
        <w:ind w:left="426" w:hanging="426"/>
        <w:rPr>
          <w:sz w:val="22"/>
          <w:szCs w:val="22"/>
        </w:rPr>
      </w:pPr>
      <w:r>
        <w:rPr>
          <w:sz w:val="22"/>
          <w:szCs w:val="22"/>
        </w:rPr>
        <w:t>Dotyczy Umowy/ Zlecenia/ Zamówienia Wykonawczego nr ……………… z dnia ………………</w:t>
      </w:r>
    </w:p>
    <w:p w14:paraId="75517A61" w14:textId="77777777" w:rsidR="00A85DB6" w:rsidRPr="009A547E" w:rsidRDefault="00A85DB6" w:rsidP="008329E1">
      <w:pPr>
        <w:widowControl w:val="0"/>
        <w:numPr>
          <w:ilvl w:val="0"/>
          <w:numId w:val="38"/>
        </w:numPr>
        <w:tabs>
          <w:tab w:val="num" w:pos="360"/>
          <w:tab w:val="num" w:pos="540"/>
        </w:tabs>
        <w:suppressAutoHyphens/>
        <w:spacing w:line="276" w:lineRule="auto"/>
        <w:ind w:left="426" w:hanging="426"/>
        <w:rPr>
          <w:sz w:val="22"/>
          <w:szCs w:val="22"/>
        </w:rPr>
      </w:pPr>
      <w:r w:rsidRPr="009A547E">
        <w:rPr>
          <w:sz w:val="22"/>
          <w:szCs w:val="22"/>
        </w:rPr>
        <w:t>Przedmiot odbioru: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205"/>
        <w:gridCol w:w="2835"/>
        <w:gridCol w:w="992"/>
        <w:gridCol w:w="1843"/>
      </w:tblGrid>
      <w:tr w:rsidR="00A85DB6" w:rsidRPr="009A547E" w14:paraId="4E7DF02A" w14:textId="77777777" w:rsidTr="00A85DB6">
        <w:tc>
          <w:tcPr>
            <w:tcW w:w="589" w:type="dxa"/>
          </w:tcPr>
          <w:p w14:paraId="51D0CF4D" w14:textId="77777777" w:rsidR="00A85DB6" w:rsidRPr="009918F9" w:rsidRDefault="00A85DB6" w:rsidP="00CA29C2">
            <w:pPr>
              <w:spacing w:before="120" w:line="276" w:lineRule="auto"/>
              <w:jc w:val="center"/>
              <w:rPr>
                <w:sz w:val="18"/>
                <w:szCs w:val="18"/>
              </w:rPr>
            </w:pPr>
            <w:r w:rsidRPr="009918F9">
              <w:rPr>
                <w:sz w:val="18"/>
                <w:szCs w:val="18"/>
              </w:rPr>
              <w:t>Lp.</w:t>
            </w:r>
          </w:p>
        </w:tc>
        <w:tc>
          <w:tcPr>
            <w:tcW w:w="3205" w:type="dxa"/>
          </w:tcPr>
          <w:p w14:paraId="52ADA4BF" w14:textId="77777777" w:rsidR="00A85DB6" w:rsidRPr="009918F9" w:rsidRDefault="00A85DB6" w:rsidP="00CA29C2">
            <w:pPr>
              <w:spacing w:before="120" w:line="276" w:lineRule="auto"/>
              <w:jc w:val="center"/>
              <w:rPr>
                <w:sz w:val="18"/>
                <w:szCs w:val="18"/>
              </w:rPr>
            </w:pPr>
            <w:r w:rsidRPr="009918F9">
              <w:rPr>
                <w:sz w:val="18"/>
                <w:szCs w:val="18"/>
              </w:rPr>
              <w:t>Nazwa typ</w:t>
            </w:r>
          </w:p>
        </w:tc>
        <w:tc>
          <w:tcPr>
            <w:tcW w:w="2835" w:type="dxa"/>
          </w:tcPr>
          <w:p w14:paraId="6A96232D" w14:textId="77777777" w:rsidR="00A85DB6" w:rsidRPr="009918F9" w:rsidRDefault="00A85DB6" w:rsidP="00CA29C2">
            <w:pPr>
              <w:spacing w:line="276" w:lineRule="auto"/>
              <w:jc w:val="center"/>
              <w:rPr>
                <w:sz w:val="18"/>
                <w:szCs w:val="18"/>
              </w:rPr>
            </w:pPr>
            <w:r w:rsidRPr="009918F9">
              <w:rPr>
                <w:sz w:val="18"/>
                <w:szCs w:val="18"/>
              </w:rPr>
              <w:t>Cechy identyfikujące</w:t>
            </w:r>
          </w:p>
          <w:p w14:paraId="1CD075DA" w14:textId="77777777" w:rsidR="00A85DB6" w:rsidRPr="009918F9" w:rsidRDefault="00A85DB6" w:rsidP="00CA29C2">
            <w:pPr>
              <w:spacing w:line="276" w:lineRule="auto"/>
              <w:jc w:val="center"/>
              <w:rPr>
                <w:sz w:val="18"/>
                <w:szCs w:val="18"/>
              </w:rPr>
            </w:pPr>
            <w:r w:rsidRPr="009918F9">
              <w:rPr>
                <w:sz w:val="18"/>
                <w:szCs w:val="18"/>
              </w:rPr>
              <w:t xml:space="preserve"> (Nr </w:t>
            </w:r>
            <w:r>
              <w:rPr>
                <w:sz w:val="18"/>
                <w:szCs w:val="18"/>
              </w:rPr>
              <w:t>„</w:t>
            </w:r>
            <w:r w:rsidRPr="009918F9">
              <w:rPr>
                <w:sz w:val="18"/>
                <w:szCs w:val="18"/>
              </w:rPr>
              <w:t>metki</w:t>
            </w:r>
            <w:r>
              <w:rPr>
                <w:sz w:val="18"/>
                <w:szCs w:val="18"/>
              </w:rPr>
              <w:t>”</w:t>
            </w:r>
            <w:r w:rsidRPr="009918F9">
              <w:rPr>
                <w:sz w:val="18"/>
                <w:szCs w:val="18"/>
              </w:rPr>
              <w:t>, remontowy, inne) *)</w:t>
            </w:r>
          </w:p>
        </w:tc>
        <w:tc>
          <w:tcPr>
            <w:tcW w:w="992" w:type="dxa"/>
          </w:tcPr>
          <w:p w14:paraId="0445F362" w14:textId="77777777" w:rsidR="00A85DB6" w:rsidRPr="009918F9" w:rsidRDefault="00A85DB6" w:rsidP="00CA29C2">
            <w:pPr>
              <w:spacing w:before="120" w:line="276" w:lineRule="auto"/>
              <w:jc w:val="center"/>
              <w:rPr>
                <w:sz w:val="18"/>
                <w:szCs w:val="18"/>
              </w:rPr>
            </w:pPr>
            <w:r w:rsidRPr="009918F9">
              <w:rPr>
                <w:sz w:val="18"/>
                <w:szCs w:val="18"/>
              </w:rPr>
              <w:t>Ilość **)</w:t>
            </w:r>
          </w:p>
        </w:tc>
        <w:tc>
          <w:tcPr>
            <w:tcW w:w="1843" w:type="dxa"/>
          </w:tcPr>
          <w:p w14:paraId="0A969926" w14:textId="77777777" w:rsidR="00A85DB6" w:rsidRPr="009918F9" w:rsidRDefault="00A85DB6" w:rsidP="00CA29C2">
            <w:pPr>
              <w:spacing w:before="120" w:line="276" w:lineRule="auto"/>
              <w:jc w:val="center"/>
              <w:rPr>
                <w:sz w:val="18"/>
                <w:szCs w:val="18"/>
              </w:rPr>
            </w:pPr>
            <w:r w:rsidRPr="009918F9">
              <w:rPr>
                <w:sz w:val="18"/>
                <w:szCs w:val="18"/>
              </w:rPr>
              <w:t>Uwagi</w:t>
            </w:r>
          </w:p>
        </w:tc>
      </w:tr>
      <w:tr w:rsidR="00A85DB6" w:rsidRPr="009A547E" w14:paraId="1F380E51" w14:textId="77777777" w:rsidTr="00A85DB6">
        <w:tc>
          <w:tcPr>
            <w:tcW w:w="589" w:type="dxa"/>
          </w:tcPr>
          <w:p w14:paraId="50735F49" w14:textId="77777777" w:rsidR="00A85DB6" w:rsidRPr="009918F9" w:rsidRDefault="00A85DB6" w:rsidP="00CA29C2">
            <w:pPr>
              <w:spacing w:line="276" w:lineRule="auto"/>
              <w:rPr>
                <w:sz w:val="18"/>
                <w:szCs w:val="18"/>
              </w:rPr>
            </w:pPr>
          </w:p>
        </w:tc>
        <w:tc>
          <w:tcPr>
            <w:tcW w:w="3205" w:type="dxa"/>
          </w:tcPr>
          <w:p w14:paraId="751B602A" w14:textId="77777777" w:rsidR="00A85DB6" w:rsidRPr="009918F9" w:rsidRDefault="00A85DB6" w:rsidP="00CA29C2">
            <w:pPr>
              <w:spacing w:line="276" w:lineRule="auto"/>
              <w:rPr>
                <w:sz w:val="18"/>
                <w:szCs w:val="18"/>
              </w:rPr>
            </w:pPr>
          </w:p>
        </w:tc>
        <w:tc>
          <w:tcPr>
            <w:tcW w:w="2835" w:type="dxa"/>
          </w:tcPr>
          <w:p w14:paraId="364513A2" w14:textId="77777777" w:rsidR="00A85DB6" w:rsidRPr="009918F9" w:rsidRDefault="00A85DB6" w:rsidP="00CA29C2">
            <w:pPr>
              <w:spacing w:line="276" w:lineRule="auto"/>
              <w:rPr>
                <w:sz w:val="18"/>
                <w:szCs w:val="18"/>
              </w:rPr>
            </w:pPr>
          </w:p>
        </w:tc>
        <w:tc>
          <w:tcPr>
            <w:tcW w:w="992" w:type="dxa"/>
          </w:tcPr>
          <w:p w14:paraId="130F08BE" w14:textId="77777777" w:rsidR="00A85DB6" w:rsidRPr="009918F9" w:rsidRDefault="00A85DB6" w:rsidP="00CA29C2">
            <w:pPr>
              <w:spacing w:line="276" w:lineRule="auto"/>
              <w:rPr>
                <w:sz w:val="18"/>
                <w:szCs w:val="18"/>
              </w:rPr>
            </w:pPr>
          </w:p>
        </w:tc>
        <w:tc>
          <w:tcPr>
            <w:tcW w:w="1843" w:type="dxa"/>
          </w:tcPr>
          <w:p w14:paraId="42CF212A" w14:textId="77777777" w:rsidR="00A85DB6" w:rsidRPr="009918F9" w:rsidRDefault="00A85DB6" w:rsidP="00CA29C2">
            <w:pPr>
              <w:spacing w:line="276" w:lineRule="auto"/>
              <w:rPr>
                <w:sz w:val="18"/>
                <w:szCs w:val="18"/>
              </w:rPr>
            </w:pPr>
          </w:p>
        </w:tc>
      </w:tr>
      <w:tr w:rsidR="00A85DB6" w:rsidRPr="009A547E" w14:paraId="099983EA" w14:textId="77777777" w:rsidTr="00A85DB6">
        <w:tc>
          <w:tcPr>
            <w:tcW w:w="589" w:type="dxa"/>
          </w:tcPr>
          <w:p w14:paraId="448A0CE5" w14:textId="77777777" w:rsidR="00A85DB6" w:rsidRPr="009918F9" w:rsidRDefault="00A85DB6" w:rsidP="00CA29C2">
            <w:pPr>
              <w:spacing w:line="276" w:lineRule="auto"/>
              <w:rPr>
                <w:sz w:val="18"/>
                <w:szCs w:val="18"/>
              </w:rPr>
            </w:pPr>
          </w:p>
        </w:tc>
        <w:tc>
          <w:tcPr>
            <w:tcW w:w="3205" w:type="dxa"/>
          </w:tcPr>
          <w:p w14:paraId="7F1D945D" w14:textId="77777777" w:rsidR="00A85DB6" w:rsidRPr="009918F9" w:rsidRDefault="00A85DB6" w:rsidP="00CA29C2">
            <w:pPr>
              <w:spacing w:line="276" w:lineRule="auto"/>
              <w:rPr>
                <w:sz w:val="18"/>
                <w:szCs w:val="18"/>
              </w:rPr>
            </w:pPr>
          </w:p>
        </w:tc>
        <w:tc>
          <w:tcPr>
            <w:tcW w:w="2835" w:type="dxa"/>
          </w:tcPr>
          <w:p w14:paraId="2CD1B88F" w14:textId="77777777" w:rsidR="00A85DB6" w:rsidRPr="009918F9" w:rsidRDefault="00A85DB6" w:rsidP="00CA29C2">
            <w:pPr>
              <w:spacing w:line="276" w:lineRule="auto"/>
              <w:rPr>
                <w:sz w:val="18"/>
                <w:szCs w:val="18"/>
              </w:rPr>
            </w:pPr>
          </w:p>
        </w:tc>
        <w:tc>
          <w:tcPr>
            <w:tcW w:w="992" w:type="dxa"/>
          </w:tcPr>
          <w:p w14:paraId="04A21AB2" w14:textId="77777777" w:rsidR="00A85DB6" w:rsidRPr="009918F9" w:rsidRDefault="00A85DB6" w:rsidP="00CA29C2">
            <w:pPr>
              <w:spacing w:line="276" w:lineRule="auto"/>
              <w:rPr>
                <w:sz w:val="18"/>
                <w:szCs w:val="18"/>
              </w:rPr>
            </w:pPr>
          </w:p>
        </w:tc>
        <w:tc>
          <w:tcPr>
            <w:tcW w:w="1843" w:type="dxa"/>
          </w:tcPr>
          <w:p w14:paraId="59E6E2D9" w14:textId="77777777" w:rsidR="00A85DB6" w:rsidRPr="009918F9" w:rsidRDefault="00A85DB6" w:rsidP="00CA29C2">
            <w:pPr>
              <w:spacing w:line="276" w:lineRule="auto"/>
              <w:rPr>
                <w:sz w:val="18"/>
                <w:szCs w:val="18"/>
              </w:rPr>
            </w:pPr>
          </w:p>
        </w:tc>
      </w:tr>
    </w:tbl>
    <w:p w14:paraId="61665CC1" w14:textId="77777777" w:rsidR="00A85DB6" w:rsidRPr="009C1FF0" w:rsidRDefault="00A85DB6" w:rsidP="00CA29C2">
      <w:pPr>
        <w:spacing w:line="276" w:lineRule="auto"/>
        <w:rPr>
          <w:i/>
          <w:iCs/>
          <w:sz w:val="16"/>
          <w:szCs w:val="16"/>
        </w:rPr>
      </w:pPr>
      <w:r w:rsidRPr="004965E7">
        <w:rPr>
          <w:i/>
          <w:iCs/>
          <w:kern w:val="20"/>
          <w:vertAlign w:val="superscript"/>
        </w:rPr>
        <w:t>*</w:t>
      </w:r>
      <w:r>
        <w:rPr>
          <w:i/>
          <w:iCs/>
        </w:rPr>
        <w:t>)</w:t>
      </w:r>
      <w:r w:rsidRPr="009C1FF0">
        <w:rPr>
          <w:i/>
          <w:iCs/>
          <w:sz w:val="16"/>
          <w:szCs w:val="16"/>
        </w:rPr>
        <w:t>wpisać dane jednoznacznie identyfikujące urządzenie/podzespół</w:t>
      </w:r>
      <w:r>
        <w:rPr>
          <w:i/>
          <w:iCs/>
          <w:sz w:val="16"/>
          <w:szCs w:val="16"/>
        </w:rPr>
        <w:t>/obiekt</w:t>
      </w:r>
      <w:r w:rsidRPr="009C1FF0">
        <w:rPr>
          <w:i/>
          <w:iCs/>
          <w:sz w:val="16"/>
          <w:szCs w:val="16"/>
        </w:rPr>
        <w:t xml:space="preserve"> odbierany po remoncie, </w:t>
      </w:r>
    </w:p>
    <w:p w14:paraId="2F015386" w14:textId="77777777" w:rsidR="00A85DB6" w:rsidRPr="00A834AE" w:rsidRDefault="00A85DB6" w:rsidP="00CA29C2">
      <w:pPr>
        <w:spacing w:line="276" w:lineRule="auto"/>
        <w:rPr>
          <w:i/>
          <w:iCs/>
          <w:sz w:val="16"/>
          <w:szCs w:val="16"/>
        </w:rPr>
      </w:pPr>
      <w:r w:rsidRPr="004965E7">
        <w:rPr>
          <w:i/>
          <w:iCs/>
          <w:kern w:val="16"/>
          <w:sz w:val="16"/>
          <w:szCs w:val="16"/>
          <w:vertAlign w:val="superscript"/>
        </w:rPr>
        <w:t>**</w:t>
      </w:r>
      <w:r w:rsidRPr="009C1FF0">
        <w:rPr>
          <w:i/>
          <w:iCs/>
          <w:sz w:val="16"/>
          <w:szCs w:val="16"/>
        </w:rPr>
        <w:t>)wpisać liczbowo i słownie ilość wraz z jednostką miary</w:t>
      </w:r>
    </w:p>
    <w:p w14:paraId="60EDF55F" w14:textId="77777777" w:rsidR="00A85DB6" w:rsidRPr="00454FB7" w:rsidRDefault="00A85DB6" w:rsidP="008329E1">
      <w:pPr>
        <w:widowControl w:val="0"/>
        <w:numPr>
          <w:ilvl w:val="0"/>
          <w:numId w:val="38"/>
        </w:numPr>
        <w:tabs>
          <w:tab w:val="num" w:pos="360"/>
          <w:tab w:val="num" w:pos="540"/>
        </w:tabs>
        <w:suppressAutoHyphens/>
        <w:spacing w:line="276" w:lineRule="auto"/>
        <w:ind w:left="426" w:hanging="426"/>
        <w:jc w:val="both"/>
        <w:rPr>
          <w:sz w:val="18"/>
          <w:szCs w:val="22"/>
        </w:rPr>
      </w:pPr>
      <w:r>
        <w:rPr>
          <w:sz w:val="22"/>
          <w:szCs w:val="22"/>
        </w:rPr>
        <w:t>Remont został wykonany: w terminie</w:t>
      </w:r>
      <w:r w:rsidRPr="00454FB7">
        <w:rPr>
          <w:sz w:val="22"/>
          <w:szCs w:val="22"/>
        </w:rPr>
        <w:t>*</w:t>
      </w:r>
      <w:r>
        <w:rPr>
          <w:sz w:val="22"/>
          <w:szCs w:val="22"/>
        </w:rPr>
        <w:t>) / po terminie umownym , co zgodnie z zapisami Umowy uprawnia zamawiającego do dochodzenia kary umownej za każdy dzień zwłoki</w:t>
      </w:r>
      <w:r w:rsidRPr="00454FB7">
        <w:rPr>
          <w:sz w:val="22"/>
          <w:szCs w:val="22"/>
        </w:rPr>
        <w:t>*</w:t>
      </w:r>
      <w:r>
        <w:rPr>
          <w:sz w:val="22"/>
          <w:szCs w:val="22"/>
        </w:rPr>
        <w:t xml:space="preserve">)  </w:t>
      </w:r>
    </w:p>
    <w:p w14:paraId="23EB3879" w14:textId="77777777" w:rsidR="00A85DB6" w:rsidRPr="00454FB7" w:rsidRDefault="00A85DB6" w:rsidP="00CA29C2">
      <w:pPr>
        <w:widowControl w:val="0"/>
        <w:tabs>
          <w:tab w:val="num" w:pos="540"/>
        </w:tabs>
        <w:spacing w:line="276" w:lineRule="auto"/>
        <w:ind w:left="426"/>
        <w:jc w:val="both"/>
        <w:rPr>
          <w:sz w:val="18"/>
          <w:szCs w:val="22"/>
        </w:rPr>
      </w:pPr>
      <w:r w:rsidRPr="00454FB7">
        <w:rPr>
          <w:sz w:val="18"/>
          <w:szCs w:val="22"/>
        </w:rPr>
        <w:t>*) niepotrzebne skreślić</w:t>
      </w:r>
    </w:p>
    <w:p w14:paraId="11E23035" w14:textId="77777777" w:rsidR="00A85DB6" w:rsidRPr="00886490" w:rsidRDefault="00A85DB6" w:rsidP="008329E1">
      <w:pPr>
        <w:widowControl w:val="0"/>
        <w:numPr>
          <w:ilvl w:val="0"/>
          <w:numId w:val="38"/>
        </w:numPr>
        <w:tabs>
          <w:tab w:val="num" w:pos="360"/>
          <w:tab w:val="num" w:pos="540"/>
        </w:tabs>
        <w:suppressAutoHyphens/>
        <w:spacing w:line="276" w:lineRule="auto"/>
        <w:ind w:left="426" w:hanging="426"/>
        <w:jc w:val="both"/>
        <w:rPr>
          <w:sz w:val="22"/>
          <w:szCs w:val="22"/>
        </w:rPr>
      </w:pPr>
      <w:r w:rsidRPr="00886490">
        <w:rPr>
          <w:sz w:val="22"/>
          <w:szCs w:val="22"/>
        </w:rPr>
        <w:t xml:space="preserve">Przedmiot odbioru został poddany kontroli technicznej z wynikiem pozytywnym </w:t>
      </w:r>
      <w:r w:rsidRPr="00886490">
        <w:rPr>
          <w:sz w:val="22"/>
          <w:szCs w:val="22"/>
        </w:rPr>
        <w:br/>
        <w:t>w dniu     ………………       przez       ………………………………………………</w:t>
      </w:r>
      <w:r>
        <w:rPr>
          <w:sz w:val="22"/>
          <w:szCs w:val="22"/>
        </w:rPr>
        <w:t>……</w:t>
      </w:r>
      <w:r w:rsidRPr="00886490">
        <w:rPr>
          <w:sz w:val="22"/>
          <w:szCs w:val="22"/>
        </w:rPr>
        <w:t>.</w:t>
      </w:r>
      <w:r w:rsidRPr="00454FB7">
        <w:rPr>
          <w:sz w:val="22"/>
          <w:szCs w:val="22"/>
        </w:rPr>
        <w:t>*</w:t>
      </w:r>
      <w:r w:rsidRPr="00886490">
        <w:rPr>
          <w:sz w:val="22"/>
          <w:szCs w:val="22"/>
        </w:rPr>
        <w:t>)</w:t>
      </w:r>
    </w:p>
    <w:p w14:paraId="2D602836" w14:textId="77777777" w:rsidR="00A85DB6" w:rsidRDefault="00A85DB6" w:rsidP="00CA29C2">
      <w:pPr>
        <w:tabs>
          <w:tab w:val="num" w:pos="360"/>
        </w:tabs>
        <w:spacing w:line="276" w:lineRule="auto"/>
        <w:ind w:left="357" w:firstLine="3"/>
        <w:jc w:val="both"/>
        <w:rPr>
          <w:sz w:val="16"/>
          <w:szCs w:val="16"/>
        </w:rPr>
      </w:pPr>
      <w:r w:rsidRPr="009C1FF0">
        <w:rPr>
          <w:sz w:val="16"/>
          <w:szCs w:val="16"/>
        </w:rPr>
        <w:t>*)</w:t>
      </w:r>
      <w:r>
        <w:rPr>
          <w:sz w:val="16"/>
          <w:szCs w:val="16"/>
        </w:rPr>
        <w:t xml:space="preserve"> wpisać Jednostka Ekspercka lub imię nazwisko ,dział stanowisko przedstawiciela Zamawiającego który przeprowadził odbiór</w:t>
      </w:r>
    </w:p>
    <w:p w14:paraId="5CF379FB" w14:textId="77777777" w:rsidR="00A85DB6" w:rsidRDefault="00A85DB6" w:rsidP="008329E1">
      <w:pPr>
        <w:widowControl w:val="0"/>
        <w:numPr>
          <w:ilvl w:val="0"/>
          <w:numId w:val="38"/>
        </w:numPr>
        <w:tabs>
          <w:tab w:val="num" w:pos="360"/>
          <w:tab w:val="num" w:pos="540"/>
        </w:tabs>
        <w:suppressAutoHyphens/>
        <w:spacing w:line="276" w:lineRule="auto"/>
        <w:ind w:left="426" w:hanging="426"/>
        <w:jc w:val="both"/>
        <w:rPr>
          <w:sz w:val="22"/>
          <w:szCs w:val="22"/>
        </w:rPr>
      </w:pPr>
      <w:r w:rsidRPr="00A834AE">
        <w:rPr>
          <w:sz w:val="22"/>
          <w:szCs w:val="22"/>
        </w:rPr>
        <w:t>Wykonawca wraz z przedmiotem odbioru przekazał części i podzespoły po wymianie zgodnie</w:t>
      </w:r>
      <w:r>
        <w:rPr>
          <w:sz w:val="22"/>
          <w:szCs w:val="22"/>
        </w:rPr>
        <w:br/>
      </w:r>
      <w:r w:rsidRPr="00A834AE">
        <w:rPr>
          <w:sz w:val="22"/>
          <w:szCs w:val="22"/>
        </w:rPr>
        <w:t xml:space="preserve">z </w:t>
      </w:r>
      <w:r>
        <w:rPr>
          <w:sz w:val="22"/>
          <w:szCs w:val="22"/>
        </w:rPr>
        <w:t>W</w:t>
      </w:r>
      <w:r w:rsidRPr="00A834AE">
        <w:rPr>
          <w:sz w:val="22"/>
          <w:szCs w:val="22"/>
        </w:rPr>
        <w:t>ykazem</w:t>
      </w:r>
      <w:r w:rsidR="003B05E2">
        <w:rPr>
          <w:sz w:val="22"/>
          <w:szCs w:val="22"/>
        </w:rPr>
        <w:t xml:space="preserve"> </w:t>
      </w:r>
      <w:r w:rsidRPr="00C27993">
        <w:rPr>
          <w:sz w:val="22"/>
          <w:szCs w:val="22"/>
        </w:rPr>
        <w:t>części i podzespołów podlegających zwrotowi</w:t>
      </w:r>
      <w:r w:rsidRPr="00FD15C2">
        <w:rPr>
          <w:sz w:val="22"/>
          <w:szCs w:val="22"/>
        </w:rPr>
        <w:t>.</w:t>
      </w:r>
      <w:r>
        <w:rPr>
          <w:sz w:val="22"/>
          <w:szCs w:val="22"/>
        </w:rPr>
        <w:t xml:space="preserve"> ( TAK, NIE DOTYCZY </w:t>
      </w:r>
      <w:r w:rsidRPr="00454FB7">
        <w:rPr>
          <w:sz w:val="22"/>
          <w:szCs w:val="22"/>
        </w:rPr>
        <w:t>*</w:t>
      </w:r>
      <w:r>
        <w:rPr>
          <w:sz w:val="22"/>
          <w:szCs w:val="22"/>
        </w:rPr>
        <w:t>)</w:t>
      </w:r>
    </w:p>
    <w:p w14:paraId="039B6E46" w14:textId="77777777" w:rsidR="00A85DB6" w:rsidRPr="00C27993" w:rsidRDefault="00A85DB6" w:rsidP="00CA29C2">
      <w:pPr>
        <w:spacing w:line="276" w:lineRule="auto"/>
        <w:ind w:left="360"/>
        <w:jc w:val="both"/>
        <w:rPr>
          <w:sz w:val="16"/>
          <w:szCs w:val="16"/>
        </w:rPr>
      </w:pPr>
      <w:r w:rsidRPr="004965E7">
        <w:rPr>
          <w:kern w:val="16"/>
          <w:sz w:val="16"/>
          <w:szCs w:val="16"/>
          <w:vertAlign w:val="superscript"/>
        </w:rPr>
        <w:t>*</w:t>
      </w:r>
      <w:r>
        <w:rPr>
          <w:sz w:val="16"/>
          <w:szCs w:val="16"/>
        </w:rPr>
        <w:t>) niepotrzebne skreślić</w:t>
      </w:r>
    </w:p>
    <w:p w14:paraId="7CE22FF8" w14:textId="77777777" w:rsidR="00A85DB6" w:rsidRPr="00886490" w:rsidRDefault="00A85DB6" w:rsidP="008329E1">
      <w:pPr>
        <w:widowControl w:val="0"/>
        <w:numPr>
          <w:ilvl w:val="0"/>
          <w:numId w:val="38"/>
        </w:numPr>
        <w:tabs>
          <w:tab w:val="num" w:pos="360"/>
          <w:tab w:val="num" w:pos="540"/>
        </w:tabs>
        <w:suppressAutoHyphens/>
        <w:spacing w:line="276" w:lineRule="auto"/>
        <w:ind w:left="426" w:hanging="426"/>
        <w:jc w:val="both"/>
        <w:rPr>
          <w:sz w:val="22"/>
          <w:szCs w:val="22"/>
        </w:rPr>
      </w:pPr>
      <w:r w:rsidRPr="00886490">
        <w:rPr>
          <w:sz w:val="22"/>
          <w:szCs w:val="22"/>
        </w:rPr>
        <w:t>Wykaz dokumentów d</w:t>
      </w:r>
      <w:r>
        <w:rPr>
          <w:sz w:val="22"/>
          <w:szCs w:val="22"/>
        </w:rPr>
        <w:t>ostarczonych wraz z urządzeniem</w:t>
      </w:r>
      <w:r w:rsidRPr="00886490">
        <w:rPr>
          <w:sz w:val="22"/>
          <w:szCs w:val="22"/>
        </w:rPr>
        <w:t>:</w:t>
      </w:r>
    </w:p>
    <w:tbl>
      <w:tblPr>
        <w:tblpPr w:leftFromText="141" w:rightFromText="141" w:vertAnchor="text" w:horzAnchor="margin" w:tblpY="42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197"/>
        <w:gridCol w:w="1559"/>
        <w:gridCol w:w="1560"/>
        <w:gridCol w:w="1559"/>
      </w:tblGrid>
      <w:tr w:rsidR="00A85DB6" w14:paraId="677FDED4" w14:textId="77777777" w:rsidTr="00A85DB6">
        <w:tc>
          <w:tcPr>
            <w:tcW w:w="589" w:type="dxa"/>
            <w:vAlign w:val="center"/>
          </w:tcPr>
          <w:p w14:paraId="0C57344F" w14:textId="77777777" w:rsidR="00A85DB6" w:rsidRPr="009918F9" w:rsidRDefault="00A85DB6" w:rsidP="00CA29C2">
            <w:pPr>
              <w:spacing w:line="276" w:lineRule="auto"/>
              <w:jc w:val="center"/>
            </w:pPr>
            <w:r w:rsidRPr="009918F9">
              <w:t>Lp.</w:t>
            </w:r>
          </w:p>
        </w:tc>
        <w:tc>
          <w:tcPr>
            <w:tcW w:w="4197" w:type="dxa"/>
            <w:vAlign w:val="center"/>
          </w:tcPr>
          <w:p w14:paraId="087E6DE1" w14:textId="77777777" w:rsidR="00A85DB6" w:rsidRPr="003B05E2" w:rsidRDefault="00A85DB6" w:rsidP="00CA29C2">
            <w:pPr>
              <w:spacing w:line="276" w:lineRule="auto"/>
              <w:jc w:val="center"/>
            </w:pPr>
            <w:r w:rsidRPr="003B05E2">
              <w:t xml:space="preserve">Nazwa dokumentu </w:t>
            </w:r>
          </w:p>
        </w:tc>
        <w:tc>
          <w:tcPr>
            <w:tcW w:w="1559" w:type="dxa"/>
            <w:vAlign w:val="center"/>
          </w:tcPr>
          <w:p w14:paraId="754A0689" w14:textId="77777777" w:rsidR="00A85DB6" w:rsidRPr="009918F9" w:rsidRDefault="00A85DB6" w:rsidP="00CA29C2">
            <w:pPr>
              <w:spacing w:line="276" w:lineRule="auto"/>
              <w:jc w:val="center"/>
            </w:pPr>
            <w:r w:rsidRPr="009918F9">
              <w:t>Data wystawienia</w:t>
            </w:r>
          </w:p>
        </w:tc>
        <w:tc>
          <w:tcPr>
            <w:tcW w:w="1560" w:type="dxa"/>
            <w:vAlign w:val="center"/>
          </w:tcPr>
          <w:p w14:paraId="33E99FA5" w14:textId="77777777" w:rsidR="00A85DB6" w:rsidRPr="009918F9" w:rsidRDefault="00A85DB6" w:rsidP="00CA29C2">
            <w:pPr>
              <w:spacing w:line="276" w:lineRule="auto"/>
              <w:jc w:val="center"/>
            </w:pPr>
            <w:r w:rsidRPr="009918F9">
              <w:t xml:space="preserve">Nie dotyczy </w:t>
            </w:r>
            <w:r w:rsidRPr="004965E7">
              <w:rPr>
                <w:kern w:val="20"/>
                <w:vertAlign w:val="superscript"/>
              </w:rPr>
              <w:t>*</w:t>
            </w:r>
            <w:r w:rsidRPr="009918F9">
              <w:t>)</w:t>
            </w:r>
          </w:p>
        </w:tc>
        <w:tc>
          <w:tcPr>
            <w:tcW w:w="1559" w:type="dxa"/>
            <w:vAlign w:val="center"/>
          </w:tcPr>
          <w:p w14:paraId="249E49BF" w14:textId="77777777" w:rsidR="00A85DB6" w:rsidRPr="009918F9" w:rsidRDefault="00A85DB6" w:rsidP="00CA29C2">
            <w:pPr>
              <w:spacing w:line="276" w:lineRule="auto"/>
              <w:jc w:val="center"/>
            </w:pPr>
            <w:r w:rsidRPr="009918F9">
              <w:t>Uwagi</w:t>
            </w:r>
          </w:p>
        </w:tc>
      </w:tr>
      <w:tr w:rsidR="00A85DB6" w:rsidRPr="009A547E" w14:paraId="1F0D7B32" w14:textId="77777777" w:rsidTr="00A85DB6">
        <w:trPr>
          <w:cantSplit/>
          <w:trHeight w:val="244"/>
        </w:trPr>
        <w:tc>
          <w:tcPr>
            <w:tcW w:w="589" w:type="dxa"/>
            <w:vAlign w:val="center"/>
          </w:tcPr>
          <w:p w14:paraId="2F945EEE" w14:textId="77777777" w:rsidR="00A85DB6" w:rsidRPr="009918F9" w:rsidRDefault="00A85DB6" w:rsidP="00CA29C2">
            <w:pPr>
              <w:spacing w:line="276" w:lineRule="auto"/>
              <w:rPr>
                <w:sz w:val="18"/>
                <w:szCs w:val="18"/>
              </w:rPr>
            </w:pPr>
            <w:r w:rsidRPr="009918F9">
              <w:rPr>
                <w:sz w:val="18"/>
                <w:szCs w:val="18"/>
              </w:rPr>
              <w:t>1.</w:t>
            </w:r>
          </w:p>
        </w:tc>
        <w:tc>
          <w:tcPr>
            <w:tcW w:w="4197" w:type="dxa"/>
            <w:vAlign w:val="center"/>
          </w:tcPr>
          <w:p w14:paraId="6A0AAA39" w14:textId="77777777" w:rsidR="00A85DB6" w:rsidRPr="003B05E2" w:rsidRDefault="00A85DB6" w:rsidP="00CA29C2">
            <w:pPr>
              <w:spacing w:line="276" w:lineRule="auto"/>
              <w:rPr>
                <w:szCs w:val="18"/>
              </w:rPr>
            </w:pPr>
            <w:r w:rsidRPr="003B05E2">
              <w:rPr>
                <w:szCs w:val="18"/>
              </w:rPr>
              <w:t xml:space="preserve">świadectwo jakości </w:t>
            </w:r>
          </w:p>
        </w:tc>
        <w:tc>
          <w:tcPr>
            <w:tcW w:w="1559" w:type="dxa"/>
          </w:tcPr>
          <w:p w14:paraId="36313DC6" w14:textId="77777777" w:rsidR="00A85DB6" w:rsidRPr="009918F9" w:rsidRDefault="00A85DB6" w:rsidP="00CA29C2">
            <w:pPr>
              <w:spacing w:line="276" w:lineRule="auto"/>
              <w:rPr>
                <w:sz w:val="18"/>
                <w:szCs w:val="18"/>
              </w:rPr>
            </w:pPr>
          </w:p>
        </w:tc>
        <w:tc>
          <w:tcPr>
            <w:tcW w:w="1560" w:type="dxa"/>
          </w:tcPr>
          <w:p w14:paraId="1A1BB271" w14:textId="77777777" w:rsidR="00A85DB6" w:rsidRPr="009918F9" w:rsidRDefault="00A85DB6" w:rsidP="00CA29C2">
            <w:pPr>
              <w:spacing w:line="276" w:lineRule="auto"/>
              <w:rPr>
                <w:sz w:val="18"/>
                <w:szCs w:val="18"/>
              </w:rPr>
            </w:pPr>
          </w:p>
        </w:tc>
        <w:tc>
          <w:tcPr>
            <w:tcW w:w="1559" w:type="dxa"/>
          </w:tcPr>
          <w:p w14:paraId="339966E7" w14:textId="77777777" w:rsidR="00A85DB6" w:rsidRPr="009918F9" w:rsidRDefault="00A85DB6" w:rsidP="00CA29C2">
            <w:pPr>
              <w:spacing w:line="276" w:lineRule="auto"/>
              <w:rPr>
                <w:sz w:val="18"/>
                <w:szCs w:val="18"/>
              </w:rPr>
            </w:pPr>
          </w:p>
        </w:tc>
      </w:tr>
      <w:tr w:rsidR="00A85DB6" w:rsidRPr="009A547E" w14:paraId="7C2EE269" w14:textId="77777777" w:rsidTr="00A85DB6">
        <w:trPr>
          <w:cantSplit/>
          <w:trHeight w:val="57"/>
        </w:trPr>
        <w:tc>
          <w:tcPr>
            <w:tcW w:w="589" w:type="dxa"/>
            <w:vAlign w:val="center"/>
          </w:tcPr>
          <w:p w14:paraId="633BE762" w14:textId="77777777" w:rsidR="00A85DB6" w:rsidRPr="009918F9" w:rsidRDefault="00A85DB6" w:rsidP="00CA29C2">
            <w:pPr>
              <w:spacing w:line="276" w:lineRule="auto"/>
              <w:rPr>
                <w:sz w:val="18"/>
                <w:szCs w:val="18"/>
              </w:rPr>
            </w:pPr>
            <w:r w:rsidRPr="009918F9">
              <w:rPr>
                <w:sz w:val="18"/>
                <w:szCs w:val="18"/>
              </w:rPr>
              <w:t>2.</w:t>
            </w:r>
          </w:p>
        </w:tc>
        <w:tc>
          <w:tcPr>
            <w:tcW w:w="4197" w:type="dxa"/>
            <w:vAlign w:val="center"/>
          </w:tcPr>
          <w:p w14:paraId="0C28799D" w14:textId="77777777" w:rsidR="00A85DB6" w:rsidRPr="003B05E2" w:rsidRDefault="00A85DB6" w:rsidP="00CA29C2">
            <w:pPr>
              <w:spacing w:line="276" w:lineRule="auto"/>
              <w:rPr>
                <w:szCs w:val="18"/>
              </w:rPr>
            </w:pPr>
            <w:r w:rsidRPr="003B05E2">
              <w:rPr>
                <w:szCs w:val="18"/>
              </w:rPr>
              <w:t>karta gwarancyjna</w:t>
            </w:r>
          </w:p>
        </w:tc>
        <w:tc>
          <w:tcPr>
            <w:tcW w:w="1559" w:type="dxa"/>
          </w:tcPr>
          <w:p w14:paraId="07CE3BCE" w14:textId="77777777" w:rsidR="00A85DB6" w:rsidRPr="009918F9" w:rsidRDefault="00A85DB6" w:rsidP="00CA29C2">
            <w:pPr>
              <w:spacing w:line="276" w:lineRule="auto"/>
              <w:rPr>
                <w:sz w:val="18"/>
                <w:szCs w:val="18"/>
              </w:rPr>
            </w:pPr>
          </w:p>
        </w:tc>
        <w:tc>
          <w:tcPr>
            <w:tcW w:w="1560" w:type="dxa"/>
          </w:tcPr>
          <w:p w14:paraId="0DD8F10E" w14:textId="77777777" w:rsidR="00A85DB6" w:rsidRPr="009918F9" w:rsidRDefault="00A85DB6" w:rsidP="00CA29C2">
            <w:pPr>
              <w:spacing w:line="276" w:lineRule="auto"/>
              <w:rPr>
                <w:sz w:val="18"/>
                <w:szCs w:val="18"/>
              </w:rPr>
            </w:pPr>
          </w:p>
        </w:tc>
        <w:tc>
          <w:tcPr>
            <w:tcW w:w="1559" w:type="dxa"/>
          </w:tcPr>
          <w:p w14:paraId="56A467CC" w14:textId="77777777" w:rsidR="00A85DB6" w:rsidRPr="009918F9" w:rsidRDefault="00A85DB6" w:rsidP="00CA29C2">
            <w:pPr>
              <w:spacing w:line="276" w:lineRule="auto"/>
              <w:rPr>
                <w:sz w:val="18"/>
                <w:szCs w:val="18"/>
              </w:rPr>
            </w:pPr>
          </w:p>
        </w:tc>
      </w:tr>
      <w:tr w:rsidR="00710449" w:rsidRPr="009A547E" w14:paraId="1DDEF8C3" w14:textId="77777777" w:rsidTr="00A85DB6">
        <w:trPr>
          <w:cantSplit/>
          <w:trHeight w:val="57"/>
        </w:trPr>
        <w:tc>
          <w:tcPr>
            <w:tcW w:w="589" w:type="dxa"/>
            <w:vAlign w:val="center"/>
          </w:tcPr>
          <w:p w14:paraId="2DB0C62A" w14:textId="77777777" w:rsidR="00710449" w:rsidRPr="009918F9" w:rsidRDefault="00710449" w:rsidP="00CA29C2">
            <w:pPr>
              <w:spacing w:line="276" w:lineRule="auto"/>
              <w:rPr>
                <w:sz w:val="18"/>
                <w:szCs w:val="18"/>
              </w:rPr>
            </w:pPr>
            <w:r w:rsidRPr="009918F9">
              <w:rPr>
                <w:sz w:val="18"/>
                <w:szCs w:val="18"/>
              </w:rPr>
              <w:t>3.</w:t>
            </w:r>
          </w:p>
        </w:tc>
        <w:tc>
          <w:tcPr>
            <w:tcW w:w="4197" w:type="dxa"/>
            <w:vAlign w:val="center"/>
          </w:tcPr>
          <w:p w14:paraId="71AF0203" w14:textId="77777777" w:rsidR="00710449" w:rsidRPr="003B05E2" w:rsidRDefault="00710449" w:rsidP="00CA29C2">
            <w:pPr>
              <w:spacing w:line="276" w:lineRule="auto"/>
              <w:rPr>
                <w:szCs w:val="18"/>
              </w:rPr>
            </w:pPr>
            <w:r w:rsidRPr="003B05E2">
              <w:rPr>
                <w:szCs w:val="18"/>
              </w:rPr>
              <w:t>wykaz części i podzespołów wymienionych</w:t>
            </w:r>
          </w:p>
        </w:tc>
        <w:tc>
          <w:tcPr>
            <w:tcW w:w="1559" w:type="dxa"/>
          </w:tcPr>
          <w:p w14:paraId="61ED153D" w14:textId="77777777" w:rsidR="00710449" w:rsidRPr="009918F9" w:rsidRDefault="00710449" w:rsidP="00CA29C2">
            <w:pPr>
              <w:spacing w:line="276" w:lineRule="auto"/>
              <w:rPr>
                <w:sz w:val="18"/>
                <w:szCs w:val="18"/>
              </w:rPr>
            </w:pPr>
          </w:p>
        </w:tc>
        <w:tc>
          <w:tcPr>
            <w:tcW w:w="1560" w:type="dxa"/>
          </w:tcPr>
          <w:p w14:paraId="5F54B194" w14:textId="77777777" w:rsidR="00710449" w:rsidRPr="009918F9" w:rsidRDefault="00710449" w:rsidP="00CA29C2">
            <w:pPr>
              <w:spacing w:line="276" w:lineRule="auto"/>
              <w:rPr>
                <w:sz w:val="18"/>
                <w:szCs w:val="18"/>
              </w:rPr>
            </w:pPr>
          </w:p>
        </w:tc>
        <w:tc>
          <w:tcPr>
            <w:tcW w:w="1559" w:type="dxa"/>
          </w:tcPr>
          <w:p w14:paraId="4F2D7499" w14:textId="77777777" w:rsidR="00710449" w:rsidRPr="009918F9" w:rsidRDefault="00710449" w:rsidP="00CA29C2">
            <w:pPr>
              <w:spacing w:line="276" w:lineRule="auto"/>
              <w:rPr>
                <w:sz w:val="18"/>
                <w:szCs w:val="18"/>
              </w:rPr>
            </w:pPr>
          </w:p>
        </w:tc>
      </w:tr>
      <w:tr w:rsidR="00710449" w:rsidRPr="009A547E" w14:paraId="296C4128" w14:textId="77777777" w:rsidTr="00A85DB6">
        <w:trPr>
          <w:cantSplit/>
          <w:trHeight w:val="57"/>
        </w:trPr>
        <w:tc>
          <w:tcPr>
            <w:tcW w:w="589" w:type="dxa"/>
            <w:vAlign w:val="center"/>
          </w:tcPr>
          <w:p w14:paraId="0DFA08E4" w14:textId="77777777" w:rsidR="00710449" w:rsidRPr="009918F9" w:rsidRDefault="00710449" w:rsidP="00CA29C2">
            <w:pPr>
              <w:spacing w:line="276" w:lineRule="auto"/>
              <w:rPr>
                <w:sz w:val="18"/>
                <w:szCs w:val="18"/>
              </w:rPr>
            </w:pPr>
            <w:r w:rsidRPr="009918F9">
              <w:rPr>
                <w:sz w:val="18"/>
                <w:szCs w:val="18"/>
              </w:rPr>
              <w:t>4.</w:t>
            </w:r>
          </w:p>
        </w:tc>
        <w:tc>
          <w:tcPr>
            <w:tcW w:w="4197" w:type="dxa"/>
            <w:vAlign w:val="center"/>
          </w:tcPr>
          <w:p w14:paraId="4C33C135" w14:textId="77777777" w:rsidR="00710449" w:rsidRPr="003B05E2" w:rsidRDefault="00710449" w:rsidP="00CA29C2">
            <w:pPr>
              <w:spacing w:line="276" w:lineRule="auto"/>
              <w:rPr>
                <w:szCs w:val="18"/>
              </w:rPr>
            </w:pPr>
            <w:r w:rsidRPr="003B05E2">
              <w:rPr>
                <w:szCs w:val="18"/>
              </w:rPr>
              <w:t>wykaz części i podzespołów podlegających zwrotowi</w:t>
            </w:r>
          </w:p>
        </w:tc>
        <w:tc>
          <w:tcPr>
            <w:tcW w:w="1559" w:type="dxa"/>
          </w:tcPr>
          <w:p w14:paraId="7887F8CC" w14:textId="77777777" w:rsidR="00710449" w:rsidRPr="009918F9" w:rsidRDefault="00710449" w:rsidP="00CA29C2">
            <w:pPr>
              <w:spacing w:line="276" w:lineRule="auto"/>
              <w:rPr>
                <w:sz w:val="18"/>
                <w:szCs w:val="18"/>
              </w:rPr>
            </w:pPr>
          </w:p>
        </w:tc>
        <w:tc>
          <w:tcPr>
            <w:tcW w:w="1560" w:type="dxa"/>
          </w:tcPr>
          <w:p w14:paraId="1360B58E" w14:textId="77777777" w:rsidR="00710449" w:rsidRPr="009918F9" w:rsidRDefault="00710449" w:rsidP="00CA29C2">
            <w:pPr>
              <w:spacing w:line="276" w:lineRule="auto"/>
              <w:rPr>
                <w:sz w:val="18"/>
                <w:szCs w:val="18"/>
              </w:rPr>
            </w:pPr>
          </w:p>
        </w:tc>
        <w:tc>
          <w:tcPr>
            <w:tcW w:w="1559" w:type="dxa"/>
          </w:tcPr>
          <w:p w14:paraId="0021BD6A" w14:textId="77777777" w:rsidR="00710449" w:rsidRPr="009918F9" w:rsidRDefault="00710449" w:rsidP="00CA29C2">
            <w:pPr>
              <w:spacing w:line="276" w:lineRule="auto"/>
              <w:rPr>
                <w:sz w:val="18"/>
                <w:szCs w:val="18"/>
              </w:rPr>
            </w:pPr>
          </w:p>
        </w:tc>
      </w:tr>
      <w:tr w:rsidR="00710449" w:rsidRPr="009A547E" w14:paraId="1D793A42" w14:textId="77777777" w:rsidTr="00A85DB6">
        <w:trPr>
          <w:cantSplit/>
          <w:trHeight w:val="57"/>
        </w:trPr>
        <w:tc>
          <w:tcPr>
            <w:tcW w:w="589" w:type="dxa"/>
            <w:vAlign w:val="center"/>
          </w:tcPr>
          <w:p w14:paraId="390C7778" w14:textId="77777777" w:rsidR="00710449" w:rsidRPr="009918F9" w:rsidRDefault="00710449" w:rsidP="00CA29C2">
            <w:pPr>
              <w:spacing w:line="276" w:lineRule="auto"/>
              <w:rPr>
                <w:sz w:val="18"/>
                <w:szCs w:val="18"/>
              </w:rPr>
            </w:pPr>
            <w:r w:rsidRPr="009918F9">
              <w:rPr>
                <w:sz w:val="18"/>
                <w:szCs w:val="18"/>
              </w:rPr>
              <w:t>5.</w:t>
            </w:r>
          </w:p>
        </w:tc>
        <w:tc>
          <w:tcPr>
            <w:tcW w:w="4197" w:type="dxa"/>
            <w:vAlign w:val="center"/>
          </w:tcPr>
          <w:p w14:paraId="2E5019F3" w14:textId="77777777" w:rsidR="00710449" w:rsidRPr="003B05E2" w:rsidRDefault="00710449" w:rsidP="00CA29C2">
            <w:pPr>
              <w:spacing w:line="276" w:lineRule="auto"/>
              <w:rPr>
                <w:szCs w:val="18"/>
              </w:rPr>
            </w:pPr>
            <w:r w:rsidRPr="003B05E2">
              <w:rPr>
                <w:szCs w:val="18"/>
              </w:rPr>
              <w:t>sprawozdanie z przeprowadzonych badań stanowiskowych</w:t>
            </w:r>
          </w:p>
        </w:tc>
        <w:tc>
          <w:tcPr>
            <w:tcW w:w="1559" w:type="dxa"/>
          </w:tcPr>
          <w:p w14:paraId="52005392" w14:textId="77777777" w:rsidR="00710449" w:rsidRPr="009918F9" w:rsidRDefault="00710449" w:rsidP="00CA29C2">
            <w:pPr>
              <w:spacing w:line="276" w:lineRule="auto"/>
              <w:rPr>
                <w:sz w:val="18"/>
                <w:szCs w:val="18"/>
              </w:rPr>
            </w:pPr>
          </w:p>
        </w:tc>
        <w:tc>
          <w:tcPr>
            <w:tcW w:w="1560" w:type="dxa"/>
          </w:tcPr>
          <w:p w14:paraId="7192EF23" w14:textId="77777777" w:rsidR="00710449" w:rsidRPr="009918F9" w:rsidRDefault="00710449" w:rsidP="00CA29C2">
            <w:pPr>
              <w:spacing w:line="276" w:lineRule="auto"/>
              <w:rPr>
                <w:sz w:val="18"/>
                <w:szCs w:val="18"/>
              </w:rPr>
            </w:pPr>
          </w:p>
        </w:tc>
        <w:tc>
          <w:tcPr>
            <w:tcW w:w="1559" w:type="dxa"/>
          </w:tcPr>
          <w:p w14:paraId="2CED0F85" w14:textId="77777777" w:rsidR="00710449" w:rsidRPr="009918F9" w:rsidRDefault="00710449" w:rsidP="00CA29C2">
            <w:pPr>
              <w:spacing w:line="276" w:lineRule="auto"/>
              <w:rPr>
                <w:sz w:val="18"/>
                <w:szCs w:val="18"/>
              </w:rPr>
            </w:pPr>
          </w:p>
        </w:tc>
      </w:tr>
      <w:tr w:rsidR="00710449" w:rsidRPr="009A547E" w14:paraId="63894D4C" w14:textId="77777777" w:rsidTr="00A85DB6">
        <w:trPr>
          <w:cantSplit/>
          <w:trHeight w:val="57"/>
        </w:trPr>
        <w:tc>
          <w:tcPr>
            <w:tcW w:w="589" w:type="dxa"/>
            <w:vAlign w:val="center"/>
          </w:tcPr>
          <w:p w14:paraId="4EBCC0C1" w14:textId="77777777" w:rsidR="00710449" w:rsidRPr="009918F9" w:rsidRDefault="00710449" w:rsidP="00CA29C2">
            <w:pPr>
              <w:spacing w:line="276" w:lineRule="auto"/>
              <w:rPr>
                <w:sz w:val="18"/>
                <w:szCs w:val="18"/>
              </w:rPr>
            </w:pPr>
            <w:r w:rsidRPr="009918F9">
              <w:rPr>
                <w:sz w:val="18"/>
                <w:szCs w:val="18"/>
              </w:rPr>
              <w:t>6.</w:t>
            </w:r>
          </w:p>
        </w:tc>
        <w:tc>
          <w:tcPr>
            <w:tcW w:w="4197" w:type="dxa"/>
            <w:vAlign w:val="center"/>
          </w:tcPr>
          <w:p w14:paraId="3A3B9098" w14:textId="77777777" w:rsidR="00710449" w:rsidRPr="003B05E2" w:rsidRDefault="00710449" w:rsidP="00CA29C2">
            <w:pPr>
              <w:spacing w:line="276" w:lineRule="auto"/>
              <w:rPr>
                <w:szCs w:val="18"/>
                <w:highlight w:val="yellow"/>
              </w:rPr>
            </w:pPr>
            <w:r w:rsidRPr="003B05E2">
              <w:rPr>
                <w:szCs w:val="18"/>
              </w:rPr>
              <w:t>Inne:</w:t>
            </w:r>
          </w:p>
        </w:tc>
        <w:tc>
          <w:tcPr>
            <w:tcW w:w="1559" w:type="dxa"/>
          </w:tcPr>
          <w:p w14:paraId="1A26E0F3" w14:textId="77777777" w:rsidR="00710449" w:rsidRPr="009918F9" w:rsidRDefault="00710449" w:rsidP="00CA29C2">
            <w:pPr>
              <w:spacing w:line="276" w:lineRule="auto"/>
              <w:rPr>
                <w:sz w:val="18"/>
                <w:szCs w:val="18"/>
              </w:rPr>
            </w:pPr>
          </w:p>
        </w:tc>
        <w:tc>
          <w:tcPr>
            <w:tcW w:w="1560" w:type="dxa"/>
          </w:tcPr>
          <w:p w14:paraId="609099ED" w14:textId="77777777" w:rsidR="00710449" w:rsidRPr="009918F9" w:rsidRDefault="00710449" w:rsidP="00CA29C2">
            <w:pPr>
              <w:spacing w:line="276" w:lineRule="auto"/>
              <w:rPr>
                <w:sz w:val="18"/>
                <w:szCs w:val="18"/>
              </w:rPr>
            </w:pPr>
          </w:p>
        </w:tc>
        <w:tc>
          <w:tcPr>
            <w:tcW w:w="1559" w:type="dxa"/>
          </w:tcPr>
          <w:p w14:paraId="266DF629" w14:textId="77777777" w:rsidR="00710449" w:rsidRPr="009918F9" w:rsidRDefault="00710449" w:rsidP="00CA29C2">
            <w:pPr>
              <w:spacing w:line="276" w:lineRule="auto"/>
              <w:rPr>
                <w:sz w:val="18"/>
                <w:szCs w:val="18"/>
              </w:rPr>
            </w:pPr>
          </w:p>
        </w:tc>
      </w:tr>
      <w:tr w:rsidR="00710449" w:rsidRPr="009A547E" w14:paraId="728F36C9" w14:textId="77777777" w:rsidTr="00A85DB6">
        <w:trPr>
          <w:cantSplit/>
          <w:trHeight w:val="57"/>
        </w:trPr>
        <w:tc>
          <w:tcPr>
            <w:tcW w:w="589" w:type="dxa"/>
            <w:vAlign w:val="center"/>
          </w:tcPr>
          <w:p w14:paraId="2567449D" w14:textId="77777777" w:rsidR="00710449" w:rsidRPr="009918F9" w:rsidRDefault="00710449" w:rsidP="00CA29C2">
            <w:pPr>
              <w:spacing w:line="276" w:lineRule="auto"/>
              <w:rPr>
                <w:sz w:val="18"/>
                <w:szCs w:val="18"/>
              </w:rPr>
            </w:pPr>
            <w:r w:rsidRPr="009918F9">
              <w:rPr>
                <w:sz w:val="18"/>
                <w:szCs w:val="18"/>
              </w:rPr>
              <w:t>7.</w:t>
            </w:r>
          </w:p>
        </w:tc>
        <w:tc>
          <w:tcPr>
            <w:tcW w:w="4197" w:type="dxa"/>
            <w:vAlign w:val="center"/>
          </w:tcPr>
          <w:p w14:paraId="05BFF303" w14:textId="77777777" w:rsidR="00710449" w:rsidRPr="009918F9" w:rsidRDefault="00710449" w:rsidP="00CA29C2">
            <w:pPr>
              <w:spacing w:line="276" w:lineRule="auto"/>
              <w:rPr>
                <w:sz w:val="18"/>
                <w:szCs w:val="18"/>
              </w:rPr>
            </w:pPr>
          </w:p>
        </w:tc>
        <w:tc>
          <w:tcPr>
            <w:tcW w:w="1559" w:type="dxa"/>
          </w:tcPr>
          <w:p w14:paraId="2FDA6181" w14:textId="77777777" w:rsidR="00710449" w:rsidRPr="009918F9" w:rsidRDefault="00710449" w:rsidP="00CA29C2">
            <w:pPr>
              <w:spacing w:line="276" w:lineRule="auto"/>
              <w:rPr>
                <w:sz w:val="18"/>
                <w:szCs w:val="18"/>
              </w:rPr>
            </w:pPr>
          </w:p>
        </w:tc>
        <w:tc>
          <w:tcPr>
            <w:tcW w:w="1560" w:type="dxa"/>
          </w:tcPr>
          <w:p w14:paraId="67DB5A2B" w14:textId="77777777" w:rsidR="00710449" w:rsidRPr="009918F9" w:rsidRDefault="00710449" w:rsidP="00CA29C2">
            <w:pPr>
              <w:spacing w:line="276" w:lineRule="auto"/>
              <w:rPr>
                <w:sz w:val="18"/>
                <w:szCs w:val="18"/>
              </w:rPr>
            </w:pPr>
          </w:p>
        </w:tc>
        <w:tc>
          <w:tcPr>
            <w:tcW w:w="1559" w:type="dxa"/>
          </w:tcPr>
          <w:p w14:paraId="651F0853" w14:textId="77777777" w:rsidR="00710449" w:rsidRPr="009918F9" w:rsidRDefault="00710449" w:rsidP="00CA29C2">
            <w:pPr>
              <w:spacing w:line="276" w:lineRule="auto"/>
              <w:rPr>
                <w:sz w:val="18"/>
                <w:szCs w:val="18"/>
              </w:rPr>
            </w:pPr>
          </w:p>
        </w:tc>
      </w:tr>
      <w:tr w:rsidR="00710449" w:rsidRPr="009A547E" w14:paraId="6B2152E0" w14:textId="77777777" w:rsidTr="00A85DB6">
        <w:trPr>
          <w:cantSplit/>
          <w:trHeight w:val="57"/>
        </w:trPr>
        <w:tc>
          <w:tcPr>
            <w:tcW w:w="589" w:type="dxa"/>
          </w:tcPr>
          <w:p w14:paraId="7B35A6AA" w14:textId="77777777" w:rsidR="00710449" w:rsidRPr="009918F9" w:rsidRDefault="00710449" w:rsidP="00CA29C2">
            <w:pPr>
              <w:spacing w:line="276" w:lineRule="auto"/>
              <w:rPr>
                <w:sz w:val="18"/>
                <w:szCs w:val="18"/>
              </w:rPr>
            </w:pPr>
          </w:p>
        </w:tc>
        <w:tc>
          <w:tcPr>
            <w:tcW w:w="4197" w:type="dxa"/>
          </w:tcPr>
          <w:p w14:paraId="5447CC74" w14:textId="77777777" w:rsidR="00710449" w:rsidRPr="009918F9" w:rsidRDefault="00710449" w:rsidP="00CA29C2">
            <w:pPr>
              <w:spacing w:line="276" w:lineRule="auto"/>
              <w:rPr>
                <w:sz w:val="18"/>
                <w:szCs w:val="18"/>
              </w:rPr>
            </w:pPr>
          </w:p>
        </w:tc>
        <w:tc>
          <w:tcPr>
            <w:tcW w:w="1559" w:type="dxa"/>
          </w:tcPr>
          <w:p w14:paraId="617B725A" w14:textId="77777777" w:rsidR="00710449" w:rsidRPr="009918F9" w:rsidRDefault="00710449" w:rsidP="00CA29C2">
            <w:pPr>
              <w:spacing w:line="276" w:lineRule="auto"/>
              <w:rPr>
                <w:sz w:val="18"/>
                <w:szCs w:val="18"/>
              </w:rPr>
            </w:pPr>
          </w:p>
        </w:tc>
        <w:tc>
          <w:tcPr>
            <w:tcW w:w="1560" w:type="dxa"/>
          </w:tcPr>
          <w:p w14:paraId="57DEDC55" w14:textId="77777777" w:rsidR="00710449" w:rsidRPr="009918F9" w:rsidRDefault="00710449" w:rsidP="00CA29C2">
            <w:pPr>
              <w:spacing w:line="276" w:lineRule="auto"/>
              <w:rPr>
                <w:sz w:val="18"/>
                <w:szCs w:val="18"/>
              </w:rPr>
            </w:pPr>
          </w:p>
        </w:tc>
        <w:tc>
          <w:tcPr>
            <w:tcW w:w="1559" w:type="dxa"/>
          </w:tcPr>
          <w:p w14:paraId="1BB78977" w14:textId="77777777" w:rsidR="00710449" w:rsidRPr="009918F9" w:rsidRDefault="00710449" w:rsidP="00CA29C2">
            <w:pPr>
              <w:spacing w:line="276" w:lineRule="auto"/>
              <w:rPr>
                <w:sz w:val="18"/>
                <w:szCs w:val="18"/>
              </w:rPr>
            </w:pPr>
          </w:p>
        </w:tc>
      </w:tr>
    </w:tbl>
    <w:p w14:paraId="78754180" w14:textId="77777777" w:rsidR="00A85DB6" w:rsidRPr="00131A24" w:rsidRDefault="00A85DB6" w:rsidP="00CA29C2">
      <w:pPr>
        <w:spacing w:line="276" w:lineRule="auto"/>
        <w:rPr>
          <w:sz w:val="16"/>
          <w:szCs w:val="16"/>
        </w:rPr>
      </w:pPr>
      <w:r w:rsidRPr="004965E7">
        <w:rPr>
          <w:kern w:val="16"/>
          <w:sz w:val="16"/>
          <w:szCs w:val="16"/>
          <w:vertAlign w:val="superscript"/>
        </w:rPr>
        <w:t>*</w:t>
      </w:r>
      <w:r w:rsidRPr="00FB2037">
        <w:rPr>
          <w:sz w:val="16"/>
          <w:szCs w:val="16"/>
        </w:rPr>
        <w:t>) jeżeli nie dotyczy wstawić „X”</w:t>
      </w:r>
      <w:r>
        <w:rPr>
          <w:sz w:val="16"/>
          <w:szCs w:val="16"/>
        </w:rPr>
        <w:t xml:space="preserve"> ; </w:t>
      </w:r>
      <w:r w:rsidRPr="00FB2037">
        <w:rPr>
          <w:i/>
          <w:iCs/>
          <w:sz w:val="16"/>
          <w:szCs w:val="16"/>
        </w:rPr>
        <w:t xml:space="preserve"> Dostarczone dokumenty muszą być zgodne z zapisami w obowiązującej umowy</w:t>
      </w:r>
    </w:p>
    <w:p w14:paraId="455EBB85" w14:textId="77777777" w:rsidR="00A85DB6" w:rsidRPr="004965E7" w:rsidRDefault="00A85DB6" w:rsidP="00CA29C2">
      <w:pPr>
        <w:spacing w:line="276" w:lineRule="auto"/>
        <w:rPr>
          <w:sz w:val="16"/>
          <w:szCs w:val="16"/>
        </w:rPr>
      </w:pPr>
    </w:p>
    <w:p w14:paraId="5E4CA612" w14:textId="77777777" w:rsidR="00A85DB6" w:rsidRPr="00DC34EC" w:rsidRDefault="00A85DB6" w:rsidP="00CA29C2">
      <w:pPr>
        <w:spacing w:line="276" w:lineRule="auto"/>
        <w:jc w:val="center"/>
        <w:rPr>
          <w:b/>
          <w:bCs/>
          <w:sz w:val="22"/>
          <w:szCs w:val="22"/>
          <w:u w:val="single"/>
        </w:rPr>
      </w:pPr>
      <w:r w:rsidRPr="00DC34EC">
        <w:rPr>
          <w:b/>
          <w:bCs/>
          <w:sz w:val="22"/>
          <w:szCs w:val="22"/>
          <w:u w:val="single"/>
        </w:rPr>
        <w:t>Przekazujący</w:t>
      </w:r>
      <w:r w:rsidRPr="00DC34EC">
        <w:rPr>
          <w:sz w:val="22"/>
          <w:szCs w:val="22"/>
        </w:rPr>
        <w:tab/>
      </w:r>
      <w:r w:rsidRPr="00DC34EC">
        <w:rPr>
          <w:sz w:val="22"/>
          <w:szCs w:val="22"/>
        </w:rPr>
        <w:tab/>
      </w:r>
      <w:r w:rsidRPr="00DC34EC">
        <w:rPr>
          <w:sz w:val="22"/>
          <w:szCs w:val="22"/>
        </w:rPr>
        <w:tab/>
      </w:r>
      <w:r w:rsidRPr="00DC34EC">
        <w:rPr>
          <w:sz w:val="22"/>
          <w:szCs w:val="22"/>
        </w:rPr>
        <w:tab/>
      </w:r>
      <w:r w:rsidRPr="00DC34EC">
        <w:rPr>
          <w:sz w:val="22"/>
          <w:szCs w:val="22"/>
        </w:rPr>
        <w:tab/>
      </w:r>
      <w:r w:rsidRPr="00DC34EC">
        <w:rPr>
          <w:sz w:val="22"/>
          <w:szCs w:val="22"/>
        </w:rPr>
        <w:tab/>
      </w:r>
      <w:r w:rsidRPr="00DC34EC">
        <w:rPr>
          <w:b/>
          <w:bCs/>
          <w:sz w:val="22"/>
          <w:szCs w:val="22"/>
          <w:u w:val="single"/>
        </w:rPr>
        <w:t>Odbierający</w:t>
      </w:r>
    </w:p>
    <w:p w14:paraId="3D8BE8B1" w14:textId="77777777" w:rsidR="00A85DB6" w:rsidRDefault="00A85DB6" w:rsidP="00CA29C2">
      <w:pPr>
        <w:spacing w:line="276" w:lineRule="auto"/>
        <w:ind w:firstLine="708"/>
      </w:pPr>
      <w:r>
        <w:t>.…………………………                                                      ……………………………</w:t>
      </w:r>
    </w:p>
    <w:p w14:paraId="3B6A9436" w14:textId="77777777" w:rsidR="00A85DB6" w:rsidRPr="004C2ECD" w:rsidRDefault="00A85DB6" w:rsidP="00CA29C2">
      <w:pPr>
        <w:spacing w:line="276" w:lineRule="auto"/>
        <w:ind w:left="720"/>
        <w:jc w:val="center"/>
        <w:rPr>
          <w:i/>
          <w:sz w:val="16"/>
          <w:szCs w:val="16"/>
        </w:rPr>
      </w:pPr>
      <w:r w:rsidRPr="00FB2037">
        <w:rPr>
          <w:i/>
          <w:sz w:val="16"/>
          <w:szCs w:val="16"/>
        </w:rPr>
        <w:t>(Wymagany podpis osób uczestniczących w odbiorze/ przekazaniu po remoncie)</w:t>
      </w:r>
    </w:p>
    <w:p w14:paraId="02C4A128" w14:textId="77777777" w:rsidR="00A85DB6" w:rsidRDefault="00A85DB6" w:rsidP="008329E1">
      <w:pPr>
        <w:widowControl w:val="0"/>
        <w:numPr>
          <w:ilvl w:val="0"/>
          <w:numId w:val="38"/>
        </w:numPr>
        <w:tabs>
          <w:tab w:val="num" w:pos="360"/>
          <w:tab w:val="num" w:pos="540"/>
        </w:tabs>
        <w:suppressAutoHyphens/>
        <w:spacing w:line="276" w:lineRule="auto"/>
        <w:ind w:left="426" w:hanging="426"/>
        <w:jc w:val="both"/>
        <w:rPr>
          <w:sz w:val="22"/>
          <w:szCs w:val="22"/>
        </w:rPr>
      </w:pPr>
      <w:r w:rsidRPr="00B53C6B">
        <w:rPr>
          <w:sz w:val="22"/>
          <w:szCs w:val="22"/>
        </w:rPr>
        <w:t>Potwierdzenie służb ochrony o wwozie na teren zakładu</w:t>
      </w:r>
      <w:bookmarkEnd w:id="211"/>
    </w:p>
    <w:p w14:paraId="4C671E39" w14:textId="77777777" w:rsidR="00857201" w:rsidRDefault="00857201">
      <w:pPr>
        <w:spacing w:after="160" w:line="259" w:lineRule="auto"/>
        <w:rPr>
          <w:sz w:val="22"/>
          <w:szCs w:val="22"/>
        </w:rPr>
      </w:pPr>
      <w:r>
        <w:rPr>
          <w:sz w:val="22"/>
          <w:szCs w:val="22"/>
        </w:rPr>
        <w:br w:type="page"/>
      </w:r>
    </w:p>
    <w:p w14:paraId="2AFF4E5F" w14:textId="77777777" w:rsidR="00857201" w:rsidRPr="00857201" w:rsidRDefault="00857201" w:rsidP="00857201">
      <w:pPr>
        <w:spacing w:line="276" w:lineRule="auto"/>
        <w:jc w:val="center"/>
        <w:rPr>
          <w:b/>
          <w:bCs/>
          <w:sz w:val="24"/>
        </w:rPr>
      </w:pPr>
      <w:r w:rsidRPr="00857201">
        <w:rPr>
          <w:b/>
          <w:bCs/>
          <w:sz w:val="24"/>
        </w:rPr>
        <w:lastRenderedPageBreak/>
        <w:t>ZATWIERDZAM</w:t>
      </w:r>
    </w:p>
    <w:p w14:paraId="1F6E5EF1" w14:textId="77777777" w:rsidR="00857201" w:rsidRPr="0004125E" w:rsidRDefault="00857201" w:rsidP="00857201">
      <w:pPr>
        <w:spacing w:line="276" w:lineRule="auto"/>
      </w:pPr>
    </w:p>
    <w:p w14:paraId="683D0184" w14:textId="77777777" w:rsidR="00857201" w:rsidRPr="00857201" w:rsidRDefault="00857201" w:rsidP="00857201">
      <w:pPr>
        <w:spacing w:after="120" w:line="276" w:lineRule="auto"/>
        <w:rPr>
          <w:b/>
          <w:bCs/>
          <w:sz w:val="22"/>
        </w:rPr>
      </w:pPr>
      <w:r w:rsidRPr="00857201">
        <w:rPr>
          <w:b/>
          <w:bCs/>
          <w:sz w:val="22"/>
        </w:rPr>
        <w:t>Komisja Przetargowa:</w:t>
      </w:r>
    </w:p>
    <w:tbl>
      <w:tblPr>
        <w:tblStyle w:val="Tabela-Siatka"/>
        <w:tblW w:w="9639" w:type="dxa"/>
        <w:tblInd w:w="250" w:type="dxa"/>
        <w:tblLook w:val="04A0" w:firstRow="1" w:lastRow="0" w:firstColumn="1" w:lastColumn="0" w:noHBand="0" w:noVBand="1"/>
      </w:tblPr>
      <w:tblGrid>
        <w:gridCol w:w="4531"/>
        <w:gridCol w:w="5108"/>
      </w:tblGrid>
      <w:tr w:rsidR="00857201" w:rsidRPr="00857201" w14:paraId="3CDC6320" w14:textId="77777777" w:rsidTr="0021544D">
        <w:trPr>
          <w:trHeight w:val="1093"/>
        </w:trPr>
        <w:tc>
          <w:tcPr>
            <w:tcW w:w="4531" w:type="dxa"/>
            <w:vAlign w:val="center"/>
          </w:tcPr>
          <w:p w14:paraId="0770071D" w14:textId="37240DA3" w:rsidR="00857201" w:rsidRPr="00857201" w:rsidRDefault="00857201" w:rsidP="0021544D">
            <w:pPr>
              <w:spacing w:line="276" w:lineRule="auto"/>
              <w:jc w:val="center"/>
              <w:rPr>
                <w:i/>
                <w:iCs/>
                <w:sz w:val="22"/>
              </w:rPr>
            </w:pPr>
          </w:p>
        </w:tc>
        <w:tc>
          <w:tcPr>
            <w:tcW w:w="5108" w:type="dxa"/>
            <w:vAlign w:val="center"/>
          </w:tcPr>
          <w:p w14:paraId="6FCD950F" w14:textId="77777777" w:rsidR="00857201" w:rsidRPr="00857201" w:rsidRDefault="00857201" w:rsidP="0021544D">
            <w:pPr>
              <w:spacing w:line="276" w:lineRule="auto"/>
              <w:jc w:val="center"/>
              <w:rPr>
                <w:b/>
                <w:bCs/>
                <w:sz w:val="22"/>
              </w:rPr>
            </w:pPr>
            <w:r w:rsidRPr="00857201">
              <w:rPr>
                <w:bCs/>
                <w:i/>
                <w:sz w:val="22"/>
              </w:rPr>
              <w:t>Podpisano poniżej</w:t>
            </w:r>
          </w:p>
        </w:tc>
      </w:tr>
      <w:tr w:rsidR="00857201" w:rsidRPr="00857201" w14:paraId="6643EAF4" w14:textId="77777777" w:rsidTr="0021544D">
        <w:trPr>
          <w:trHeight w:val="1122"/>
        </w:trPr>
        <w:tc>
          <w:tcPr>
            <w:tcW w:w="4531" w:type="dxa"/>
            <w:vAlign w:val="center"/>
          </w:tcPr>
          <w:p w14:paraId="6DD39412" w14:textId="7D2BF230" w:rsidR="00857201" w:rsidRPr="00857201" w:rsidRDefault="00857201" w:rsidP="0021544D">
            <w:pPr>
              <w:spacing w:line="276" w:lineRule="auto"/>
              <w:jc w:val="center"/>
              <w:rPr>
                <w:i/>
                <w:iCs/>
                <w:sz w:val="22"/>
              </w:rPr>
            </w:pPr>
          </w:p>
        </w:tc>
        <w:tc>
          <w:tcPr>
            <w:tcW w:w="5108" w:type="dxa"/>
            <w:vAlign w:val="center"/>
          </w:tcPr>
          <w:p w14:paraId="68E46162" w14:textId="77777777" w:rsidR="00857201" w:rsidRPr="00857201" w:rsidRDefault="00857201" w:rsidP="0021544D">
            <w:pPr>
              <w:spacing w:line="276" w:lineRule="auto"/>
              <w:jc w:val="center"/>
              <w:rPr>
                <w:b/>
                <w:bCs/>
                <w:sz w:val="22"/>
              </w:rPr>
            </w:pPr>
          </w:p>
          <w:p w14:paraId="1C78EDB5" w14:textId="77777777" w:rsidR="00857201" w:rsidRPr="00857201" w:rsidRDefault="00857201" w:rsidP="0021544D">
            <w:pPr>
              <w:spacing w:line="276" w:lineRule="auto"/>
              <w:jc w:val="center"/>
              <w:rPr>
                <w:b/>
                <w:bCs/>
                <w:sz w:val="22"/>
              </w:rPr>
            </w:pPr>
          </w:p>
        </w:tc>
      </w:tr>
      <w:tr w:rsidR="00857201" w:rsidRPr="00857201" w14:paraId="6AAB4761" w14:textId="77777777" w:rsidTr="0021544D">
        <w:tc>
          <w:tcPr>
            <w:tcW w:w="4531" w:type="dxa"/>
            <w:vAlign w:val="center"/>
          </w:tcPr>
          <w:p w14:paraId="5699874E" w14:textId="19F722B0" w:rsidR="00857201" w:rsidRPr="00857201" w:rsidRDefault="00857201" w:rsidP="0021544D">
            <w:pPr>
              <w:spacing w:line="276" w:lineRule="auto"/>
              <w:jc w:val="center"/>
              <w:rPr>
                <w:i/>
                <w:iCs/>
                <w:sz w:val="22"/>
              </w:rPr>
            </w:pPr>
          </w:p>
        </w:tc>
        <w:tc>
          <w:tcPr>
            <w:tcW w:w="5108" w:type="dxa"/>
            <w:vAlign w:val="center"/>
          </w:tcPr>
          <w:p w14:paraId="5AE88E0E" w14:textId="77777777" w:rsidR="00857201" w:rsidRPr="00857201" w:rsidRDefault="00857201" w:rsidP="0021544D">
            <w:pPr>
              <w:spacing w:line="276" w:lineRule="auto"/>
              <w:jc w:val="center"/>
              <w:rPr>
                <w:b/>
                <w:bCs/>
                <w:sz w:val="22"/>
              </w:rPr>
            </w:pPr>
          </w:p>
          <w:p w14:paraId="269E9D4F" w14:textId="77777777" w:rsidR="00857201" w:rsidRPr="00857201" w:rsidRDefault="00857201" w:rsidP="0021544D">
            <w:pPr>
              <w:spacing w:line="276" w:lineRule="auto"/>
              <w:jc w:val="center"/>
              <w:rPr>
                <w:b/>
                <w:bCs/>
                <w:sz w:val="22"/>
              </w:rPr>
            </w:pPr>
          </w:p>
          <w:p w14:paraId="2E059A98" w14:textId="77777777" w:rsidR="00857201" w:rsidRPr="00857201" w:rsidRDefault="00857201" w:rsidP="0021544D">
            <w:pPr>
              <w:spacing w:line="276" w:lineRule="auto"/>
              <w:jc w:val="center"/>
              <w:rPr>
                <w:b/>
                <w:bCs/>
                <w:sz w:val="22"/>
              </w:rPr>
            </w:pPr>
          </w:p>
          <w:p w14:paraId="28088A38" w14:textId="77777777" w:rsidR="00857201" w:rsidRPr="00857201" w:rsidRDefault="00857201" w:rsidP="0021544D">
            <w:pPr>
              <w:spacing w:line="276" w:lineRule="auto"/>
              <w:jc w:val="center"/>
              <w:rPr>
                <w:b/>
                <w:bCs/>
                <w:sz w:val="22"/>
              </w:rPr>
            </w:pPr>
          </w:p>
        </w:tc>
      </w:tr>
      <w:tr w:rsidR="00857201" w:rsidRPr="00857201" w14:paraId="1D4C29B6" w14:textId="77777777" w:rsidTr="0021544D">
        <w:tc>
          <w:tcPr>
            <w:tcW w:w="4531" w:type="dxa"/>
            <w:vAlign w:val="center"/>
          </w:tcPr>
          <w:p w14:paraId="47DE478E" w14:textId="38FA682B" w:rsidR="00857201" w:rsidRPr="00857201" w:rsidRDefault="00857201" w:rsidP="0021544D">
            <w:pPr>
              <w:spacing w:line="276" w:lineRule="auto"/>
              <w:jc w:val="center"/>
              <w:rPr>
                <w:i/>
                <w:iCs/>
                <w:sz w:val="22"/>
              </w:rPr>
            </w:pPr>
          </w:p>
        </w:tc>
        <w:tc>
          <w:tcPr>
            <w:tcW w:w="5108" w:type="dxa"/>
            <w:vAlign w:val="center"/>
          </w:tcPr>
          <w:p w14:paraId="356BDAF8" w14:textId="77777777" w:rsidR="00857201" w:rsidRPr="00857201" w:rsidRDefault="00857201" w:rsidP="0021544D">
            <w:pPr>
              <w:spacing w:line="276" w:lineRule="auto"/>
              <w:jc w:val="center"/>
              <w:rPr>
                <w:b/>
                <w:bCs/>
                <w:sz w:val="22"/>
              </w:rPr>
            </w:pPr>
          </w:p>
          <w:p w14:paraId="05BC2168" w14:textId="77777777" w:rsidR="00857201" w:rsidRPr="00857201" w:rsidRDefault="00857201" w:rsidP="0021544D">
            <w:pPr>
              <w:spacing w:line="276" w:lineRule="auto"/>
              <w:jc w:val="center"/>
              <w:rPr>
                <w:b/>
                <w:bCs/>
                <w:sz w:val="22"/>
              </w:rPr>
            </w:pPr>
          </w:p>
          <w:p w14:paraId="1D5A46EF" w14:textId="77777777" w:rsidR="00857201" w:rsidRPr="00857201" w:rsidRDefault="00857201" w:rsidP="0021544D">
            <w:pPr>
              <w:spacing w:line="276" w:lineRule="auto"/>
              <w:jc w:val="center"/>
              <w:rPr>
                <w:b/>
                <w:bCs/>
                <w:sz w:val="22"/>
              </w:rPr>
            </w:pPr>
          </w:p>
          <w:p w14:paraId="2B60027C" w14:textId="77777777" w:rsidR="00857201" w:rsidRPr="00857201" w:rsidRDefault="00857201" w:rsidP="0021544D">
            <w:pPr>
              <w:spacing w:line="276" w:lineRule="auto"/>
              <w:jc w:val="center"/>
              <w:rPr>
                <w:b/>
                <w:bCs/>
                <w:sz w:val="22"/>
              </w:rPr>
            </w:pPr>
          </w:p>
        </w:tc>
      </w:tr>
      <w:tr w:rsidR="00857201" w:rsidRPr="00857201" w14:paraId="554EB81D" w14:textId="77777777" w:rsidTr="0021544D">
        <w:tc>
          <w:tcPr>
            <w:tcW w:w="4531" w:type="dxa"/>
            <w:vAlign w:val="center"/>
          </w:tcPr>
          <w:p w14:paraId="0DE8FCB8" w14:textId="797B163B" w:rsidR="00857201" w:rsidRPr="00857201" w:rsidRDefault="00857201" w:rsidP="001F0AAB">
            <w:pPr>
              <w:spacing w:line="276" w:lineRule="auto"/>
              <w:jc w:val="center"/>
              <w:rPr>
                <w:i/>
                <w:iCs/>
                <w:sz w:val="22"/>
              </w:rPr>
            </w:pPr>
          </w:p>
        </w:tc>
        <w:tc>
          <w:tcPr>
            <w:tcW w:w="5108" w:type="dxa"/>
            <w:vAlign w:val="center"/>
          </w:tcPr>
          <w:p w14:paraId="3E33CAE7" w14:textId="77777777" w:rsidR="00857201" w:rsidRPr="00857201" w:rsidRDefault="00857201" w:rsidP="0021544D">
            <w:pPr>
              <w:spacing w:line="276" w:lineRule="auto"/>
              <w:jc w:val="center"/>
              <w:rPr>
                <w:b/>
                <w:bCs/>
                <w:sz w:val="22"/>
              </w:rPr>
            </w:pPr>
          </w:p>
          <w:p w14:paraId="63FBD243" w14:textId="77777777" w:rsidR="00857201" w:rsidRPr="00857201" w:rsidRDefault="00857201" w:rsidP="0021544D">
            <w:pPr>
              <w:spacing w:line="276" w:lineRule="auto"/>
              <w:jc w:val="center"/>
              <w:rPr>
                <w:b/>
                <w:bCs/>
                <w:sz w:val="22"/>
              </w:rPr>
            </w:pPr>
          </w:p>
          <w:p w14:paraId="4EBE4615" w14:textId="77777777" w:rsidR="00857201" w:rsidRPr="00857201" w:rsidRDefault="00857201" w:rsidP="0021544D">
            <w:pPr>
              <w:spacing w:line="276" w:lineRule="auto"/>
              <w:jc w:val="center"/>
              <w:rPr>
                <w:b/>
                <w:bCs/>
                <w:sz w:val="22"/>
              </w:rPr>
            </w:pPr>
          </w:p>
          <w:p w14:paraId="74936320" w14:textId="77777777" w:rsidR="00857201" w:rsidRPr="00857201" w:rsidRDefault="00857201" w:rsidP="0021544D">
            <w:pPr>
              <w:spacing w:line="276" w:lineRule="auto"/>
              <w:jc w:val="center"/>
              <w:rPr>
                <w:b/>
                <w:bCs/>
                <w:sz w:val="22"/>
              </w:rPr>
            </w:pPr>
          </w:p>
        </w:tc>
      </w:tr>
      <w:tr w:rsidR="00857201" w:rsidRPr="00857201" w14:paraId="3607DCBF" w14:textId="77777777" w:rsidTr="0021544D">
        <w:trPr>
          <w:trHeight w:val="1136"/>
        </w:trPr>
        <w:tc>
          <w:tcPr>
            <w:tcW w:w="4531" w:type="dxa"/>
            <w:vAlign w:val="center"/>
          </w:tcPr>
          <w:p w14:paraId="47FA032E" w14:textId="0210C2C2" w:rsidR="00857201" w:rsidRPr="00857201" w:rsidRDefault="00857201" w:rsidP="0021544D">
            <w:pPr>
              <w:spacing w:line="276" w:lineRule="auto"/>
              <w:jc w:val="center"/>
              <w:rPr>
                <w:i/>
                <w:iCs/>
                <w:sz w:val="22"/>
              </w:rPr>
            </w:pPr>
          </w:p>
        </w:tc>
        <w:tc>
          <w:tcPr>
            <w:tcW w:w="5108" w:type="dxa"/>
            <w:vAlign w:val="center"/>
          </w:tcPr>
          <w:p w14:paraId="5D58E2F6" w14:textId="77777777" w:rsidR="00857201" w:rsidRPr="00857201" w:rsidRDefault="00857201" w:rsidP="0021544D">
            <w:pPr>
              <w:spacing w:line="276" w:lineRule="auto"/>
              <w:jc w:val="center"/>
              <w:rPr>
                <w:b/>
                <w:bCs/>
                <w:sz w:val="22"/>
              </w:rPr>
            </w:pPr>
          </w:p>
        </w:tc>
      </w:tr>
    </w:tbl>
    <w:p w14:paraId="66AC5C02" w14:textId="77777777" w:rsidR="00857201" w:rsidRPr="0004125E" w:rsidRDefault="00857201" w:rsidP="00857201">
      <w:pPr>
        <w:spacing w:line="276" w:lineRule="auto"/>
        <w:rPr>
          <w:b/>
          <w:bCs/>
        </w:rPr>
      </w:pPr>
    </w:p>
    <w:p w14:paraId="7D52A3A5" w14:textId="77777777" w:rsidR="00857201" w:rsidRPr="0004125E" w:rsidRDefault="00857201" w:rsidP="00857201">
      <w:pPr>
        <w:spacing w:line="276" w:lineRule="auto"/>
      </w:pPr>
    </w:p>
    <w:p w14:paraId="665CF8DC" w14:textId="77777777" w:rsidR="00857201" w:rsidRPr="00857201" w:rsidRDefault="00857201" w:rsidP="00857201">
      <w:pPr>
        <w:spacing w:line="276" w:lineRule="auto"/>
        <w:jc w:val="center"/>
        <w:rPr>
          <w:b/>
          <w:sz w:val="22"/>
        </w:rPr>
      </w:pPr>
      <w:r w:rsidRPr="00857201">
        <w:rPr>
          <w:b/>
          <w:sz w:val="22"/>
        </w:rPr>
        <w:t>W imieniu Kierownika Zamawiającego:</w:t>
      </w:r>
    </w:p>
    <w:p w14:paraId="17C3FCF2" w14:textId="77777777" w:rsidR="00857201" w:rsidRPr="00857201" w:rsidRDefault="00857201" w:rsidP="00857201">
      <w:pPr>
        <w:spacing w:line="276" w:lineRule="auto"/>
        <w:rPr>
          <w:b/>
          <w:sz w:val="22"/>
        </w:rPr>
      </w:pPr>
    </w:p>
    <w:p w14:paraId="54CB8E67" w14:textId="77777777" w:rsidR="00857201" w:rsidRPr="00857201" w:rsidRDefault="00857201" w:rsidP="00857201">
      <w:pPr>
        <w:spacing w:line="276" w:lineRule="auto"/>
        <w:jc w:val="center"/>
        <w:rPr>
          <w:sz w:val="22"/>
        </w:rPr>
      </w:pPr>
    </w:p>
    <w:p w14:paraId="2022F1FE" w14:textId="77777777" w:rsidR="00857201" w:rsidRPr="00857201" w:rsidRDefault="00857201" w:rsidP="00857201">
      <w:pPr>
        <w:spacing w:line="276" w:lineRule="auto"/>
        <w:jc w:val="center"/>
        <w:rPr>
          <w:sz w:val="22"/>
        </w:rPr>
      </w:pPr>
    </w:p>
    <w:p w14:paraId="77AA5850" w14:textId="77777777" w:rsidR="00857201" w:rsidRPr="00857201" w:rsidRDefault="00857201" w:rsidP="00857201">
      <w:pPr>
        <w:spacing w:line="276" w:lineRule="auto"/>
        <w:jc w:val="center"/>
        <w:rPr>
          <w:sz w:val="22"/>
        </w:rPr>
      </w:pPr>
    </w:p>
    <w:p w14:paraId="5D0AFA5C" w14:textId="77777777" w:rsidR="00857201" w:rsidRPr="00857201" w:rsidRDefault="00857201" w:rsidP="00857201">
      <w:pPr>
        <w:spacing w:line="276" w:lineRule="auto"/>
        <w:jc w:val="center"/>
        <w:rPr>
          <w:sz w:val="22"/>
        </w:rPr>
      </w:pPr>
      <w:r w:rsidRPr="00857201">
        <w:rPr>
          <w:sz w:val="22"/>
        </w:rPr>
        <w:t>……………………………………………………………………………………</w:t>
      </w:r>
    </w:p>
    <w:p w14:paraId="09337AA9" w14:textId="77777777" w:rsidR="00857201" w:rsidRPr="00857201" w:rsidRDefault="00857201" w:rsidP="00857201">
      <w:pPr>
        <w:spacing w:line="276" w:lineRule="auto"/>
        <w:jc w:val="center"/>
        <w:rPr>
          <w:i/>
          <w:iCs/>
          <w:sz w:val="22"/>
        </w:rPr>
      </w:pPr>
      <w:r w:rsidRPr="00857201">
        <w:rPr>
          <w:i/>
          <w:iCs/>
          <w:sz w:val="22"/>
        </w:rPr>
        <w:t>Przewodniczący Komisji Przetargowej</w:t>
      </w:r>
    </w:p>
    <w:p w14:paraId="16F553B4" w14:textId="77777777" w:rsidR="00857201" w:rsidRPr="00857201" w:rsidRDefault="00857201" w:rsidP="00857201">
      <w:pPr>
        <w:spacing w:line="276" w:lineRule="auto"/>
        <w:jc w:val="center"/>
        <w:rPr>
          <w:b/>
          <w:bCs/>
          <w:sz w:val="22"/>
        </w:rPr>
      </w:pPr>
    </w:p>
    <w:p w14:paraId="5C98DD9B" w14:textId="77777777" w:rsidR="00857201" w:rsidRPr="00857201" w:rsidRDefault="00857201" w:rsidP="00857201">
      <w:pPr>
        <w:pStyle w:val="Nagwek"/>
        <w:tabs>
          <w:tab w:val="clear" w:pos="4536"/>
          <w:tab w:val="clear" w:pos="9072"/>
          <w:tab w:val="left" w:pos="1701"/>
          <w:tab w:val="right" w:pos="9639"/>
        </w:tabs>
        <w:spacing w:line="276" w:lineRule="auto"/>
        <w:jc w:val="right"/>
        <w:rPr>
          <w:b/>
          <w:bCs/>
          <w:sz w:val="22"/>
        </w:rPr>
      </w:pPr>
    </w:p>
    <w:p w14:paraId="6F7A6C81" w14:textId="77777777" w:rsidR="00857201" w:rsidRPr="00857201" w:rsidRDefault="00857201" w:rsidP="00857201">
      <w:pPr>
        <w:widowControl w:val="0"/>
        <w:suppressAutoHyphens/>
        <w:spacing w:line="276" w:lineRule="auto"/>
        <w:ind w:left="426"/>
        <w:jc w:val="both"/>
        <w:rPr>
          <w:sz w:val="24"/>
          <w:szCs w:val="22"/>
        </w:rPr>
      </w:pPr>
    </w:p>
    <w:sectPr w:rsidR="00857201" w:rsidRPr="00857201" w:rsidSect="00773339">
      <w:headerReference w:type="default" r:id="rId33"/>
      <w:footerReference w:type="default" r:id="rId34"/>
      <w:pgSz w:w="11906" w:h="16838"/>
      <w:pgMar w:top="1417" w:right="1417" w:bottom="1417" w:left="1418"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8E96ED" w16cex:dateUtc="2025-05-08T07:37:00Z"/>
  <w16cex:commentExtensible w16cex:durableId="3E8990C7" w16cex:dateUtc="2025-05-08T07:39:00Z"/>
  <w16cex:commentExtensible w16cex:durableId="405FC2E6" w16cex:dateUtc="2025-05-08T07:41:00Z"/>
  <w16cex:commentExtensible w16cex:durableId="7F1F91FB" w16cex:dateUtc="2025-05-08T07:43:00Z"/>
  <w16cex:commentExtensible w16cex:durableId="7F28DDE6" w16cex:dateUtc="2025-05-08T07:45:00Z"/>
  <w16cex:commentExtensible w16cex:durableId="0BA27006" w16cex:dateUtc="2025-05-08T07:46:00Z"/>
  <w16cex:commentExtensible w16cex:durableId="45CBA8AE" w16cex:dateUtc="2025-05-08T07:54:00Z"/>
  <w16cex:commentExtensible w16cex:durableId="52630C4D" w16cex:dateUtc="2025-05-08T07: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CF5199" w16cid:durableId="628E96ED"/>
  <w16cid:commentId w16cid:paraId="76BC85E3" w16cid:durableId="3E8990C7"/>
  <w16cid:commentId w16cid:paraId="02B1108B" w16cid:durableId="405FC2E6"/>
  <w16cid:commentId w16cid:paraId="30FFF8EB" w16cid:durableId="55502BF9"/>
  <w16cid:commentId w16cid:paraId="050FFEA5" w16cid:durableId="7F1F91FB"/>
  <w16cid:commentId w16cid:paraId="50EA1F9D" w16cid:durableId="7F28DDE6"/>
  <w16cid:commentId w16cid:paraId="6B8744D5" w16cid:durableId="0BA27006"/>
  <w16cid:commentId w16cid:paraId="638A6B29" w16cid:durableId="45CBA8AE"/>
  <w16cid:commentId w16cid:paraId="68FD0200" w16cid:durableId="52630C4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BD072E" w14:textId="77777777" w:rsidR="009972CA" w:rsidRDefault="009972CA" w:rsidP="0079756C">
      <w:r>
        <w:separator/>
      </w:r>
    </w:p>
  </w:endnote>
  <w:endnote w:type="continuationSeparator" w:id="0">
    <w:p w14:paraId="2FDD77F4" w14:textId="77777777" w:rsidR="009972CA" w:rsidRDefault="009972CA"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zcionka tekstu podstawowego">
    <w:altName w:val="Times New Roman"/>
    <w:panose1 w:val="00000000000000000000"/>
    <w:charset w:val="00"/>
    <w:family w:val="roman"/>
    <w:notTrueType/>
    <w:pitch w:val="default"/>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8186F" w14:textId="77777777" w:rsidR="006B5E54" w:rsidRDefault="006B5E54" w:rsidP="005959C4">
    <w:pPr>
      <w:pStyle w:val="Stopka"/>
      <w:jc w:val="both"/>
      <w:rPr>
        <w:i/>
        <w:sz w:val="16"/>
        <w:szCs w:val="16"/>
      </w:rPr>
    </w:pPr>
    <w:r>
      <w:rPr>
        <w:i/>
        <w:sz w:val="16"/>
        <w:szCs w:val="16"/>
      </w:rPr>
      <w:t>Nr sprawy: 482500713</w:t>
    </w:r>
  </w:p>
  <w:p w14:paraId="24CE057C" w14:textId="77777777" w:rsidR="006B5E54" w:rsidRDefault="006B5E54" w:rsidP="005959C4">
    <w:pPr>
      <w:pStyle w:val="Stopka"/>
      <w:jc w:val="both"/>
      <w:rPr>
        <w:i/>
        <w:sz w:val="16"/>
        <w:szCs w:val="16"/>
      </w:rPr>
    </w:pPr>
    <w:r>
      <w:rPr>
        <w:i/>
        <w:sz w:val="16"/>
        <w:szCs w:val="16"/>
      </w:rPr>
      <w:t>Osoba prowadząca postępowanie : Krzysztof Helis</w:t>
    </w:r>
  </w:p>
  <w:sdt>
    <w:sdtPr>
      <w:rPr>
        <w:i/>
        <w:sz w:val="16"/>
        <w:szCs w:val="16"/>
      </w:rPr>
      <w:id w:val="1007477593"/>
      <w:lock w:val="sdtContentLocked"/>
      <w:text/>
    </w:sdtPr>
    <w:sdtEndPr/>
    <w:sdtContent>
      <w:p w14:paraId="0EB53181" w14:textId="77777777" w:rsidR="006B5E54" w:rsidRPr="00841DE3" w:rsidRDefault="006B5E54" w:rsidP="005959C4">
        <w:pPr>
          <w:pStyle w:val="Stopka"/>
          <w:jc w:val="both"/>
          <w:rPr>
            <w:i/>
            <w:sz w:val="16"/>
            <w:szCs w:val="16"/>
          </w:rPr>
        </w:pPr>
        <w:r>
          <w:rPr>
            <w:i/>
            <w:sz w:val="16"/>
            <w:szCs w:val="16"/>
          </w:rPr>
          <w:t>AJ</w:t>
        </w:r>
        <w:r w:rsidRPr="004B11B0">
          <w:rPr>
            <w:i/>
            <w:sz w:val="16"/>
            <w:szCs w:val="16"/>
          </w:rPr>
          <w:t>202</w:t>
        </w:r>
        <w:r>
          <w:rPr>
            <w:i/>
            <w:sz w:val="16"/>
            <w:szCs w:val="16"/>
          </w:rPr>
          <w:t>30220</w:t>
        </w:r>
      </w:p>
    </w:sdtContent>
  </w:sdt>
  <w:p w14:paraId="5838D1F7" w14:textId="77777777" w:rsidR="006B5E54" w:rsidRDefault="006B5E54" w:rsidP="0079756C">
    <w:pPr>
      <w:pStyle w:val="Stopka"/>
    </w:pPr>
    <w:r>
      <w:tab/>
    </w:r>
    <w:r>
      <w:tab/>
    </w:r>
    <w:sdt>
      <w:sdtPr>
        <w:id w:val="1829011434"/>
        <w:docPartObj>
          <w:docPartGallery w:val="Page Numbers (Bottom of Page)"/>
          <w:docPartUnique/>
        </w:docPartObj>
      </w:sdtPr>
      <w:sdtEndPr/>
      <w:sdtContent>
        <w:r>
          <w:fldChar w:fldCharType="begin"/>
        </w:r>
        <w:r>
          <w:instrText>PAGE   \* MERGEFORMAT</w:instrText>
        </w:r>
        <w:r>
          <w:fldChar w:fldCharType="separate"/>
        </w:r>
        <w:r w:rsidR="00BA0313">
          <w:rPr>
            <w:noProof/>
          </w:rPr>
          <w:t>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AFD458" w14:textId="77777777" w:rsidR="009972CA" w:rsidRDefault="009972CA" w:rsidP="0079756C">
      <w:r>
        <w:separator/>
      </w:r>
    </w:p>
  </w:footnote>
  <w:footnote w:type="continuationSeparator" w:id="0">
    <w:p w14:paraId="7E8DF8AA" w14:textId="77777777" w:rsidR="009972CA" w:rsidRDefault="009972CA" w:rsidP="00797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621A5" w14:textId="77777777" w:rsidR="006B5E54" w:rsidRPr="00FA42A8" w:rsidRDefault="006B5E54" w:rsidP="005959C4">
    <w:pPr>
      <w:pStyle w:val="Nagwek"/>
      <w:pBdr>
        <w:bottom w:val="single" w:sz="12" w:space="1" w:color="auto"/>
      </w:pBdr>
      <w:jc w:val="center"/>
      <w:rPr>
        <w:i/>
      </w:rPr>
    </w:pPr>
    <w:r>
      <w:rPr>
        <w:i/>
      </w:rPr>
      <w:t xml:space="preserve">Polska Grupa Górnicza S.A. </w:t>
    </w:r>
  </w:p>
  <w:p w14:paraId="3B957C67" w14:textId="77777777" w:rsidR="006B5E54" w:rsidRPr="00716C0E" w:rsidRDefault="006B5E54" w:rsidP="005959C4">
    <w:pPr>
      <w:pStyle w:val="Nagwek"/>
    </w:pPr>
  </w:p>
  <w:p w14:paraId="70D23D81" w14:textId="77777777" w:rsidR="006B5E54" w:rsidRDefault="006B5E5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nsid w:val="00000004"/>
    <w:multiLevelType w:val="multilevel"/>
    <w:tmpl w:val="5A4EBA46"/>
    <w:name w:val="WW8Num4"/>
    <w:lvl w:ilvl="0">
      <w:start w:val="1"/>
      <w:numFmt w:val="decimal"/>
      <w:lvlText w:val="%1."/>
      <w:lvlJc w:val="left"/>
      <w:pPr>
        <w:tabs>
          <w:tab w:val="num" w:pos="785"/>
        </w:tabs>
        <w:ind w:left="785" w:hanging="425"/>
      </w:pPr>
      <w:rPr>
        <w:i w:val="0"/>
        <w:iCs w:val="0"/>
        <w:sz w:val="22"/>
        <w:szCs w:val="22"/>
      </w:rPr>
    </w:lvl>
    <w:lvl w:ilvl="1">
      <w:start w:val="1"/>
      <w:numFmt w:val="bullet"/>
      <w:lvlText w:val=""/>
      <w:lvlJc w:val="left"/>
      <w:pPr>
        <w:tabs>
          <w:tab w:val="num" w:pos="1470"/>
        </w:tabs>
        <w:ind w:left="1470" w:hanging="390"/>
      </w:pPr>
      <w:rPr>
        <w:rFonts w:ascii="Wingdings" w:hAnsi="Wingding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000000D"/>
    <w:multiLevelType w:val="multilevel"/>
    <w:tmpl w:val="04150027"/>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nsid w:val="0000000E"/>
    <w:multiLevelType w:val="singleLevel"/>
    <w:tmpl w:val="0000000E"/>
    <w:name w:val="WW8Num14"/>
    <w:lvl w:ilvl="0">
      <w:start w:val="1"/>
      <w:numFmt w:val="decimal"/>
      <w:lvlText w:val="%1."/>
      <w:lvlJc w:val="left"/>
      <w:pPr>
        <w:tabs>
          <w:tab w:val="num" w:pos="0"/>
        </w:tabs>
        <w:ind w:left="720" w:hanging="360"/>
      </w:pPr>
    </w:lvl>
  </w:abstractNum>
  <w:abstractNum w:abstractNumId="8">
    <w:nsid w:val="00000013"/>
    <w:multiLevelType w:val="singleLevel"/>
    <w:tmpl w:val="00000013"/>
    <w:name w:val="WW8Num19"/>
    <w:lvl w:ilvl="0">
      <w:start w:val="1"/>
      <w:numFmt w:val="decimal"/>
      <w:lvlText w:val="%1."/>
      <w:lvlJc w:val="left"/>
      <w:pPr>
        <w:tabs>
          <w:tab w:val="num" w:pos="0"/>
        </w:tabs>
        <w:ind w:left="645" w:hanging="360"/>
      </w:pPr>
    </w:lvl>
  </w:abstractNum>
  <w:abstractNum w:abstractNumId="9">
    <w:nsid w:val="00000014"/>
    <w:multiLevelType w:val="multilevel"/>
    <w:tmpl w:val="00000014"/>
    <w:name w:val="WW8Num20"/>
    <w:lvl w:ilvl="0">
      <w:start w:val="1"/>
      <w:numFmt w:val="lowerLetter"/>
      <w:lvlText w:val="%1)"/>
      <w:lvlJc w:val="left"/>
      <w:pPr>
        <w:tabs>
          <w:tab w:val="num" w:pos="0"/>
        </w:tabs>
        <w:ind w:left="502" w:hanging="360"/>
      </w:pPr>
    </w:lvl>
    <w:lvl w:ilvl="1">
      <w:start w:val="1"/>
      <w:numFmt w:val="lowerLetter"/>
      <w:lvlText w:val="%2)"/>
      <w:lvlJc w:val="left"/>
      <w:pPr>
        <w:tabs>
          <w:tab w:val="num" w:pos="0"/>
        </w:tabs>
        <w:ind w:left="1364" w:hanging="360"/>
      </w:pPr>
    </w:lvl>
    <w:lvl w:ilvl="2">
      <w:start w:val="1"/>
      <w:numFmt w:val="lowerRoman"/>
      <w:lvlText w:val="%3."/>
      <w:lvlJc w:val="lef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lef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left"/>
      <w:pPr>
        <w:tabs>
          <w:tab w:val="num" w:pos="0"/>
        </w:tabs>
        <w:ind w:left="6404" w:hanging="180"/>
      </w:pPr>
    </w:lvl>
  </w:abstractNum>
  <w:abstractNum w:abstractNumId="10">
    <w:nsid w:val="0000001E"/>
    <w:multiLevelType w:val="singleLevel"/>
    <w:tmpl w:val="0000001E"/>
    <w:name w:val="WW8Num30"/>
    <w:lvl w:ilvl="0">
      <w:start w:val="1"/>
      <w:numFmt w:val="decimal"/>
      <w:lvlText w:val="%1."/>
      <w:lvlJc w:val="left"/>
      <w:pPr>
        <w:tabs>
          <w:tab w:val="num" w:pos="-76"/>
        </w:tabs>
        <w:ind w:left="644" w:hanging="360"/>
      </w:pPr>
    </w:lvl>
  </w:abstractNum>
  <w:abstractNum w:abstractNumId="11">
    <w:nsid w:val="00000026"/>
    <w:multiLevelType w:val="multilevel"/>
    <w:tmpl w:val="B06CB980"/>
    <w:name w:val="WW8Num38"/>
    <w:lvl w:ilvl="0">
      <w:start w:val="1"/>
      <w:numFmt w:val="decimal"/>
      <w:lvlText w:val="%1."/>
      <w:lvlJc w:val="left"/>
      <w:pPr>
        <w:tabs>
          <w:tab w:val="num" w:pos="360"/>
        </w:tabs>
      </w:pPr>
      <w:rPr>
        <w:rFonts w:ascii="Times New Roman" w:eastAsia="Times New Roman" w:hAnsi="Times New Roman" w:cs="Times New Roman"/>
        <w:b w:val="0"/>
      </w:rPr>
    </w:lvl>
    <w:lvl w:ilvl="1">
      <w:start w:val="2"/>
      <w:numFmt w:val="bullet"/>
      <w:lvlText w:val=""/>
      <w:lvlJc w:val="left"/>
      <w:pPr>
        <w:tabs>
          <w:tab w:val="num" w:pos="1931"/>
        </w:tabs>
        <w:ind w:left="1931" w:hanging="851"/>
      </w:pPr>
      <w:rPr>
        <w:rFonts w:ascii="Wingdings" w:hAnsi="Wingdings" w:hint="default"/>
        <w:color w:val="auto"/>
        <w:effect w:val="none"/>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00000034"/>
    <w:multiLevelType w:val="singleLevel"/>
    <w:tmpl w:val="00000034"/>
    <w:name w:val="WW8Num52"/>
    <w:lvl w:ilvl="0">
      <w:start w:val="1"/>
      <w:numFmt w:val="bullet"/>
      <w:lvlText w:val=""/>
      <w:lvlJc w:val="left"/>
      <w:pPr>
        <w:tabs>
          <w:tab w:val="num" w:pos="0"/>
        </w:tabs>
        <w:ind w:left="720" w:hanging="360"/>
      </w:pPr>
      <w:rPr>
        <w:rFonts w:ascii="Symbol" w:hAnsi="Symbol"/>
        <w:b w:val="0"/>
        <w:bCs w:val="0"/>
        <w:i w:val="0"/>
        <w:iCs w:val="0"/>
      </w:rPr>
    </w:lvl>
  </w:abstractNum>
  <w:abstractNum w:abstractNumId="13">
    <w:nsid w:val="0000003E"/>
    <w:multiLevelType w:val="singleLevel"/>
    <w:tmpl w:val="0000003E"/>
    <w:name w:val="WW8Num62"/>
    <w:lvl w:ilvl="0">
      <w:start w:val="1"/>
      <w:numFmt w:val="bullet"/>
      <w:lvlText w:val=""/>
      <w:lvlJc w:val="left"/>
      <w:pPr>
        <w:tabs>
          <w:tab w:val="num" w:pos="0"/>
        </w:tabs>
        <w:ind w:left="1542" w:hanging="360"/>
      </w:pPr>
      <w:rPr>
        <w:rFonts w:ascii="Symbol" w:hAnsi="Symbol"/>
        <w:b w:val="0"/>
        <w:bCs w:val="0"/>
        <w:i w:val="0"/>
        <w:iCs w:val="0"/>
        <w:strike w:val="0"/>
        <w:dstrike w:val="0"/>
        <w:color w:val="auto"/>
        <w:sz w:val="24"/>
        <w:szCs w:val="24"/>
      </w:rPr>
    </w:lvl>
  </w:abstractNum>
  <w:abstractNum w:abstractNumId="14">
    <w:nsid w:val="003C1FCD"/>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049D1BB2"/>
    <w:multiLevelType w:val="multilevel"/>
    <w:tmpl w:val="0ABC2000"/>
    <w:lvl w:ilvl="0">
      <w:start w:val="7"/>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8"/>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05605E87"/>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05A7159A"/>
    <w:multiLevelType w:val="hybridMultilevel"/>
    <w:tmpl w:val="DB5E62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1">
    <w:nsid w:val="06161DBC"/>
    <w:multiLevelType w:val="multilevel"/>
    <w:tmpl w:val="498CE794"/>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2">
    <w:nsid w:val="06DD07B7"/>
    <w:multiLevelType w:val="multilevel"/>
    <w:tmpl w:val="336C3BBA"/>
    <w:lvl w:ilvl="0">
      <w:start w:val="1"/>
      <w:numFmt w:val="bullet"/>
      <w:lvlText w:val=""/>
      <w:lvlJc w:val="left"/>
      <w:pPr>
        <w:ind w:left="568" w:hanging="284"/>
      </w:pPr>
      <w:rPr>
        <w:rFonts w:ascii="Symbol" w:hAnsi="Symbol" w:hint="default"/>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23">
    <w:nsid w:val="082655ED"/>
    <w:multiLevelType w:val="hybridMultilevel"/>
    <w:tmpl w:val="54D2809C"/>
    <w:lvl w:ilvl="0" w:tplc="68B68F5C">
      <w:start w:val="1"/>
      <w:numFmt w:val="decimal"/>
      <w:lvlText w:val="%1."/>
      <w:lvlJc w:val="left"/>
      <w:pPr>
        <w:ind w:left="1080" w:hanging="360"/>
      </w:pPr>
      <w:rPr>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08874B9A"/>
    <w:multiLevelType w:val="hybridMultilevel"/>
    <w:tmpl w:val="E72E9730"/>
    <w:lvl w:ilvl="0" w:tplc="FFFFFFFF">
      <w:start w:val="1"/>
      <w:numFmt w:val="decimal"/>
      <w:lvlText w:val="%1)"/>
      <w:lvlJc w:val="left"/>
      <w:pPr>
        <w:tabs>
          <w:tab w:val="num" w:pos="-74"/>
        </w:tabs>
        <w:ind w:left="1060" w:hanging="340"/>
      </w:pPr>
      <w:rPr>
        <w:rFonts w:cs="Times New Roman"/>
        <w:i w:val="0"/>
      </w:rPr>
    </w:lvl>
    <w:lvl w:ilvl="1" w:tplc="DD3AB424">
      <w:start w:val="14"/>
      <w:numFmt w:val="upperRoman"/>
      <w:lvlText w:val="%2."/>
      <w:lvlJc w:val="left"/>
      <w:pPr>
        <w:tabs>
          <w:tab w:val="num" w:pos="1800"/>
        </w:tabs>
        <w:ind w:left="1800" w:hanging="720"/>
      </w:pPr>
      <w:rPr>
        <w:rFonts w:cs="Times New Roman"/>
        <w:b/>
        <w:i w:val="0"/>
        <w:color w:val="000000"/>
        <w:sz w:val="22"/>
        <w:szCs w:val="22"/>
      </w:rPr>
    </w:lvl>
    <w:lvl w:ilvl="2" w:tplc="FFFFFFFF">
      <w:start w:val="1"/>
      <w:numFmt w:val="lowerRoman"/>
      <w:lvlText w:val="%3."/>
      <w:lvlJc w:val="right"/>
      <w:pPr>
        <w:tabs>
          <w:tab w:val="num" w:pos="2160"/>
        </w:tabs>
        <w:ind w:left="2160" w:hanging="180"/>
      </w:pPr>
      <w:rPr>
        <w:rFonts w:cs="Times New Roman"/>
      </w:rPr>
    </w:lvl>
    <w:lvl w:ilvl="3" w:tplc="95DA78A6">
      <w:start w:val="1"/>
      <w:numFmt w:val="decimal"/>
      <w:lvlText w:val="%4)"/>
      <w:lvlJc w:val="left"/>
      <w:pPr>
        <w:tabs>
          <w:tab w:val="num" w:pos="2880"/>
        </w:tabs>
        <w:ind w:left="2880" w:hanging="360"/>
      </w:pPr>
      <w:rPr>
        <w:strike w:val="0"/>
        <w:color w:val="auto"/>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5">
    <w:nsid w:val="0A8C3D21"/>
    <w:multiLevelType w:val="hybridMultilevel"/>
    <w:tmpl w:val="754A243E"/>
    <w:lvl w:ilvl="0" w:tplc="04150017">
      <w:start w:val="1"/>
      <w:numFmt w:val="lowerLetter"/>
      <w:lvlText w:val="%1)"/>
      <w:lvlJc w:val="left"/>
      <w:pPr>
        <w:ind w:left="1776" w:hanging="360"/>
      </w:pPr>
      <w:rPr>
        <w:rFonts w:hint="default"/>
      </w:rPr>
    </w:lvl>
    <w:lvl w:ilvl="1" w:tplc="0415000B">
      <w:start w:val="1"/>
      <w:numFmt w:val="bullet"/>
      <w:lvlText w:val=""/>
      <w:lvlJc w:val="left"/>
      <w:pPr>
        <w:ind w:left="2496" w:hanging="360"/>
      </w:pPr>
      <w:rPr>
        <w:rFonts w:ascii="Wingdings" w:hAnsi="Wingdings" w:hint="default"/>
      </w:rPr>
    </w:lvl>
    <w:lvl w:ilvl="2" w:tplc="04150005">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26">
    <w:nsid w:val="0C5D6B00"/>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0CC87E19"/>
    <w:multiLevelType w:val="hybridMultilevel"/>
    <w:tmpl w:val="2B86166C"/>
    <w:lvl w:ilvl="0" w:tplc="0415000B">
      <w:start w:val="1"/>
      <w:numFmt w:val="bullet"/>
      <w:lvlText w:val=""/>
      <w:lvlJc w:val="left"/>
      <w:pPr>
        <w:ind w:left="2345"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11">
      <w:start w:val="1"/>
      <w:numFmt w:val="decimal"/>
      <w:lvlText w:val="%3)"/>
      <w:lvlJc w:val="left"/>
      <w:pPr>
        <w:ind w:left="3337" w:hanging="360"/>
      </w:pPr>
      <w:rPr>
        <w:rFonts w:hint="default"/>
      </w:rPr>
    </w:lvl>
    <w:lvl w:ilvl="3" w:tplc="0415000B">
      <w:start w:val="1"/>
      <w:numFmt w:val="bullet"/>
      <w:lvlText w:val=""/>
      <w:lvlJc w:val="left"/>
      <w:pPr>
        <w:ind w:left="2345" w:hanging="360"/>
      </w:pPr>
      <w:rPr>
        <w:rFonts w:ascii="Wingdings" w:hAnsi="Wingdings"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0E4F10B8"/>
    <w:multiLevelType w:val="multilevel"/>
    <w:tmpl w:val="6BAAF0F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0">
    <w:nsid w:val="0FF302CA"/>
    <w:multiLevelType w:val="hybridMultilevel"/>
    <w:tmpl w:val="4B0C7CC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105B1847"/>
    <w:multiLevelType w:val="hybridMultilevel"/>
    <w:tmpl w:val="122C9D3A"/>
    <w:lvl w:ilvl="0" w:tplc="0415000F">
      <w:start w:val="1"/>
      <w:numFmt w:val="decimal"/>
      <w:lvlText w:val="%1."/>
      <w:lvlJc w:val="left"/>
      <w:pPr>
        <w:tabs>
          <w:tab w:val="num" w:pos="1080"/>
        </w:tabs>
        <w:ind w:left="1080" w:hanging="360"/>
      </w:pPr>
      <w:rPr>
        <w:rFonts w:cs="Times New Roman"/>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3">
    <w:nsid w:val="12E57BEC"/>
    <w:multiLevelType w:val="hybridMultilevel"/>
    <w:tmpl w:val="565C7528"/>
    <w:lvl w:ilvl="0" w:tplc="E6A296CA">
      <w:start w:val="1"/>
      <w:numFmt w:val="decimal"/>
      <w:lvlText w:val="%1)"/>
      <w:lvlJc w:val="left"/>
      <w:pPr>
        <w:ind w:left="720" w:hanging="360"/>
      </w:pPr>
      <w:rPr>
        <w:rFonts w:cs="Times New Roman"/>
        <w:b w:val="0"/>
        <w:i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nsid w:val="12FC08D4"/>
    <w:multiLevelType w:val="hybridMultilevel"/>
    <w:tmpl w:val="4B54447E"/>
    <w:lvl w:ilvl="0" w:tplc="04150017">
      <w:start w:val="1"/>
      <w:numFmt w:val="lowerLetter"/>
      <w:lvlText w:val="%1)"/>
      <w:lvlJc w:val="left"/>
      <w:pPr>
        <w:ind w:left="1344" w:hanging="360"/>
      </w:pPr>
    </w:lvl>
    <w:lvl w:ilvl="1" w:tplc="04150019" w:tentative="1">
      <w:start w:val="1"/>
      <w:numFmt w:val="lowerLetter"/>
      <w:lvlText w:val="%2."/>
      <w:lvlJc w:val="left"/>
      <w:pPr>
        <w:ind w:left="2064" w:hanging="360"/>
      </w:pPr>
    </w:lvl>
    <w:lvl w:ilvl="2" w:tplc="0415001B" w:tentative="1">
      <w:start w:val="1"/>
      <w:numFmt w:val="lowerRoman"/>
      <w:lvlText w:val="%3."/>
      <w:lvlJc w:val="right"/>
      <w:pPr>
        <w:ind w:left="2784" w:hanging="180"/>
      </w:pPr>
    </w:lvl>
    <w:lvl w:ilvl="3" w:tplc="0415000F" w:tentative="1">
      <w:start w:val="1"/>
      <w:numFmt w:val="decimal"/>
      <w:lvlText w:val="%4."/>
      <w:lvlJc w:val="left"/>
      <w:pPr>
        <w:ind w:left="3504" w:hanging="360"/>
      </w:pPr>
    </w:lvl>
    <w:lvl w:ilvl="4" w:tplc="04150019" w:tentative="1">
      <w:start w:val="1"/>
      <w:numFmt w:val="lowerLetter"/>
      <w:lvlText w:val="%5."/>
      <w:lvlJc w:val="left"/>
      <w:pPr>
        <w:ind w:left="4224" w:hanging="360"/>
      </w:pPr>
    </w:lvl>
    <w:lvl w:ilvl="5" w:tplc="0415001B" w:tentative="1">
      <w:start w:val="1"/>
      <w:numFmt w:val="lowerRoman"/>
      <w:lvlText w:val="%6."/>
      <w:lvlJc w:val="right"/>
      <w:pPr>
        <w:ind w:left="4944" w:hanging="180"/>
      </w:pPr>
    </w:lvl>
    <w:lvl w:ilvl="6" w:tplc="0415000F" w:tentative="1">
      <w:start w:val="1"/>
      <w:numFmt w:val="decimal"/>
      <w:lvlText w:val="%7."/>
      <w:lvlJc w:val="left"/>
      <w:pPr>
        <w:ind w:left="5664" w:hanging="360"/>
      </w:pPr>
    </w:lvl>
    <w:lvl w:ilvl="7" w:tplc="04150019" w:tentative="1">
      <w:start w:val="1"/>
      <w:numFmt w:val="lowerLetter"/>
      <w:lvlText w:val="%8."/>
      <w:lvlJc w:val="left"/>
      <w:pPr>
        <w:ind w:left="6384" w:hanging="360"/>
      </w:pPr>
    </w:lvl>
    <w:lvl w:ilvl="8" w:tplc="0415001B" w:tentative="1">
      <w:start w:val="1"/>
      <w:numFmt w:val="lowerRoman"/>
      <w:lvlText w:val="%9."/>
      <w:lvlJc w:val="right"/>
      <w:pPr>
        <w:ind w:left="7104" w:hanging="180"/>
      </w:pPr>
    </w:lvl>
  </w:abstractNum>
  <w:abstractNum w:abstractNumId="35">
    <w:nsid w:val="13ED0E67"/>
    <w:multiLevelType w:val="multilevel"/>
    <w:tmpl w:val="36DE6F44"/>
    <w:lvl w:ilvl="0">
      <w:start w:val="7"/>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6"/>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142C1538"/>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152E32D1"/>
    <w:multiLevelType w:val="multilevel"/>
    <w:tmpl w:val="E85C9B2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nsid w:val="162657BC"/>
    <w:multiLevelType w:val="multilevel"/>
    <w:tmpl w:val="9B94211E"/>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18343725"/>
    <w:multiLevelType w:val="hybridMultilevel"/>
    <w:tmpl w:val="FF94789C"/>
    <w:lvl w:ilvl="0" w:tplc="32263B76">
      <w:start w:val="1"/>
      <w:numFmt w:val="bullet"/>
      <w:lvlText w:val=""/>
      <w:lvlJc w:val="left"/>
      <w:pPr>
        <w:ind w:left="720" w:hanging="360"/>
      </w:pPr>
      <w:rPr>
        <w:rFonts w:ascii="Symbol" w:hAnsi="Symbol" w:hint="default"/>
      </w:rPr>
    </w:lvl>
    <w:lvl w:ilvl="1" w:tplc="89B8F1C8">
      <w:numFmt w:val="bullet"/>
      <w:lvlText w:val="•"/>
      <w:lvlJc w:val="left"/>
      <w:pPr>
        <w:ind w:left="1440" w:hanging="360"/>
      </w:pPr>
      <w:rPr>
        <w:rFonts w:ascii="Times New Roman" w:eastAsia="Times New Roman"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187F6D04"/>
    <w:multiLevelType w:val="hybridMultilevel"/>
    <w:tmpl w:val="7C9E52B4"/>
    <w:lvl w:ilvl="0" w:tplc="1CEA9010">
      <w:start w:val="1"/>
      <w:numFmt w:val="lowerLetter"/>
      <w:lvlText w:val="%1)"/>
      <w:lvlJc w:val="left"/>
      <w:pPr>
        <w:ind w:left="720" w:hanging="360"/>
      </w:pPr>
      <w:rPr>
        <w:rFonts w:hint="default"/>
        <w:b w:val="0"/>
        <w:bCs w:val="0"/>
        <w:i w:val="0"/>
        <w:iCs w:val="0"/>
        <w:strike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nsid w:val="1A207D11"/>
    <w:multiLevelType w:val="hybridMultilevel"/>
    <w:tmpl w:val="B77CAD2A"/>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2">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1ACF1E44"/>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1B00020A"/>
    <w:multiLevelType w:val="multilevel"/>
    <w:tmpl w:val="D26E4674"/>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1B0E244A"/>
    <w:multiLevelType w:val="hybridMultilevel"/>
    <w:tmpl w:val="873C9D2E"/>
    <w:lvl w:ilvl="0" w:tplc="6870237C">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1BBD4A42"/>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1BE275A6"/>
    <w:multiLevelType w:val="hybridMultilevel"/>
    <w:tmpl w:val="57BA0B6C"/>
    <w:lvl w:ilvl="0" w:tplc="04150011">
      <w:start w:val="1"/>
      <w:numFmt w:val="decimal"/>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nsid w:val="1EB95E7C"/>
    <w:multiLevelType w:val="hybridMultilevel"/>
    <w:tmpl w:val="D946FDAC"/>
    <w:lvl w:ilvl="0" w:tplc="04150011">
      <w:start w:val="1"/>
      <w:numFmt w:val="decimal"/>
      <w:lvlText w:val="%1)"/>
      <w:lvlJc w:val="left"/>
      <w:pPr>
        <w:tabs>
          <w:tab w:val="num" w:pos="900"/>
        </w:tabs>
        <w:ind w:left="900" w:hanging="360"/>
      </w:pPr>
      <w:rPr>
        <w:sz w:val="22"/>
        <w:szCs w:val="22"/>
      </w:rPr>
    </w:lvl>
    <w:lvl w:ilvl="1" w:tplc="51B4C132">
      <w:start w:val="1"/>
      <w:numFmt w:val="bullet"/>
      <w:lvlText w:val=""/>
      <w:lvlJc w:val="left"/>
      <w:pPr>
        <w:tabs>
          <w:tab w:val="num" w:pos="540"/>
        </w:tabs>
        <w:ind w:left="900" w:hanging="360"/>
      </w:pPr>
      <w:rPr>
        <w:rFonts w:ascii="Symbol" w:hAnsi="Symbol" w:hint="default"/>
        <w:color w:val="auto"/>
        <w:sz w:val="22"/>
      </w:rPr>
    </w:lvl>
    <w:lvl w:ilvl="2" w:tplc="0415001B">
      <w:start w:val="1"/>
      <w:numFmt w:val="lowerRoman"/>
      <w:lvlText w:val="%3."/>
      <w:lvlJc w:val="right"/>
      <w:pPr>
        <w:tabs>
          <w:tab w:val="num" w:pos="1620"/>
        </w:tabs>
        <w:ind w:left="1620" w:hanging="180"/>
      </w:pPr>
      <w:rPr>
        <w:rFonts w:cs="Times New Roman"/>
      </w:rPr>
    </w:lvl>
    <w:lvl w:ilvl="3" w:tplc="0415000F" w:tentative="1">
      <w:start w:val="1"/>
      <w:numFmt w:val="decimal"/>
      <w:lvlText w:val="%4."/>
      <w:lvlJc w:val="left"/>
      <w:pPr>
        <w:tabs>
          <w:tab w:val="num" w:pos="2340"/>
        </w:tabs>
        <w:ind w:left="2340" w:hanging="360"/>
      </w:pPr>
      <w:rPr>
        <w:rFonts w:cs="Times New Roman"/>
      </w:rPr>
    </w:lvl>
    <w:lvl w:ilvl="4" w:tplc="04150019" w:tentative="1">
      <w:start w:val="1"/>
      <w:numFmt w:val="lowerLetter"/>
      <w:lvlText w:val="%5."/>
      <w:lvlJc w:val="left"/>
      <w:pPr>
        <w:tabs>
          <w:tab w:val="num" w:pos="3060"/>
        </w:tabs>
        <w:ind w:left="3060" w:hanging="360"/>
      </w:pPr>
      <w:rPr>
        <w:rFonts w:cs="Times New Roman"/>
      </w:rPr>
    </w:lvl>
    <w:lvl w:ilvl="5" w:tplc="0415001B" w:tentative="1">
      <w:start w:val="1"/>
      <w:numFmt w:val="lowerRoman"/>
      <w:lvlText w:val="%6."/>
      <w:lvlJc w:val="right"/>
      <w:pPr>
        <w:tabs>
          <w:tab w:val="num" w:pos="3780"/>
        </w:tabs>
        <w:ind w:left="3780" w:hanging="180"/>
      </w:pPr>
      <w:rPr>
        <w:rFonts w:cs="Times New Roman"/>
      </w:rPr>
    </w:lvl>
    <w:lvl w:ilvl="6" w:tplc="0415000F" w:tentative="1">
      <w:start w:val="1"/>
      <w:numFmt w:val="decimal"/>
      <w:lvlText w:val="%7."/>
      <w:lvlJc w:val="left"/>
      <w:pPr>
        <w:tabs>
          <w:tab w:val="num" w:pos="4500"/>
        </w:tabs>
        <w:ind w:left="4500" w:hanging="360"/>
      </w:pPr>
      <w:rPr>
        <w:rFonts w:cs="Times New Roman"/>
      </w:rPr>
    </w:lvl>
    <w:lvl w:ilvl="7" w:tplc="04150019" w:tentative="1">
      <w:start w:val="1"/>
      <w:numFmt w:val="lowerLetter"/>
      <w:lvlText w:val="%8."/>
      <w:lvlJc w:val="left"/>
      <w:pPr>
        <w:tabs>
          <w:tab w:val="num" w:pos="5220"/>
        </w:tabs>
        <w:ind w:left="5220" w:hanging="360"/>
      </w:pPr>
      <w:rPr>
        <w:rFonts w:cs="Times New Roman"/>
      </w:rPr>
    </w:lvl>
    <w:lvl w:ilvl="8" w:tplc="0415001B" w:tentative="1">
      <w:start w:val="1"/>
      <w:numFmt w:val="lowerRoman"/>
      <w:lvlText w:val="%9."/>
      <w:lvlJc w:val="right"/>
      <w:pPr>
        <w:tabs>
          <w:tab w:val="num" w:pos="5940"/>
        </w:tabs>
        <w:ind w:left="5940" w:hanging="180"/>
      </w:pPr>
      <w:rPr>
        <w:rFonts w:cs="Times New Roman"/>
      </w:rPr>
    </w:lvl>
  </w:abstractNum>
  <w:abstractNum w:abstractNumId="5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20854B8E"/>
    <w:multiLevelType w:val="multilevel"/>
    <w:tmpl w:val="20966202"/>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21E90D28"/>
    <w:multiLevelType w:val="hybridMultilevel"/>
    <w:tmpl w:val="ABEAB23A"/>
    <w:lvl w:ilvl="0" w:tplc="0415000F">
      <w:start w:val="1"/>
      <w:numFmt w:val="decimal"/>
      <w:lvlText w:val="%1."/>
      <w:lvlJc w:val="left"/>
      <w:pPr>
        <w:tabs>
          <w:tab w:val="num" w:pos="360"/>
        </w:tabs>
        <w:ind w:left="360" w:hanging="360"/>
      </w:pPr>
      <w:rPr>
        <w:rFonts w:cs="Times New Roman"/>
      </w:rPr>
    </w:lvl>
    <w:lvl w:ilvl="1" w:tplc="04150001">
      <w:start w:val="1"/>
      <w:numFmt w:val="bullet"/>
      <w:lvlText w:val=""/>
      <w:lvlJc w:val="left"/>
      <w:pPr>
        <w:tabs>
          <w:tab w:val="num" w:pos="1080"/>
        </w:tabs>
        <w:ind w:left="1080" w:hanging="360"/>
      </w:pPr>
      <w:rPr>
        <w:rFonts w:ascii="Symbol" w:hAnsi="Symbol" w:hint="default"/>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53">
    <w:nsid w:val="22135CAD"/>
    <w:multiLevelType w:val="hybridMultilevel"/>
    <w:tmpl w:val="2B245C70"/>
    <w:lvl w:ilvl="0" w:tplc="3632A2C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nsid w:val="23DF5886"/>
    <w:multiLevelType w:val="multilevel"/>
    <w:tmpl w:val="AD7CFA7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2A4C6DF8"/>
    <w:multiLevelType w:val="hybridMultilevel"/>
    <w:tmpl w:val="0484AF7A"/>
    <w:lvl w:ilvl="0" w:tplc="04150015">
      <w:start w:val="1"/>
      <w:numFmt w:val="upperLetter"/>
      <w:lvlText w:val="%1."/>
      <w:lvlJc w:val="left"/>
      <w:pPr>
        <w:ind w:left="360" w:hanging="360"/>
      </w:pPr>
      <w:rPr>
        <w:rFonts w:hint="default"/>
        <w:b/>
        <w:sz w:val="22"/>
      </w:rPr>
    </w:lvl>
    <w:lvl w:ilvl="1" w:tplc="04150019">
      <w:start w:val="1"/>
      <w:numFmt w:val="lowerLetter"/>
      <w:lvlText w:val="%2."/>
      <w:lvlJc w:val="left"/>
      <w:pPr>
        <w:ind w:left="1080" w:hanging="360"/>
      </w:pPr>
    </w:lvl>
    <w:lvl w:ilvl="2" w:tplc="25208B30">
      <w:start w:val="1"/>
      <w:numFmt w:val="lowerLetter"/>
      <w:lvlText w:val="%3)"/>
      <w:lvlJc w:val="left"/>
      <w:pPr>
        <w:ind w:left="1030" w:hanging="180"/>
      </w:pPr>
      <w:rPr>
        <w:rFonts w:ascii="Times New Roman" w:eastAsia="Times New Roman" w:hAnsi="Times New Roman" w:cs="Times New Roman" w:hint="default"/>
        <w:sz w:val="22"/>
        <w:szCs w:val="22"/>
      </w:r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nsid w:val="2C50239F"/>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2CBD0234"/>
    <w:multiLevelType w:val="hybridMultilevel"/>
    <w:tmpl w:val="E4426AF6"/>
    <w:lvl w:ilvl="0" w:tplc="B70E42D0">
      <w:start w:val="1"/>
      <w:numFmt w:val="lowerLetter"/>
      <w:lvlText w:val="%1)"/>
      <w:lvlJc w:val="left"/>
      <w:pPr>
        <w:ind w:left="1077" w:hanging="360"/>
      </w:pPr>
      <w:rPr>
        <w:rFonts w:cs="Times New Roman"/>
        <w:strike w:val="0"/>
        <w:dstrike w:val="0"/>
        <w:u w:val="none"/>
        <w:effect w:val="none"/>
      </w:rPr>
    </w:lvl>
    <w:lvl w:ilvl="1" w:tplc="FFFFFFFF">
      <w:start w:val="1"/>
      <w:numFmt w:val="lowerLetter"/>
      <w:lvlText w:val="%2."/>
      <w:lvlJc w:val="left"/>
      <w:pPr>
        <w:ind w:left="1797" w:hanging="360"/>
      </w:pPr>
      <w:rPr>
        <w:rFonts w:cs="Times New Roman"/>
      </w:rPr>
    </w:lvl>
    <w:lvl w:ilvl="2" w:tplc="FFFFFFFF">
      <w:start w:val="1"/>
      <w:numFmt w:val="lowerRoman"/>
      <w:lvlText w:val="%3."/>
      <w:lvlJc w:val="right"/>
      <w:pPr>
        <w:ind w:left="2517" w:hanging="180"/>
      </w:pPr>
      <w:rPr>
        <w:rFonts w:cs="Times New Roman"/>
      </w:rPr>
    </w:lvl>
    <w:lvl w:ilvl="3" w:tplc="FFFFFFFF">
      <w:start w:val="1"/>
      <w:numFmt w:val="decimal"/>
      <w:lvlText w:val="%4."/>
      <w:lvlJc w:val="left"/>
      <w:pPr>
        <w:ind w:left="3237" w:hanging="360"/>
      </w:pPr>
      <w:rPr>
        <w:rFonts w:cs="Times New Roman"/>
      </w:rPr>
    </w:lvl>
    <w:lvl w:ilvl="4" w:tplc="FFFFFFFF">
      <w:start w:val="1"/>
      <w:numFmt w:val="lowerLetter"/>
      <w:lvlText w:val="%5."/>
      <w:lvlJc w:val="left"/>
      <w:pPr>
        <w:ind w:left="3957" w:hanging="360"/>
      </w:pPr>
      <w:rPr>
        <w:rFonts w:cs="Times New Roman"/>
      </w:rPr>
    </w:lvl>
    <w:lvl w:ilvl="5" w:tplc="FFFFFFFF">
      <w:start w:val="1"/>
      <w:numFmt w:val="lowerRoman"/>
      <w:lvlText w:val="%6."/>
      <w:lvlJc w:val="right"/>
      <w:pPr>
        <w:ind w:left="4677" w:hanging="180"/>
      </w:pPr>
      <w:rPr>
        <w:rFonts w:cs="Times New Roman"/>
      </w:rPr>
    </w:lvl>
    <w:lvl w:ilvl="6" w:tplc="FFFFFFFF">
      <w:start w:val="1"/>
      <w:numFmt w:val="decimal"/>
      <w:lvlText w:val="%7."/>
      <w:lvlJc w:val="left"/>
      <w:pPr>
        <w:ind w:left="5397" w:hanging="360"/>
      </w:pPr>
      <w:rPr>
        <w:rFonts w:cs="Times New Roman"/>
      </w:rPr>
    </w:lvl>
    <w:lvl w:ilvl="7" w:tplc="FFFFFFFF">
      <w:start w:val="1"/>
      <w:numFmt w:val="lowerLetter"/>
      <w:lvlText w:val="%8."/>
      <w:lvlJc w:val="left"/>
      <w:pPr>
        <w:ind w:left="6117" w:hanging="360"/>
      </w:pPr>
      <w:rPr>
        <w:rFonts w:cs="Times New Roman"/>
      </w:rPr>
    </w:lvl>
    <w:lvl w:ilvl="8" w:tplc="FFFFFFFF">
      <w:start w:val="1"/>
      <w:numFmt w:val="lowerRoman"/>
      <w:lvlText w:val="%9."/>
      <w:lvlJc w:val="right"/>
      <w:pPr>
        <w:ind w:left="6837" w:hanging="180"/>
      </w:pPr>
      <w:rPr>
        <w:rFonts w:cs="Times New Roman"/>
      </w:rPr>
    </w:lvl>
  </w:abstractNum>
  <w:abstractNum w:abstractNumId="59">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nsid w:val="2EA10AA8"/>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2F2E2427"/>
    <w:multiLevelType w:val="singleLevel"/>
    <w:tmpl w:val="2B7ED00A"/>
    <w:lvl w:ilvl="0">
      <w:start w:val="1"/>
      <w:numFmt w:val="decimal"/>
      <w:lvlText w:val="%1."/>
      <w:lvlJc w:val="left"/>
      <w:pPr>
        <w:tabs>
          <w:tab w:val="num" w:pos="0"/>
        </w:tabs>
        <w:ind w:left="720" w:hanging="360"/>
      </w:pPr>
      <w:rPr>
        <w:b w:val="0"/>
      </w:rPr>
    </w:lvl>
  </w:abstractNum>
  <w:abstractNum w:abstractNumId="62">
    <w:nsid w:val="3282588E"/>
    <w:multiLevelType w:val="multilevel"/>
    <w:tmpl w:val="9AC61754"/>
    <w:lvl w:ilvl="0">
      <w:start w:val="7"/>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2"/>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32D55F0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34E86F85"/>
    <w:multiLevelType w:val="hybridMultilevel"/>
    <w:tmpl w:val="B1640072"/>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36F93A31"/>
    <w:multiLevelType w:val="hybridMultilevel"/>
    <w:tmpl w:val="B5B8CE60"/>
    <w:lvl w:ilvl="0" w:tplc="04150017">
      <w:start w:val="1"/>
      <w:numFmt w:val="lowerLetter"/>
      <w:lvlText w:val="%1)"/>
      <w:lvlJc w:val="left"/>
      <w:pPr>
        <w:tabs>
          <w:tab w:val="num" w:pos="1080"/>
        </w:tabs>
        <w:ind w:left="1080" w:hanging="360"/>
      </w:pPr>
      <w:rPr>
        <w:rFonts w:cs="Times New Roman" w:hint="default"/>
      </w:rPr>
    </w:lvl>
    <w:lvl w:ilvl="1" w:tplc="A6E0705A" w:tentative="1">
      <w:start w:val="1"/>
      <w:numFmt w:val="bullet"/>
      <w:lvlText w:val="o"/>
      <w:lvlJc w:val="left"/>
      <w:pPr>
        <w:tabs>
          <w:tab w:val="num" w:pos="1800"/>
        </w:tabs>
        <w:ind w:left="1800" w:hanging="360"/>
      </w:pPr>
      <w:rPr>
        <w:rFonts w:ascii="Courier New" w:hAnsi="Courier New" w:hint="default"/>
      </w:rPr>
    </w:lvl>
    <w:lvl w:ilvl="2" w:tplc="B7B051E6" w:tentative="1">
      <w:start w:val="1"/>
      <w:numFmt w:val="bullet"/>
      <w:lvlText w:val=""/>
      <w:lvlJc w:val="left"/>
      <w:pPr>
        <w:tabs>
          <w:tab w:val="num" w:pos="2520"/>
        </w:tabs>
        <w:ind w:left="2520" w:hanging="360"/>
      </w:pPr>
      <w:rPr>
        <w:rFonts w:ascii="Wingdings" w:hAnsi="Wingdings" w:hint="default"/>
      </w:rPr>
    </w:lvl>
    <w:lvl w:ilvl="3" w:tplc="368E56EC" w:tentative="1">
      <w:start w:val="1"/>
      <w:numFmt w:val="bullet"/>
      <w:lvlText w:val=""/>
      <w:lvlJc w:val="left"/>
      <w:pPr>
        <w:tabs>
          <w:tab w:val="num" w:pos="3240"/>
        </w:tabs>
        <w:ind w:left="3240" w:hanging="360"/>
      </w:pPr>
      <w:rPr>
        <w:rFonts w:ascii="Symbol" w:hAnsi="Symbol" w:hint="default"/>
      </w:rPr>
    </w:lvl>
    <w:lvl w:ilvl="4" w:tplc="EEAE1CB6" w:tentative="1">
      <w:start w:val="1"/>
      <w:numFmt w:val="bullet"/>
      <w:lvlText w:val="o"/>
      <w:lvlJc w:val="left"/>
      <w:pPr>
        <w:tabs>
          <w:tab w:val="num" w:pos="3960"/>
        </w:tabs>
        <w:ind w:left="3960" w:hanging="360"/>
      </w:pPr>
      <w:rPr>
        <w:rFonts w:ascii="Courier New" w:hAnsi="Courier New" w:hint="default"/>
      </w:rPr>
    </w:lvl>
    <w:lvl w:ilvl="5" w:tplc="CF80E0E4" w:tentative="1">
      <w:start w:val="1"/>
      <w:numFmt w:val="bullet"/>
      <w:lvlText w:val=""/>
      <w:lvlJc w:val="left"/>
      <w:pPr>
        <w:tabs>
          <w:tab w:val="num" w:pos="4680"/>
        </w:tabs>
        <w:ind w:left="4680" w:hanging="360"/>
      </w:pPr>
      <w:rPr>
        <w:rFonts w:ascii="Wingdings" w:hAnsi="Wingdings" w:hint="default"/>
      </w:rPr>
    </w:lvl>
    <w:lvl w:ilvl="6" w:tplc="40404B9E" w:tentative="1">
      <w:start w:val="1"/>
      <w:numFmt w:val="bullet"/>
      <w:lvlText w:val=""/>
      <w:lvlJc w:val="left"/>
      <w:pPr>
        <w:tabs>
          <w:tab w:val="num" w:pos="5400"/>
        </w:tabs>
        <w:ind w:left="5400" w:hanging="360"/>
      </w:pPr>
      <w:rPr>
        <w:rFonts w:ascii="Symbol" w:hAnsi="Symbol" w:hint="default"/>
      </w:rPr>
    </w:lvl>
    <w:lvl w:ilvl="7" w:tplc="4278756A" w:tentative="1">
      <w:start w:val="1"/>
      <w:numFmt w:val="bullet"/>
      <w:lvlText w:val="o"/>
      <w:lvlJc w:val="left"/>
      <w:pPr>
        <w:tabs>
          <w:tab w:val="num" w:pos="6120"/>
        </w:tabs>
        <w:ind w:left="6120" w:hanging="360"/>
      </w:pPr>
      <w:rPr>
        <w:rFonts w:ascii="Courier New" w:hAnsi="Courier New" w:hint="default"/>
      </w:rPr>
    </w:lvl>
    <w:lvl w:ilvl="8" w:tplc="EAAA1568" w:tentative="1">
      <w:start w:val="1"/>
      <w:numFmt w:val="bullet"/>
      <w:lvlText w:val=""/>
      <w:lvlJc w:val="left"/>
      <w:pPr>
        <w:tabs>
          <w:tab w:val="num" w:pos="6840"/>
        </w:tabs>
        <w:ind w:left="6840" w:hanging="360"/>
      </w:pPr>
      <w:rPr>
        <w:rFonts w:ascii="Wingdings" w:hAnsi="Wingdings" w:hint="default"/>
      </w:rPr>
    </w:lvl>
  </w:abstractNum>
  <w:abstractNum w:abstractNumId="67">
    <w:nsid w:val="38717620"/>
    <w:multiLevelType w:val="multilevel"/>
    <w:tmpl w:val="621ADFCC"/>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b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38C930AA"/>
    <w:multiLevelType w:val="hybridMultilevel"/>
    <w:tmpl w:val="E866145E"/>
    <w:lvl w:ilvl="0" w:tplc="0415000B">
      <w:start w:val="1"/>
      <w:numFmt w:val="bullet"/>
      <w:lvlText w:val=""/>
      <w:lvlJc w:val="left"/>
      <w:pPr>
        <w:ind w:left="2136" w:hanging="360"/>
      </w:pPr>
      <w:rPr>
        <w:rFonts w:ascii="Wingdings" w:hAnsi="Wingdings"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69">
    <w:nsid w:val="3B271470"/>
    <w:multiLevelType w:val="hybridMultilevel"/>
    <w:tmpl w:val="7DA2239C"/>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71">
    <w:nsid w:val="3BD633EA"/>
    <w:multiLevelType w:val="hybridMultilevel"/>
    <w:tmpl w:val="74E04648"/>
    <w:lvl w:ilvl="0" w:tplc="B46C2C5E">
      <w:start w:val="13"/>
      <w:numFmt w:val="upperRoman"/>
      <w:lvlText w:val="%1."/>
      <w:lvlJc w:val="righ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3C4034FD"/>
    <w:multiLevelType w:val="hybridMultilevel"/>
    <w:tmpl w:val="81900BE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3">
    <w:nsid w:val="3CC16E73"/>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nsid w:val="3CC9348E"/>
    <w:multiLevelType w:val="hybridMultilevel"/>
    <w:tmpl w:val="EE4A297C"/>
    <w:lvl w:ilvl="0" w:tplc="55BC68FE">
      <w:start w:val="3"/>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3D133F13"/>
    <w:multiLevelType w:val="multilevel"/>
    <w:tmpl w:val="9EB27E0C"/>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6">
    <w:nsid w:val="3FD92CD8"/>
    <w:multiLevelType w:val="hybridMultilevel"/>
    <w:tmpl w:val="7604069E"/>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405E0DC9"/>
    <w:multiLevelType w:val="hybridMultilevel"/>
    <w:tmpl w:val="2F542356"/>
    <w:lvl w:ilvl="0" w:tplc="32263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40874212"/>
    <w:multiLevelType w:val="hybridMultilevel"/>
    <w:tmpl w:val="9BDA9BE0"/>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9">
    <w:nsid w:val="41D95F71"/>
    <w:multiLevelType w:val="multilevel"/>
    <w:tmpl w:val="EE780EB0"/>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81">
    <w:nsid w:val="427A0AAE"/>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nsid w:val="46086606"/>
    <w:multiLevelType w:val="hybridMultilevel"/>
    <w:tmpl w:val="A73AF148"/>
    <w:lvl w:ilvl="0" w:tplc="0415000B">
      <w:start w:val="1"/>
      <w:numFmt w:val="bullet"/>
      <w:lvlText w:val=""/>
      <w:lvlJc w:val="left"/>
      <w:pPr>
        <w:ind w:left="1210" w:hanging="360"/>
      </w:pPr>
      <w:rPr>
        <w:rFonts w:ascii="Wingdings" w:hAnsi="Wingdings" w:hint="default"/>
      </w:rPr>
    </w:lvl>
    <w:lvl w:ilvl="1" w:tplc="04150003" w:tentative="1">
      <w:start w:val="1"/>
      <w:numFmt w:val="bullet"/>
      <w:lvlText w:val="o"/>
      <w:lvlJc w:val="left"/>
      <w:pPr>
        <w:ind w:left="1504" w:hanging="360"/>
      </w:pPr>
      <w:rPr>
        <w:rFonts w:ascii="Courier New" w:hAnsi="Courier New" w:cs="Courier New" w:hint="default"/>
      </w:rPr>
    </w:lvl>
    <w:lvl w:ilvl="2" w:tplc="04150005" w:tentative="1">
      <w:start w:val="1"/>
      <w:numFmt w:val="bullet"/>
      <w:lvlText w:val=""/>
      <w:lvlJc w:val="left"/>
      <w:pPr>
        <w:ind w:left="2224" w:hanging="360"/>
      </w:pPr>
      <w:rPr>
        <w:rFonts w:ascii="Wingdings" w:hAnsi="Wingdings" w:hint="default"/>
      </w:rPr>
    </w:lvl>
    <w:lvl w:ilvl="3" w:tplc="04150001" w:tentative="1">
      <w:start w:val="1"/>
      <w:numFmt w:val="bullet"/>
      <w:lvlText w:val=""/>
      <w:lvlJc w:val="left"/>
      <w:pPr>
        <w:ind w:left="2944" w:hanging="360"/>
      </w:pPr>
      <w:rPr>
        <w:rFonts w:ascii="Symbol" w:hAnsi="Symbol" w:hint="default"/>
      </w:rPr>
    </w:lvl>
    <w:lvl w:ilvl="4" w:tplc="04150003" w:tentative="1">
      <w:start w:val="1"/>
      <w:numFmt w:val="bullet"/>
      <w:lvlText w:val="o"/>
      <w:lvlJc w:val="left"/>
      <w:pPr>
        <w:ind w:left="3664" w:hanging="360"/>
      </w:pPr>
      <w:rPr>
        <w:rFonts w:ascii="Courier New" w:hAnsi="Courier New" w:cs="Courier New" w:hint="default"/>
      </w:rPr>
    </w:lvl>
    <w:lvl w:ilvl="5" w:tplc="04150005" w:tentative="1">
      <w:start w:val="1"/>
      <w:numFmt w:val="bullet"/>
      <w:lvlText w:val=""/>
      <w:lvlJc w:val="left"/>
      <w:pPr>
        <w:ind w:left="4384" w:hanging="360"/>
      </w:pPr>
      <w:rPr>
        <w:rFonts w:ascii="Wingdings" w:hAnsi="Wingdings" w:hint="default"/>
      </w:rPr>
    </w:lvl>
    <w:lvl w:ilvl="6" w:tplc="04150001" w:tentative="1">
      <w:start w:val="1"/>
      <w:numFmt w:val="bullet"/>
      <w:lvlText w:val=""/>
      <w:lvlJc w:val="left"/>
      <w:pPr>
        <w:ind w:left="5104" w:hanging="360"/>
      </w:pPr>
      <w:rPr>
        <w:rFonts w:ascii="Symbol" w:hAnsi="Symbol" w:hint="default"/>
      </w:rPr>
    </w:lvl>
    <w:lvl w:ilvl="7" w:tplc="04150003" w:tentative="1">
      <w:start w:val="1"/>
      <w:numFmt w:val="bullet"/>
      <w:lvlText w:val="o"/>
      <w:lvlJc w:val="left"/>
      <w:pPr>
        <w:ind w:left="5824" w:hanging="360"/>
      </w:pPr>
      <w:rPr>
        <w:rFonts w:ascii="Courier New" w:hAnsi="Courier New" w:cs="Courier New" w:hint="default"/>
      </w:rPr>
    </w:lvl>
    <w:lvl w:ilvl="8" w:tplc="04150005" w:tentative="1">
      <w:start w:val="1"/>
      <w:numFmt w:val="bullet"/>
      <w:lvlText w:val=""/>
      <w:lvlJc w:val="left"/>
      <w:pPr>
        <w:ind w:left="6544" w:hanging="360"/>
      </w:pPr>
      <w:rPr>
        <w:rFonts w:ascii="Wingdings" w:hAnsi="Wingdings" w:hint="default"/>
      </w:rPr>
    </w:lvl>
  </w:abstractNum>
  <w:abstractNum w:abstractNumId="84">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5">
    <w:nsid w:val="474726AB"/>
    <w:multiLevelType w:val="hybridMultilevel"/>
    <w:tmpl w:val="52F04718"/>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6">
    <w:nsid w:val="475D030E"/>
    <w:multiLevelType w:val="multilevel"/>
    <w:tmpl w:val="D0C47086"/>
    <w:lvl w:ilvl="0">
      <w:start w:val="13"/>
      <w:numFmt w:val="decimal"/>
      <w:lvlText w:val="%1."/>
      <w:lvlJc w:val="left"/>
      <w:pPr>
        <w:ind w:left="284" w:hanging="284"/>
      </w:pPr>
      <w:rPr>
        <w:rFonts w:cs="Times New Roman" w:hint="default"/>
        <w:b/>
        <w:color w:val="auto"/>
      </w:rPr>
    </w:lvl>
    <w:lvl w:ilvl="1">
      <w:start w:val="1"/>
      <w:numFmt w:val="decimal"/>
      <w:lvlText w:val="%2."/>
      <w:lvlJc w:val="left"/>
      <w:pPr>
        <w:ind w:left="644" w:hanging="360"/>
      </w:pPr>
      <w:rPr>
        <w:rFonts w:cs="Times New Roman" w:hint="default"/>
      </w:rPr>
    </w:lvl>
    <w:lvl w:ilvl="2">
      <w:start w:val="1"/>
      <w:numFmt w:val="lowerRoman"/>
      <w:lvlText w:val="%3."/>
      <w:lvlJc w:val="left"/>
      <w:pPr>
        <w:ind w:left="824" w:hanging="180"/>
      </w:pPr>
      <w:rPr>
        <w:rFonts w:cs="Times New Roman" w:hint="default"/>
      </w:rPr>
    </w:lvl>
    <w:lvl w:ilvl="3">
      <w:start w:val="1"/>
      <w:numFmt w:val="lowerLetter"/>
      <w:lvlText w:val="%4)"/>
      <w:lvlJc w:val="left"/>
      <w:pPr>
        <w:ind w:left="1184" w:hanging="360"/>
      </w:pPr>
      <w:rPr>
        <w:rFonts w:cs="Times New Roman" w:hint="default"/>
        <w:b w:val="0"/>
      </w:rPr>
    </w:lvl>
    <w:lvl w:ilvl="4">
      <w:start w:val="1"/>
      <w:numFmt w:val="lowerLetter"/>
      <w:lvlText w:val="%5."/>
      <w:lvlJc w:val="left"/>
      <w:pPr>
        <w:ind w:left="1544" w:hanging="360"/>
      </w:pPr>
      <w:rPr>
        <w:rFonts w:cs="Times New Roman" w:hint="default"/>
      </w:rPr>
    </w:lvl>
    <w:lvl w:ilvl="5">
      <w:start w:val="1"/>
      <w:numFmt w:val="lowerRoman"/>
      <w:lvlText w:val="%6."/>
      <w:lvlJc w:val="left"/>
      <w:pPr>
        <w:ind w:left="1724" w:hanging="180"/>
      </w:pPr>
      <w:rPr>
        <w:rFonts w:cs="Times New Roman" w:hint="default"/>
      </w:rPr>
    </w:lvl>
    <w:lvl w:ilvl="6">
      <w:start w:val="1"/>
      <w:numFmt w:val="decimal"/>
      <w:lvlText w:val="%7."/>
      <w:lvlJc w:val="left"/>
      <w:pPr>
        <w:ind w:left="2084" w:hanging="360"/>
      </w:pPr>
      <w:rPr>
        <w:rFonts w:cs="Times New Roman" w:hint="default"/>
      </w:rPr>
    </w:lvl>
    <w:lvl w:ilvl="7">
      <w:start w:val="1"/>
      <w:numFmt w:val="lowerLetter"/>
      <w:lvlText w:val="%8."/>
      <w:lvlJc w:val="left"/>
      <w:pPr>
        <w:ind w:left="2444" w:hanging="360"/>
      </w:pPr>
      <w:rPr>
        <w:rFonts w:cs="Times New Roman" w:hint="default"/>
      </w:rPr>
    </w:lvl>
    <w:lvl w:ilvl="8">
      <w:start w:val="1"/>
      <w:numFmt w:val="lowerRoman"/>
      <w:lvlText w:val="%9."/>
      <w:lvlJc w:val="left"/>
      <w:pPr>
        <w:ind w:left="2624" w:hanging="180"/>
      </w:pPr>
      <w:rPr>
        <w:rFonts w:cs="Times New Roman" w:hint="default"/>
      </w:rPr>
    </w:lvl>
  </w:abstractNum>
  <w:abstractNum w:abstractNumId="87">
    <w:nsid w:val="48F36334"/>
    <w:multiLevelType w:val="hybridMultilevel"/>
    <w:tmpl w:val="3796D09E"/>
    <w:lvl w:ilvl="0" w:tplc="25208B30">
      <w:start w:val="1"/>
      <w:numFmt w:val="lowerLetter"/>
      <w:lvlText w:val="%1)"/>
      <w:lvlJc w:val="left"/>
      <w:pPr>
        <w:tabs>
          <w:tab w:val="num" w:pos="900"/>
        </w:tabs>
        <w:ind w:left="900" w:hanging="360"/>
      </w:pPr>
      <w:rPr>
        <w:rFonts w:ascii="Times New Roman" w:eastAsia="Times New Roman" w:hAnsi="Times New Roman" w:cs="Times New Roman"/>
        <w:sz w:val="22"/>
        <w:szCs w:val="22"/>
      </w:rPr>
    </w:lvl>
    <w:lvl w:ilvl="1" w:tplc="51B4C132">
      <w:start w:val="1"/>
      <w:numFmt w:val="bullet"/>
      <w:lvlText w:val=""/>
      <w:lvlJc w:val="left"/>
      <w:pPr>
        <w:tabs>
          <w:tab w:val="num" w:pos="540"/>
        </w:tabs>
        <w:ind w:left="900" w:hanging="360"/>
      </w:pPr>
      <w:rPr>
        <w:rFonts w:ascii="Symbol" w:hAnsi="Symbol" w:hint="default"/>
        <w:color w:val="auto"/>
        <w:sz w:val="22"/>
      </w:rPr>
    </w:lvl>
    <w:lvl w:ilvl="2" w:tplc="51B4C132">
      <w:start w:val="1"/>
      <w:numFmt w:val="bullet"/>
      <w:lvlText w:val=""/>
      <w:lvlJc w:val="left"/>
      <w:pPr>
        <w:tabs>
          <w:tab w:val="num" w:pos="1440"/>
        </w:tabs>
        <w:ind w:left="1800" w:hanging="360"/>
      </w:pPr>
      <w:rPr>
        <w:rFonts w:ascii="Symbol" w:hAnsi="Symbol" w:hint="default"/>
        <w:color w:val="auto"/>
        <w:sz w:val="22"/>
      </w:rPr>
    </w:lvl>
    <w:lvl w:ilvl="3" w:tplc="0415000F" w:tentative="1">
      <w:start w:val="1"/>
      <w:numFmt w:val="decimal"/>
      <w:lvlText w:val="%4."/>
      <w:lvlJc w:val="left"/>
      <w:pPr>
        <w:tabs>
          <w:tab w:val="num" w:pos="2340"/>
        </w:tabs>
        <w:ind w:left="2340" w:hanging="360"/>
      </w:pPr>
      <w:rPr>
        <w:rFonts w:cs="Times New Roman"/>
      </w:rPr>
    </w:lvl>
    <w:lvl w:ilvl="4" w:tplc="04150019" w:tentative="1">
      <w:start w:val="1"/>
      <w:numFmt w:val="lowerLetter"/>
      <w:lvlText w:val="%5."/>
      <w:lvlJc w:val="left"/>
      <w:pPr>
        <w:tabs>
          <w:tab w:val="num" w:pos="3060"/>
        </w:tabs>
        <w:ind w:left="3060" w:hanging="360"/>
      </w:pPr>
      <w:rPr>
        <w:rFonts w:cs="Times New Roman"/>
      </w:rPr>
    </w:lvl>
    <w:lvl w:ilvl="5" w:tplc="0415001B" w:tentative="1">
      <w:start w:val="1"/>
      <w:numFmt w:val="lowerRoman"/>
      <w:lvlText w:val="%6."/>
      <w:lvlJc w:val="right"/>
      <w:pPr>
        <w:tabs>
          <w:tab w:val="num" w:pos="3780"/>
        </w:tabs>
        <w:ind w:left="3780" w:hanging="180"/>
      </w:pPr>
      <w:rPr>
        <w:rFonts w:cs="Times New Roman"/>
      </w:rPr>
    </w:lvl>
    <w:lvl w:ilvl="6" w:tplc="0415000F" w:tentative="1">
      <w:start w:val="1"/>
      <w:numFmt w:val="decimal"/>
      <w:lvlText w:val="%7."/>
      <w:lvlJc w:val="left"/>
      <w:pPr>
        <w:tabs>
          <w:tab w:val="num" w:pos="4500"/>
        </w:tabs>
        <w:ind w:left="4500" w:hanging="360"/>
      </w:pPr>
      <w:rPr>
        <w:rFonts w:cs="Times New Roman"/>
      </w:rPr>
    </w:lvl>
    <w:lvl w:ilvl="7" w:tplc="04150019" w:tentative="1">
      <w:start w:val="1"/>
      <w:numFmt w:val="lowerLetter"/>
      <w:lvlText w:val="%8."/>
      <w:lvlJc w:val="left"/>
      <w:pPr>
        <w:tabs>
          <w:tab w:val="num" w:pos="5220"/>
        </w:tabs>
        <w:ind w:left="5220" w:hanging="360"/>
      </w:pPr>
      <w:rPr>
        <w:rFonts w:cs="Times New Roman"/>
      </w:rPr>
    </w:lvl>
    <w:lvl w:ilvl="8" w:tplc="0415001B" w:tentative="1">
      <w:start w:val="1"/>
      <w:numFmt w:val="lowerRoman"/>
      <w:lvlText w:val="%9."/>
      <w:lvlJc w:val="right"/>
      <w:pPr>
        <w:tabs>
          <w:tab w:val="num" w:pos="5940"/>
        </w:tabs>
        <w:ind w:left="5940" w:hanging="180"/>
      </w:pPr>
      <w:rPr>
        <w:rFonts w:cs="Times New Roman"/>
      </w:rPr>
    </w:lvl>
  </w:abstractNum>
  <w:abstractNum w:abstractNumId="88">
    <w:nsid w:val="49865068"/>
    <w:multiLevelType w:val="hybridMultilevel"/>
    <w:tmpl w:val="0348195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B">
      <w:start w:val="1"/>
      <w:numFmt w:val="bullet"/>
      <w:lvlText w:val=""/>
      <w:lvlJc w:val="left"/>
      <w:pPr>
        <w:ind w:left="121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nsid w:val="4B536B6C"/>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nsid w:val="4E294EC7"/>
    <w:multiLevelType w:val="hybridMultilevel"/>
    <w:tmpl w:val="6B6A5B5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nsid w:val="4F1476B2"/>
    <w:multiLevelType w:val="hybridMultilevel"/>
    <w:tmpl w:val="85F464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2F5E9C6C">
      <w:start w:val="1"/>
      <w:numFmt w:val="bullet"/>
      <w:lvlText w:val=""/>
      <w:lvlJc w:val="left"/>
      <w:pPr>
        <w:ind w:left="2160" w:hanging="360"/>
      </w:pPr>
      <w:rPr>
        <w:rFonts w:ascii="Wingdings" w:hAnsi="Wingdings" w:hint="default"/>
        <w:color w:val="auto"/>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4F867E7B"/>
    <w:multiLevelType w:val="hybridMultilevel"/>
    <w:tmpl w:val="ACB88720"/>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4">
    <w:nsid w:val="501A4056"/>
    <w:multiLevelType w:val="hybridMultilevel"/>
    <w:tmpl w:val="1A64B47A"/>
    <w:lvl w:ilvl="0" w:tplc="2354C38A">
      <w:start w:val="1"/>
      <w:numFmt w:val="upperRoman"/>
      <w:lvlText w:val="%1."/>
      <w:lvlJc w:val="left"/>
      <w:pPr>
        <w:tabs>
          <w:tab w:val="num" w:pos="720"/>
        </w:tabs>
        <w:ind w:left="720" w:hanging="720"/>
      </w:pPr>
      <w:rPr>
        <w:rFonts w:hint="default"/>
        <w:sz w:val="22"/>
        <w:szCs w:val="22"/>
      </w:rPr>
    </w:lvl>
    <w:lvl w:ilvl="1" w:tplc="04150003">
      <w:start w:val="1"/>
      <w:numFmt w:val="decimal"/>
      <w:lvlText w:val="%2)"/>
      <w:lvlJc w:val="left"/>
      <w:pPr>
        <w:tabs>
          <w:tab w:val="num" w:pos="1440"/>
        </w:tabs>
        <w:ind w:left="1440" w:hanging="360"/>
      </w:pPr>
      <w:rPr>
        <w:rFonts w:hint="default"/>
      </w:rPr>
    </w:lvl>
    <w:lvl w:ilvl="2" w:tplc="04150005">
      <w:start w:val="1"/>
      <w:numFmt w:val="lowerRoman"/>
      <w:lvlText w:val="%3."/>
      <w:lvlJc w:val="right"/>
      <w:pPr>
        <w:tabs>
          <w:tab w:val="num" w:pos="2160"/>
        </w:tabs>
        <w:ind w:left="2160" w:hanging="180"/>
      </w:pPr>
    </w:lvl>
    <w:lvl w:ilvl="3" w:tplc="CCCAF984">
      <w:start w:val="1"/>
      <w:numFmt w:val="decimal"/>
      <w:lvlText w:val="%4."/>
      <w:lvlJc w:val="left"/>
      <w:pPr>
        <w:tabs>
          <w:tab w:val="num" w:pos="2880"/>
        </w:tabs>
        <w:ind w:left="2880" w:hanging="360"/>
      </w:pPr>
      <w:rPr>
        <w:sz w:val="22"/>
        <w:szCs w:val="22"/>
      </w:rPr>
    </w:lvl>
    <w:lvl w:ilvl="4" w:tplc="04150003">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95">
    <w:nsid w:val="5036718B"/>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nsid w:val="50B73471"/>
    <w:multiLevelType w:val="hybridMultilevel"/>
    <w:tmpl w:val="30B2659E"/>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7">
    <w:nsid w:val="51346EF0"/>
    <w:multiLevelType w:val="multilevel"/>
    <w:tmpl w:val="B30699F4"/>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9">
    <w:nsid w:val="5308332B"/>
    <w:multiLevelType w:val="multilevel"/>
    <w:tmpl w:val="14BA7428"/>
    <w:lvl w:ilvl="0">
      <w:start w:val="5"/>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6"/>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nsid w:val="53233564"/>
    <w:multiLevelType w:val="multilevel"/>
    <w:tmpl w:val="B27CCE64"/>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nsid w:val="54841571"/>
    <w:multiLevelType w:val="multilevel"/>
    <w:tmpl w:val="DBCA622A"/>
    <w:lvl w:ilvl="0">
      <w:start w:val="13"/>
      <w:numFmt w:val="upperRoman"/>
      <w:lvlText w:val="%1."/>
      <w:lvlJc w:val="right"/>
      <w:pPr>
        <w:tabs>
          <w:tab w:val="num" w:pos="180"/>
        </w:tabs>
        <w:ind w:left="180" w:hanging="180"/>
      </w:pPr>
      <w:rPr>
        <w:rFonts w:hint="default"/>
        <w:b/>
        <w:sz w:val="22"/>
        <w:szCs w:val="22"/>
      </w:rPr>
    </w:lvl>
    <w:lvl w:ilvl="1">
      <w:start w:val="1"/>
      <w:numFmt w:val="lowerLetter"/>
      <w:lvlText w:val="%2)"/>
      <w:lvlJc w:val="left"/>
      <w:pPr>
        <w:tabs>
          <w:tab w:val="num" w:pos="720"/>
        </w:tabs>
        <w:ind w:left="700" w:hanging="340"/>
      </w:pPr>
      <w:rPr>
        <w:rFonts w:cs="Times New Roman" w:hint="default"/>
        <w:b w:val="0"/>
        <w:bCs w:val="0"/>
        <w:i w:val="0"/>
        <w:i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2">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nsid w:val="54F9117F"/>
    <w:multiLevelType w:val="hybridMultilevel"/>
    <w:tmpl w:val="DFECDDA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nsid w:val="55C41167"/>
    <w:multiLevelType w:val="multilevel"/>
    <w:tmpl w:val="E79A9446"/>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5">
    <w:nsid w:val="56055506"/>
    <w:multiLevelType w:val="multilevel"/>
    <w:tmpl w:val="B1A80316"/>
    <w:lvl w:ilvl="0">
      <w:start w:val="1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nsid w:val="588C4A5C"/>
    <w:multiLevelType w:val="hybridMultilevel"/>
    <w:tmpl w:val="DB607EA4"/>
    <w:lvl w:ilvl="0" w:tplc="0415000B">
      <w:start w:val="1"/>
      <w:numFmt w:val="bullet"/>
      <w:lvlText w:val=""/>
      <w:lvlJc w:val="left"/>
      <w:pPr>
        <w:ind w:left="2203" w:hanging="360"/>
      </w:pPr>
      <w:rPr>
        <w:rFonts w:ascii="Wingdings" w:hAnsi="Wingdings" w:hint="default"/>
      </w:rPr>
    </w:lvl>
    <w:lvl w:ilvl="1" w:tplc="04150003" w:tentative="1">
      <w:start w:val="1"/>
      <w:numFmt w:val="bullet"/>
      <w:lvlText w:val="o"/>
      <w:lvlJc w:val="left"/>
      <w:pPr>
        <w:ind w:left="2923" w:hanging="360"/>
      </w:pPr>
      <w:rPr>
        <w:rFonts w:ascii="Courier New" w:hAnsi="Courier New" w:cs="Courier New" w:hint="default"/>
      </w:rPr>
    </w:lvl>
    <w:lvl w:ilvl="2" w:tplc="04150005" w:tentative="1">
      <w:start w:val="1"/>
      <w:numFmt w:val="bullet"/>
      <w:lvlText w:val=""/>
      <w:lvlJc w:val="left"/>
      <w:pPr>
        <w:ind w:left="3643" w:hanging="360"/>
      </w:pPr>
      <w:rPr>
        <w:rFonts w:ascii="Wingdings" w:hAnsi="Wingdings" w:hint="default"/>
      </w:rPr>
    </w:lvl>
    <w:lvl w:ilvl="3" w:tplc="04150001" w:tentative="1">
      <w:start w:val="1"/>
      <w:numFmt w:val="bullet"/>
      <w:lvlText w:val=""/>
      <w:lvlJc w:val="left"/>
      <w:pPr>
        <w:ind w:left="4363" w:hanging="360"/>
      </w:pPr>
      <w:rPr>
        <w:rFonts w:ascii="Symbol" w:hAnsi="Symbol" w:hint="default"/>
      </w:rPr>
    </w:lvl>
    <w:lvl w:ilvl="4" w:tplc="04150003" w:tentative="1">
      <w:start w:val="1"/>
      <w:numFmt w:val="bullet"/>
      <w:lvlText w:val="o"/>
      <w:lvlJc w:val="left"/>
      <w:pPr>
        <w:ind w:left="5083" w:hanging="360"/>
      </w:pPr>
      <w:rPr>
        <w:rFonts w:ascii="Courier New" w:hAnsi="Courier New" w:cs="Courier New" w:hint="default"/>
      </w:rPr>
    </w:lvl>
    <w:lvl w:ilvl="5" w:tplc="04150005" w:tentative="1">
      <w:start w:val="1"/>
      <w:numFmt w:val="bullet"/>
      <w:lvlText w:val=""/>
      <w:lvlJc w:val="left"/>
      <w:pPr>
        <w:ind w:left="5803" w:hanging="360"/>
      </w:pPr>
      <w:rPr>
        <w:rFonts w:ascii="Wingdings" w:hAnsi="Wingdings" w:hint="default"/>
      </w:rPr>
    </w:lvl>
    <w:lvl w:ilvl="6" w:tplc="04150001" w:tentative="1">
      <w:start w:val="1"/>
      <w:numFmt w:val="bullet"/>
      <w:lvlText w:val=""/>
      <w:lvlJc w:val="left"/>
      <w:pPr>
        <w:ind w:left="6523" w:hanging="360"/>
      </w:pPr>
      <w:rPr>
        <w:rFonts w:ascii="Symbol" w:hAnsi="Symbol" w:hint="default"/>
      </w:rPr>
    </w:lvl>
    <w:lvl w:ilvl="7" w:tplc="04150003" w:tentative="1">
      <w:start w:val="1"/>
      <w:numFmt w:val="bullet"/>
      <w:lvlText w:val="o"/>
      <w:lvlJc w:val="left"/>
      <w:pPr>
        <w:ind w:left="7243" w:hanging="360"/>
      </w:pPr>
      <w:rPr>
        <w:rFonts w:ascii="Courier New" w:hAnsi="Courier New" w:cs="Courier New" w:hint="default"/>
      </w:rPr>
    </w:lvl>
    <w:lvl w:ilvl="8" w:tplc="04150005" w:tentative="1">
      <w:start w:val="1"/>
      <w:numFmt w:val="bullet"/>
      <w:lvlText w:val=""/>
      <w:lvlJc w:val="left"/>
      <w:pPr>
        <w:ind w:left="7963" w:hanging="360"/>
      </w:pPr>
      <w:rPr>
        <w:rFonts w:ascii="Wingdings" w:hAnsi="Wingdings" w:hint="default"/>
      </w:rPr>
    </w:lvl>
  </w:abstractNum>
  <w:abstractNum w:abstractNumId="107">
    <w:nsid w:val="59A60677"/>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nsid w:val="5AD269E7"/>
    <w:multiLevelType w:val="singleLevel"/>
    <w:tmpl w:val="00000013"/>
    <w:lvl w:ilvl="0">
      <w:start w:val="1"/>
      <w:numFmt w:val="decimal"/>
      <w:lvlText w:val="%1."/>
      <w:lvlJc w:val="left"/>
      <w:pPr>
        <w:tabs>
          <w:tab w:val="num" w:pos="0"/>
        </w:tabs>
        <w:ind w:left="645" w:hanging="360"/>
      </w:pPr>
    </w:lvl>
  </w:abstractNum>
  <w:abstractNum w:abstractNumId="109">
    <w:nsid w:val="5B162E47"/>
    <w:multiLevelType w:val="hybridMultilevel"/>
    <w:tmpl w:val="81900BE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0">
    <w:nsid w:val="5BE11F19"/>
    <w:multiLevelType w:val="hybridMultilevel"/>
    <w:tmpl w:val="8A4C20AA"/>
    <w:lvl w:ilvl="0" w:tplc="9AAE7BA4">
      <w:start w:val="2"/>
      <w:numFmt w:val="lowerLetter"/>
      <w:lvlText w:val="%1)"/>
      <w:lvlJc w:val="left"/>
      <w:pPr>
        <w:ind w:left="13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12">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4">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nsid w:val="62407A28"/>
    <w:multiLevelType w:val="hybridMultilevel"/>
    <w:tmpl w:val="40488FF8"/>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6">
    <w:nsid w:val="6552395A"/>
    <w:multiLevelType w:val="hybridMultilevel"/>
    <w:tmpl w:val="4C76B806"/>
    <w:lvl w:ilvl="0" w:tplc="0415000B">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17">
    <w:nsid w:val="661E5CCF"/>
    <w:multiLevelType w:val="hybridMultilevel"/>
    <w:tmpl w:val="62C0F792"/>
    <w:lvl w:ilvl="0" w:tplc="0D5A6FD6">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18">
    <w:nsid w:val="66EF3BD1"/>
    <w:multiLevelType w:val="multilevel"/>
    <w:tmpl w:val="412CA85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nsid w:val="6742233D"/>
    <w:multiLevelType w:val="hybridMultilevel"/>
    <w:tmpl w:val="0EEE45E6"/>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0">
    <w:nsid w:val="6BA85A63"/>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1">
    <w:nsid w:val="6BF60330"/>
    <w:multiLevelType w:val="hybridMultilevel"/>
    <w:tmpl w:val="0504CBEA"/>
    <w:name w:val="WW8Num5322"/>
    <w:lvl w:ilvl="0" w:tplc="16C00326">
      <w:start w:val="1"/>
      <w:numFmt w:val="bullet"/>
      <w:lvlText w:val="o"/>
      <w:lvlJc w:val="left"/>
      <w:pPr>
        <w:ind w:left="720" w:hanging="360"/>
      </w:pPr>
      <w:rPr>
        <w:rFonts w:ascii="Courier New" w:hAnsi="Courier New" w:cs="Courier New" w:hint="default"/>
      </w:rPr>
    </w:lvl>
    <w:lvl w:ilvl="1" w:tplc="21041C0A" w:tentative="1">
      <w:start w:val="1"/>
      <w:numFmt w:val="bullet"/>
      <w:lvlText w:val="o"/>
      <w:lvlJc w:val="left"/>
      <w:pPr>
        <w:ind w:left="1440" w:hanging="360"/>
      </w:pPr>
      <w:rPr>
        <w:rFonts w:ascii="Courier New" w:hAnsi="Courier New" w:cs="Courier New" w:hint="default"/>
      </w:rPr>
    </w:lvl>
    <w:lvl w:ilvl="2" w:tplc="FED26F4A" w:tentative="1">
      <w:start w:val="1"/>
      <w:numFmt w:val="bullet"/>
      <w:lvlText w:val=""/>
      <w:lvlJc w:val="left"/>
      <w:pPr>
        <w:ind w:left="2160" w:hanging="360"/>
      </w:pPr>
      <w:rPr>
        <w:rFonts w:ascii="Wingdings" w:hAnsi="Wingdings" w:hint="default"/>
      </w:rPr>
    </w:lvl>
    <w:lvl w:ilvl="3" w:tplc="023044C0" w:tentative="1">
      <w:start w:val="1"/>
      <w:numFmt w:val="bullet"/>
      <w:lvlText w:val=""/>
      <w:lvlJc w:val="left"/>
      <w:pPr>
        <w:ind w:left="2880" w:hanging="360"/>
      </w:pPr>
      <w:rPr>
        <w:rFonts w:ascii="Symbol" w:hAnsi="Symbol" w:hint="default"/>
      </w:rPr>
    </w:lvl>
    <w:lvl w:ilvl="4" w:tplc="012412E6" w:tentative="1">
      <w:start w:val="1"/>
      <w:numFmt w:val="bullet"/>
      <w:lvlText w:val="o"/>
      <w:lvlJc w:val="left"/>
      <w:pPr>
        <w:ind w:left="3600" w:hanging="360"/>
      </w:pPr>
      <w:rPr>
        <w:rFonts w:ascii="Courier New" w:hAnsi="Courier New" w:cs="Courier New" w:hint="default"/>
      </w:rPr>
    </w:lvl>
    <w:lvl w:ilvl="5" w:tplc="76FAD57A" w:tentative="1">
      <w:start w:val="1"/>
      <w:numFmt w:val="bullet"/>
      <w:lvlText w:val=""/>
      <w:lvlJc w:val="left"/>
      <w:pPr>
        <w:ind w:left="4320" w:hanging="360"/>
      </w:pPr>
      <w:rPr>
        <w:rFonts w:ascii="Wingdings" w:hAnsi="Wingdings" w:hint="default"/>
      </w:rPr>
    </w:lvl>
    <w:lvl w:ilvl="6" w:tplc="4712CF18" w:tentative="1">
      <w:start w:val="1"/>
      <w:numFmt w:val="bullet"/>
      <w:lvlText w:val=""/>
      <w:lvlJc w:val="left"/>
      <w:pPr>
        <w:ind w:left="5040" w:hanging="360"/>
      </w:pPr>
      <w:rPr>
        <w:rFonts w:ascii="Symbol" w:hAnsi="Symbol" w:hint="default"/>
      </w:rPr>
    </w:lvl>
    <w:lvl w:ilvl="7" w:tplc="55783F76" w:tentative="1">
      <w:start w:val="1"/>
      <w:numFmt w:val="bullet"/>
      <w:lvlText w:val="o"/>
      <w:lvlJc w:val="left"/>
      <w:pPr>
        <w:ind w:left="5760" w:hanging="360"/>
      </w:pPr>
      <w:rPr>
        <w:rFonts w:ascii="Courier New" w:hAnsi="Courier New" w:cs="Courier New" w:hint="default"/>
      </w:rPr>
    </w:lvl>
    <w:lvl w:ilvl="8" w:tplc="149AC2A6" w:tentative="1">
      <w:start w:val="1"/>
      <w:numFmt w:val="bullet"/>
      <w:lvlText w:val=""/>
      <w:lvlJc w:val="left"/>
      <w:pPr>
        <w:ind w:left="6480" w:hanging="360"/>
      </w:pPr>
      <w:rPr>
        <w:rFonts w:ascii="Wingdings" w:hAnsi="Wingdings" w:hint="default"/>
      </w:rPr>
    </w:lvl>
  </w:abstractNum>
  <w:abstractNum w:abstractNumId="122">
    <w:nsid w:val="6C6C3B6C"/>
    <w:multiLevelType w:val="hybridMultilevel"/>
    <w:tmpl w:val="8EE8C1CA"/>
    <w:lvl w:ilvl="0" w:tplc="25208B30">
      <w:start w:val="1"/>
      <w:numFmt w:val="lowerLetter"/>
      <w:lvlText w:val="%1)"/>
      <w:lvlJc w:val="left"/>
      <w:pPr>
        <w:ind w:left="1210" w:hanging="360"/>
      </w:pPr>
      <w:rPr>
        <w:rFonts w:ascii="Times New Roman" w:eastAsia="Times New Roman" w:hAnsi="Times New Roman" w:cs="Times New Roman"/>
        <w:sz w:val="22"/>
        <w:szCs w:val="22"/>
      </w:rPr>
    </w:lvl>
    <w:lvl w:ilvl="1" w:tplc="04150019">
      <w:start w:val="1"/>
      <w:numFmt w:val="lowerLetter"/>
      <w:lvlText w:val="%2."/>
      <w:lvlJc w:val="left"/>
      <w:pPr>
        <w:ind w:left="1930" w:hanging="360"/>
      </w:pPr>
    </w:lvl>
    <w:lvl w:ilvl="2" w:tplc="25208B30">
      <w:start w:val="1"/>
      <w:numFmt w:val="lowerLetter"/>
      <w:lvlText w:val="%3)"/>
      <w:lvlJc w:val="left"/>
      <w:pPr>
        <w:ind w:left="2650" w:hanging="180"/>
      </w:pPr>
      <w:rPr>
        <w:rFonts w:ascii="Times New Roman" w:eastAsia="Times New Roman" w:hAnsi="Times New Roman" w:cs="Times New Roman" w:hint="default"/>
        <w:sz w:val="22"/>
        <w:szCs w:val="22"/>
      </w:r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123">
    <w:nsid w:val="6CAF3BE9"/>
    <w:multiLevelType w:val="multilevel"/>
    <w:tmpl w:val="20966202"/>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4">
    <w:nsid w:val="6CE8400E"/>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5">
    <w:nsid w:val="6D0E07E8"/>
    <w:multiLevelType w:val="hybridMultilevel"/>
    <w:tmpl w:val="E0300B06"/>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6">
    <w:nsid w:val="6E0750C6"/>
    <w:multiLevelType w:val="hybridMultilevel"/>
    <w:tmpl w:val="FAF2E3F0"/>
    <w:lvl w:ilvl="0" w:tplc="0415000B">
      <w:start w:val="1"/>
      <w:numFmt w:val="bullet"/>
      <w:lvlText w:val=""/>
      <w:lvlJc w:val="left"/>
      <w:pPr>
        <w:ind w:left="1210" w:hanging="360"/>
      </w:pPr>
      <w:rPr>
        <w:rFonts w:ascii="Wingdings" w:hAnsi="Wingdings" w:hint="default"/>
      </w:rPr>
    </w:lvl>
    <w:lvl w:ilvl="1" w:tplc="04150003" w:tentative="1">
      <w:start w:val="1"/>
      <w:numFmt w:val="bullet"/>
      <w:lvlText w:val="o"/>
      <w:lvlJc w:val="left"/>
      <w:pPr>
        <w:ind w:left="1930" w:hanging="360"/>
      </w:pPr>
      <w:rPr>
        <w:rFonts w:ascii="Courier New" w:hAnsi="Courier New" w:cs="Courier New" w:hint="default"/>
      </w:rPr>
    </w:lvl>
    <w:lvl w:ilvl="2" w:tplc="04150005" w:tentative="1">
      <w:start w:val="1"/>
      <w:numFmt w:val="bullet"/>
      <w:lvlText w:val=""/>
      <w:lvlJc w:val="left"/>
      <w:pPr>
        <w:ind w:left="2650" w:hanging="360"/>
      </w:pPr>
      <w:rPr>
        <w:rFonts w:ascii="Wingdings" w:hAnsi="Wingdings" w:hint="default"/>
      </w:rPr>
    </w:lvl>
    <w:lvl w:ilvl="3" w:tplc="04150001" w:tentative="1">
      <w:start w:val="1"/>
      <w:numFmt w:val="bullet"/>
      <w:lvlText w:val=""/>
      <w:lvlJc w:val="left"/>
      <w:pPr>
        <w:ind w:left="3370" w:hanging="360"/>
      </w:pPr>
      <w:rPr>
        <w:rFonts w:ascii="Symbol" w:hAnsi="Symbol" w:hint="default"/>
      </w:rPr>
    </w:lvl>
    <w:lvl w:ilvl="4" w:tplc="04150003" w:tentative="1">
      <w:start w:val="1"/>
      <w:numFmt w:val="bullet"/>
      <w:lvlText w:val="o"/>
      <w:lvlJc w:val="left"/>
      <w:pPr>
        <w:ind w:left="4090" w:hanging="360"/>
      </w:pPr>
      <w:rPr>
        <w:rFonts w:ascii="Courier New" w:hAnsi="Courier New" w:cs="Courier New" w:hint="default"/>
      </w:rPr>
    </w:lvl>
    <w:lvl w:ilvl="5" w:tplc="04150005" w:tentative="1">
      <w:start w:val="1"/>
      <w:numFmt w:val="bullet"/>
      <w:lvlText w:val=""/>
      <w:lvlJc w:val="left"/>
      <w:pPr>
        <w:ind w:left="4810" w:hanging="360"/>
      </w:pPr>
      <w:rPr>
        <w:rFonts w:ascii="Wingdings" w:hAnsi="Wingdings" w:hint="default"/>
      </w:rPr>
    </w:lvl>
    <w:lvl w:ilvl="6" w:tplc="04150001" w:tentative="1">
      <w:start w:val="1"/>
      <w:numFmt w:val="bullet"/>
      <w:lvlText w:val=""/>
      <w:lvlJc w:val="left"/>
      <w:pPr>
        <w:ind w:left="5530" w:hanging="360"/>
      </w:pPr>
      <w:rPr>
        <w:rFonts w:ascii="Symbol" w:hAnsi="Symbol" w:hint="default"/>
      </w:rPr>
    </w:lvl>
    <w:lvl w:ilvl="7" w:tplc="04150003" w:tentative="1">
      <w:start w:val="1"/>
      <w:numFmt w:val="bullet"/>
      <w:lvlText w:val="o"/>
      <w:lvlJc w:val="left"/>
      <w:pPr>
        <w:ind w:left="6250" w:hanging="360"/>
      </w:pPr>
      <w:rPr>
        <w:rFonts w:ascii="Courier New" w:hAnsi="Courier New" w:cs="Courier New" w:hint="default"/>
      </w:rPr>
    </w:lvl>
    <w:lvl w:ilvl="8" w:tplc="04150005" w:tentative="1">
      <w:start w:val="1"/>
      <w:numFmt w:val="bullet"/>
      <w:lvlText w:val=""/>
      <w:lvlJc w:val="left"/>
      <w:pPr>
        <w:ind w:left="6970" w:hanging="360"/>
      </w:pPr>
      <w:rPr>
        <w:rFonts w:ascii="Wingdings" w:hAnsi="Wingdings" w:hint="default"/>
      </w:rPr>
    </w:lvl>
  </w:abstractNum>
  <w:abstractNum w:abstractNumId="127">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8">
    <w:nsid w:val="6EBA2B16"/>
    <w:multiLevelType w:val="hybridMultilevel"/>
    <w:tmpl w:val="43B6177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9">
    <w:nsid w:val="6F4169AB"/>
    <w:multiLevelType w:val="multilevel"/>
    <w:tmpl w:val="99E698E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b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0">
    <w:nsid w:val="6FC23FB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1">
    <w:nsid w:val="70774E9B"/>
    <w:multiLevelType w:val="hybridMultilevel"/>
    <w:tmpl w:val="CE705748"/>
    <w:lvl w:ilvl="0" w:tplc="DABCFEA6">
      <w:start w:val="12"/>
      <w:numFmt w:val="upperRoman"/>
      <w:lvlText w:val="%1."/>
      <w:lvlJc w:val="left"/>
      <w:pPr>
        <w:tabs>
          <w:tab w:val="num" w:pos="358"/>
        </w:tabs>
        <w:ind w:left="1080" w:hanging="720"/>
      </w:pPr>
      <w:rPr>
        <w:rFonts w:ascii="Times New Roman" w:hAnsi="Times New Roman" w:cs="Times New Roman" w:hint="default"/>
        <w:b/>
        <w:bCs/>
        <w:color w:val="auto"/>
        <w:sz w:val="22"/>
        <w:szCs w:val="22"/>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3">
    <w:nsid w:val="70CF7BE4"/>
    <w:multiLevelType w:val="hybridMultilevel"/>
    <w:tmpl w:val="B5B8CE60"/>
    <w:lvl w:ilvl="0" w:tplc="04150017">
      <w:start w:val="1"/>
      <w:numFmt w:val="lowerLetter"/>
      <w:lvlText w:val="%1)"/>
      <w:lvlJc w:val="left"/>
      <w:pPr>
        <w:tabs>
          <w:tab w:val="num" w:pos="1080"/>
        </w:tabs>
        <w:ind w:left="1080" w:hanging="360"/>
      </w:pPr>
      <w:rPr>
        <w:rFonts w:cs="Times New Roman" w:hint="default"/>
      </w:rPr>
    </w:lvl>
    <w:lvl w:ilvl="1" w:tplc="A6E0705A" w:tentative="1">
      <w:start w:val="1"/>
      <w:numFmt w:val="bullet"/>
      <w:lvlText w:val="o"/>
      <w:lvlJc w:val="left"/>
      <w:pPr>
        <w:tabs>
          <w:tab w:val="num" w:pos="1800"/>
        </w:tabs>
        <w:ind w:left="1800" w:hanging="360"/>
      </w:pPr>
      <w:rPr>
        <w:rFonts w:ascii="Courier New" w:hAnsi="Courier New" w:hint="default"/>
      </w:rPr>
    </w:lvl>
    <w:lvl w:ilvl="2" w:tplc="B7B051E6" w:tentative="1">
      <w:start w:val="1"/>
      <w:numFmt w:val="bullet"/>
      <w:lvlText w:val=""/>
      <w:lvlJc w:val="left"/>
      <w:pPr>
        <w:tabs>
          <w:tab w:val="num" w:pos="2520"/>
        </w:tabs>
        <w:ind w:left="2520" w:hanging="360"/>
      </w:pPr>
      <w:rPr>
        <w:rFonts w:ascii="Wingdings" w:hAnsi="Wingdings" w:hint="default"/>
      </w:rPr>
    </w:lvl>
    <w:lvl w:ilvl="3" w:tplc="368E56EC" w:tentative="1">
      <w:start w:val="1"/>
      <w:numFmt w:val="bullet"/>
      <w:lvlText w:val=""/>
      <w:lvlJc w:val="left"/>
      <w:pPr>
        <w:tabs>
          <w:tab w:val="num" w:pos="3240"/>
        </w:tabs>
        <w:ind w:left="3240" w:hanging="360"/>
      </w:pPr>
      <w:rPr>
        <w:rFonts w:ascii="Symbol" w:hAnsi="Symbol" w:hint="default"/>
      </w:rPr>
    </w:lvl>
    <w:lvl w:ilvl="4" w:tplc="EEAE1CB6" w:tentative="1">
      <w:start w:val="1"/>
      <w:numFmt w:val="bullet"/>
      <w:lvlText w:val="o"/>
      <w:lvlJc w:val="left"/>
      <w:pPr>
        <w:tabs>
          <w:tab w:val="num" w:pos="3960"/>
        </w:tabs>
        <w:ind w:left="3960" w:hanging="360"/>
      </w:pPr>
      <w:rPr>
        <w:rFonts w:ascii="Courier New" w:hAnsi="Courier New" w:hint="default"/>
      </w:rPr>
    </w:lvl>
    <w:lvl w:ilvl="5" w:tplc="CF80E0E4" w:tentative="1">
      <w:start w:val="1"/>
      <w:numFmt w:val="bullet"/>
      <w:lvlText w:val=""/>
      <w:lvlJc w:val="left"/>
      <w:pPr>
        <w:tabs>
          <w:tab w:val="num" w:pos="4680"/>
        </w:tabs>
        <w:ind w:left="4680" w:hanging="360"/>
      </w:pPr>
      <w:rPr>
        <w:rFonts w:ascii="Wingdings" w:hAnsi="Wingdings" w:hint="default"/>
      </w:rPr>
    </w:lvl>
    <w:lvl w:ilvl="6" w:tplc="40404B9E" w:tentative="1">
      <w:start w:val="1"/>
      <w:numFmt w:val="bullet"/>
      <w:lvlText w:val=""/>
      <w:lvlJc w:val="left"/>
      <w:pPr>
        <w:tabs>
          <w:tab w:val="num" w:pos="5400"/>
        </w:tabs>
        <w:ind w:left="5400" w:hanging="360"/>
      </w:pPr>
      <w:rPr>
        <w:rFonts w:ascii="Symbol" w:hAnsi="Symbol" w:hint="default"/>
      </w:rPr>
    </w:lvl>
    <w:lvl w:ilvl="7" w:tplc="4278756A" w:tentative="1">
      <w:start w:val="1"/>
      <w:numFmt w:val="bullet"/>
      <w:lvlText w:val="o"/>
      <w:lvlJc w:val="left"/>
      <w:pPr>
        <w:tabs>
          <w:tab w:val="num" w:pos="6120"/>
        </w:tabs>
        <w:ind w:left="6120" w:hanging="360"/>
      </w:pPr>
      <w:rPr>
        <w:rFonts w:ascii="Courier New" w:hAnsi="Courier New" w:hint="default"/>
      </w:rPr>
    </w:lvl>
    <w:lvl w:ilvl="8" w:tplc="EAAA1568" w:tentative="1">
      <w:start w:val="1"/>
      <w:numFmt w:val="bullet"/>
      <w:lvlText w:val=""/>
      <w:lvlJc w:val="left"/>
      <w:pPr>
        <w:tabs>
          <w:tab w:val="num" w:pos="6840"/>
        </w:tabs>
        <w:ind w:left="6840" w:hanging="360"/>
      </w:pPr>
      <w:rPr>
        <w:rFonts w:ascii="Wingdings" w:hAnsi="Wingdings" w:hint="default"/>
      </w:rPr>
    </w:lvl>
  </w:abstractNum>
  <w:abstractNum w:abstractNumId="134">
    <w:nsid w:val="70D55B58"/>
    <w:multiLevelType w:val="hybridMultilevel"/>
    <w:tmpl w:val="339404D2"/>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5">
    <w:nsid w:val="713139D7"/>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6">
    <w:nsid w:val="71A342B4"/>
    <w:multiLevelType w:val="hybridMultilevel"/>
    <w:tmpl w:val="619AE0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nsid w:val="72A56DB0"/>
    <w:multiLevelType w:val="hybridMultilevel"/>
    <w:tmpl w:val="AA808486"/>
    <w:lvl w:ilvl="0" w:tplc="04150001">
      <w:start w:val="1"/>
      <w:numFmt w:val="bullet"/>
      <w:lvlText w:val=""/>
      <w:lvlJc w:val="left"/>
      <w:pPr>
        <w:ind w:left="1068" w:hanging="360"/>
      </w:pPr>
      <w:rPr>
        <w:rFonts w:ascii="Symbol" w:hAnsi="Symbol" w:hint="default"/>
      </w:rPr>
    </w:lvl>
    <w:lvl w:ilvl="1" w:tplc="0415000B">
      <w:start w:val="1"/>
      <w:numFmt w:val="bullet"/>
      <w:lvlText w:val=""/>
      <w:lvlJc w:val="left"/>
      <w:pPr>
        <w:ind w:left="1210" w:hanging="360"/>
      </w:pPr>
      <w:rPr>
        <w:rFonts w:ascii="Wingdings" w:hAnsi="Wingdings"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38">
    <w:nsid w:val="73530435"/>
    <w:multiLevelType w:val="hybridMultilevel"/>
    <w:tmpl w:val="4426B8E2"/>
    <w:lvl w:ilvl="0" w:tplc="753AB964">
      <w:start w:val="15"/>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nsid w:val="75F33B7D"/>
    <w:multiLevelType w:val="hybridMultilevel"/>
    <w:tmpl w:val="F1BC3A94"/>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0">
    <w:nsid w:val="76073BA7"/>
    <w:multiLevelType w:val="hybridMultilevel"/>
    <w:tmpl w:val="C48CE7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1">
    <w:nsid w:val="765E369C"/>
    <w:multiLevelType w:val="hybridMultilevel"/>
    <w:tmpl w:val="4B0C6CDE"/>
    <w:lvl w:ilvl="0" w:tplc="0415000F">
      <w:start w:val="1"/>
      <w:numFmt w:val="decimal"/>
      <w:lvlText w:val="%1."/>
      <w:lvlJc w:val="left"/>
      <w:pPr>
        <w:tabs>
          <w:tab w:val="num" w:pos="1440"/>
        </w:tabs>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nsid w:val="76CA7AD6"/>
    <w:multiLevelType w:val="hybridMultilevel"/>
    <w:tmpl w:val="07DCC9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nsid w:val="78ED5EB3"/>
    <w:multiLevelType w:val="multilevel"/>
    <w:tmpl w:val="DFF0B3E8"/>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sz w:val="22"/>
        <w:szCs w:val="22"/>
      </w:rPr>
    </w:lvl>
    <w:lvl w:ilvl="4">
      <w:start w:val="1"/>
      <w:numFmt w:val="lowerLetter"/>
      <w:lvlText w:val="%5."/>
      <w:lvlJc w:val="left"/>
      <w:pPr>
        <w:tabs>
          <w:tab w:val="num" w:pos="1070"/>
        </w:tabs>
        <w:ind w:left="1070" w:hanging="360"/>
      </w:pPr>
      <w:rPr>
        <w:rFonts w:cs="Times New Roman"/>
      </w:rPr>
    </w:lvl>
    <w:lvl w:ilvl="5">
      <w:start w:val="1"/>
      <w:numFmt w:val="upperLetter"/>
      <w:lvlText w:val="%6."/>
      <w:lvlJc w:val="left"/>
      <w:pPr>
        <w:tabs>
          <w:tab w:val="num" w:pos="4320"/>
        </w:tabs>
        <w:ind w:left="4320" w:hanging="180"/>
      </w:pPr>
      <w:rPr>
        <w:rFonts w:cs="Times New Roman"/>
        <w:i w:val="0"/>
        <w:iCs/>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lvl>
    <w:lvl w:ilvl="8">
      <w:start w:val="2"/>
      <w:numFmt w:val="upperLetter"/>
      <w:lvlText w:val="%9)"/>
      <w:lvlJc w:val="left"/>
      <w:pPr>
        <w:ind w:left="6660" w:hanging="360"/>
      </w:pPr>
      <w:rPr>
        <w:rFonts w:hint="default"/>
        <w:b/>
        <w:bCs/>
      </w:rPr>
    </w:lvl>
  </w:abstractNum>
  <w:abstractNum w:abstractNumId="144">
    <w:nsid w:val="7AD22C29"/>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5">
    <w:nsid w:val="7ADB7E35"/>
    <w:multiLevelType w:val="hybridMultilevel"/>
    <w:tmpl w:val="7D6E5BD2"/>
    <w:lvl w:ilvl="0" w:tplc="0415000B">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46">
    <w:nsid w:val="7BA41441"/>
    <w:multiLevelType w:val="multilevel"/>
    <w:tmpl w:val="73E20E6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7">
    <w:nsid w:val="7D1B3D0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8">
    <w:nsid w:val="7F2C029D"/>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4"/>
  </w:num>
  <w:num w:numId="2">
    <w:abstractNumId w:val="129"/>
  </w:num>
  <w:num w:numId="3">
    <w:abstractNumId w:val="114"/>
  </w:num>
  <w:num w:numId="4">
    <w:abstractNumId w:val="118"/>
  </w:num>
  <w:num w:numId="5">
    <w:abstractNumId w:val="38"/>
  </w:num>
  <w:num w:numId="6">
    <w:abstractNumId w:val="67"/>
  </w:num>
  <w:num w:numId="7">
    <w:abstractNumId w:val="123"/>
  </w:num>
  <w:num w:numId="8">
    <w:abstractNumId w:val="100"/>
  </w:num>
  <w:num w:numId="9">
    <w:abstractNumId w:val="147"/>
  </w:num>
  <w:num w:numId="10">
    <w:abstractNumId w:val="82"/>
  </w:num>
  <w:num w:numId="11">
    <w:abstractNumId w:val="79"/>
  </w:num>
  <w:num w:numId="12">
    <w:abstractNumId w:val="104"/>
  </w:num>
  <w:num w:numId="13">
    <w:abstractNumId w:val="21"/>
  </w:num>
  <w:num w:numId="14">
    <w:abstractNumId w:val="146"/>
  </w:num>
  <w:num w:numId="15">
    <w:abstractNumId w:val="20"/>
  </w:num>
  <w:num w:numId="16">
    <w:abstractNumId w:val="11"/>
  </w:num>
  <w:num w:numId="17">
    <w:abstractNumId w:val="53"/>
  </w:num>
  <w:num w:numId="18">
    <w:abstractNumId w:val="5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1"/>
    <w:lvlOverride w:ilvl="0">
      <w:startOverride w:val="1"/>
    </w:lvlOverride>
  </w:num>
  <w:num w:numId="20">
    <w:abstractNumId w:val="80"/>
    <w:lvlOverride w:ilvl="0">
      <w:startOverride w:val="1"/>
    </w:lvlOverride>
  </w:num>
  <w:num w:numId="21">
    <w:abstractNumId w:val="54"/>
  </w:num>
  <w:num w:numId="22">
    <w:abstractNumId w:val="4"/>
  </w:num>
  <w:num w:numId="23">
    <w:abstractNumId w:val="3"/>
  </w:num>
  <w:num w:numId="24">
    <w:abstractNumId w:val="2"/>
  </w:num>
  <w:num w:numId="25">
    <w:abstractNumId w:val="1"/>
  </w:num>
  <w:num w:numId="26">
    <w:abstractNumId w:val="0"/>
  </w:num>
  <w:num w:numId="27">
    <w:abstractNumId w:val="130"/>
  </w:num>
  <w:num w:numId="28">
    <w:abstractNumId w:val="94"/>
  </w:num>
  <w:num w:numId="29">
    <w:abstractNumId w:val="6"/>
  </w:num>
  <w:num w:numId="30">
    <w:abstractNumId w:val="109"/>
  </w:num>
  <w:num w:numId="31">
    <w:abstractNumId w:val="72"/>
  </w:num>
  <w:num w:numId="32">
    <w:abstractNumId w:val="5"/>
  </w:num>
  <w:num w:numId="33">
    <w:abstractNumId w:val="9"/>
  </w:num>
  <w:num w:numId="34">
    <w:abstractNumId w:val="10"/>
  </w:num>
  <w:num w:numId="35">
    <w:abstractNumId w:val="7"/>
  </w:num>
  <w:num w:numId="36">
    <w:abstractNumId w:val="32"/>
  </w:num>
  <w:num w:numId="37">
    <w:abstractNumId w:val="8"/>
  </w:num>
  <w:num w:numId="38">
    <w:abstractNumId w:val="23"/>
  </w:num>
  <w:num w:numId="39">
    <w:abstractNumId w:val="112"/>
  </w:num>
  <w:num w:numId="40">
    <w:abstractNumId w:val="102"/>
  </w:num>
  <w:num w:numId="41">
    <w:abstractNumId w:val="42"/>
  </w:num>
  <w:num w:numId="42">
    <w:abstractNumId w:val="46"/>
  </w:num>
  <w:num w:numId="43">
    <w:abstractNumId w:val="91"/>
  </w:num>
  <w:num w:numId="44">
    <w:abstractNumId w:val="93"/>
  </w:num>
  <w:num w:numId="45">
    <w:abstractNumId w:val="24"/>
  </w:num>
  <w:num w:numId="46">
    <w:abstractNumId w:val="140"/>
  </w:num>
  <w:num w:numId="47">
    <w:abstractNumId w:val="37"/>
  </w:num>
  <w:num w:numId="48">
    <w:abstractNumId w:val="30"/>
  </w:num>
  <w:num w:numId="49">
    <w:abstractNumId w:val="133"/>
  </w:num>
  <w:num w:numId="50">
    <w:abstractNumId w:val="66"/>
  </w:num>
  <w:num w:numId="51">
    <w:abstractNumId w:val="75"/>
  </w:num>
  <w:num w:numId="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42"/>
  </w:num>
  <w:num w:numId="55">
    <w:abstractNumId w:val="97"/>
  </w:num>
  <w:num w:numId="56">
    <w:abstractNumId w:val="28"/>
  </w:num>
  <w:num w:numId="57">
    <w:abstractNumId w:val="120"/>
  </w:num>
  <w:num w:numId="58">
    <w:abstractNumId w:val="95"/>
  </w:num>
  <w:num w:numId="59">
    <w:abstractNumId w:val="14"/>
  </w:num>
  <w:num w:numId="60">
    <w:abstractNumId w:val="57"/>
  </w:num>
  <w:num w:numId="61">
    <w:abstractNumId w:val="107"/>
  </w:num>
  <w:num w:numId="62">
    <w:abstractNumId w:val="73"/>
  </w:num>
  <w:num w:numId="63">
    <w:abstractNumId w:val="36"/>
  </w:num>
  <w:num w:numId="64">
    <w:abstractNumId w:val="47"/>
  </w:num>
  <w:num w:numId="65">
    <w:abstractNumId w:val="124"/>
  </w:num>
  <w:num w:numId="66">
    <w:abstractNumId w:val="18"/>
  </w:num>
  <w:num w:numId="67">
    <w:abstractNumId w:val="89"/>
  </w:num>
  <w:num w:numId="68">
    <w:abstractNumId w:val="148"/>
  </w:num>
  <w:num w:numId="69">
    <w:abstractNumId w:val="81"/>
  </w:num>
  <w:num w:numId="70">
    <w:abstractNumId w:val="108"/>
  </w:num>
  <w:num w:numId="71">
    <w:abstractNumId w:val="60"/>
  </w:num>
  <w:num w:numId="72">
    <w:abstractNumId w:val="16"/>
  </w:num>
  <w:num w:numId="73">
    <w:abstractNumId w:val="59"/>
  </w:num>
  <w:num w:numId="74">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27"/>
  </w:num>
  <w:num w:numId="78">
    <w:abstractNumId w:val="117"/>
  </w:num>
  <w:num w:numId="79">
    <w:abstractNumId w:val="65"/>
  </w:num>
  <w:num w:numId="80">
    <w:abstractNumId w:val="90"/>
  </w:num>
  <w:num w:numId="81">
    <w:abstractNumId w:val="103"/>
  </w:num>
  <w:num w:numId="82">
    <w:abstractNumId w:val="34"/>
  </w:num>
  <w:num w:numId="83">
    <w:abstractNumId w:val="62"/>
  </w:num>
  <w:num w:numId="84">
    <w:abstractNumId w:val="39"/>
  </w:num>
  <w:num w:numId="85">
    <w:abstractNumId w:val="77"/>
  </w:num>
  <w:num w:numId="86">
    <w:abstractNumId w:val="141"/>
  </w:num>
  <w:num w:numId="87">
    <w:abstractNumId w:val="48"/>
  </w:num>
  <w:num w:numId="88">
    <w:abstractNumId w:val="33"/>
  </w:num>
  <w:num w:numId="89">
    <w:abstractNumId w:val="86"/>
  </w:num>
  <w:num w:numId="90">
    <w:abstractNumId w:val="76"/>
  </w:num>
  <w:num w:numId="91">
    <w:abstractNumId w:val="131"/>
  </w:num>
  <w:num w:numId="92">
    <w:abstractNumId w:val="71"/>
  </w:num>
  <w:num w:numId="93">
    <w:abstractNumId w:val="49"/>
  </w:num>
  <w:num w:numId="94">
    <w:abstractNumId w:val="87"/>
  </w:num>
  <w:num w:numId="95">
    <w:abstractNumId w:val="126"/>
  </w:num>
  <w:num w:numId="96">
    <w:abstractNumId w:val="137"/>
  </w:num>
  <w:num w:numId="97">
    <w:abstractNumId w:val="25"/>
  </w:num>
  <w:num w:numId="98">
    <w:abstractNumId w:val="56"/>
  </w:num>
  <w:num w:numId="99">
    <w:abstractNumId w:val="122"/>
  </w:num>
  <w:num w:numId="100">
    <w:abstractNumId w:val="88"/>
  </w:num>
  <w:num w:numId="101">
    <w:abstractNumId w:val="68"/>
  </w:num>
  <w:num w:numId="102">
    <w:abstractNumId w:val="106"/>
  </w:num>
  <w:num w:numId="103">
    <w:abstractNumId w:val="27"/>
  </w:num>
  <w:num w:numId="104">
    <w:abstractNumId w:val="92"/>
  </w:num>
  <w:num w:numId="105">
    <w:abstractNumId w:val="78"/>
  </w:num>
  <w:num w:numId="106">
    <w:abstractNumId w:val="83"/>
  </w:num>
  <w:num w:numId="107">
    <w:abstractNumId w:val="96"/>
  </w:num>
  <w:num w:numId="108">
    <w:abstractNumId w:val="55"/>
  </w:num>
  <w:num w:numId="109">
    <w:abstractNumId w:val="45"/>
  </w:num>
  <w:num w:numId="110">
    <w:abstractNumId w:val="138"/>
  </w:num>
  <w:num w:numId="111">
    <w:abstractNumId w:val="119"/>
  </w:num>
  <w:num w:numId="112">
    <w:abstractNumId w:val="139"/>
  </w:num>
  <w:num w:numId="113">
    <w:abstractNumId w:val="134"/>
  </w:num>
  <w:num w:numId="114">
    <w:abstractNumId w:val="125"/>
  </w:num>
  <w:num w:numId="115">
    <w:abstractNumId w:val="85"/>
  </w:num>
  <w:num w:numId="116">
    <w:abstractNumId w:val="69"/>
  </w:num>
  <w:num w:numId="117">
    <w:abstractNumId w:val="115"/>
  </w:num>
  <w:num w:numId="118">
    <w:abstractNumId w:val="136"/>
  </w:num>
  <w:num w:numId="119">
    <w:abstractNumId w:val="101"/>
  </w:num>
  <w:num w:numId="120">
    <w:abstractNumId w:val="116"/>
  </w:num>
  <w:num w:numId="121">
    <w:abstractNumId w:val="145"/>
  </w:num>
  <w:num w:numId="122">
    <w:abstractNumId w:val="63"/>
  </w:num>
  <w:num w:numId="123">
    <w:abstractNumId w:val="41"/>
  </w:num>
  <w:num w:numId="124">
    <w:abstractNumId w:val="19"/>
  </w:num>
  <w:num w:numId="125">
    <w:abstractNumId w:val="61"/>
  </w:num>
  <w:num w:numId="126">
    <w:abstractNumId w:val="135"/>
  </w:num>
  <w:num w:numId="127">
    <w:abstractNumId w:val="64"/>
  </w:num>
  <w:num w:numId="128">
    <w:abstractNumId w:val="144"/>
  </w:num>
  <w:num w:numId="129">
    <w:abstractNumId w:val="98"/>
  </w:num>
  <w:num w:numId="130">
    <w:abstractNumId w:val="40"/>
  </w:num>
  <w:num w:numId="131">
    <w:abstractNumId w:val="74"/>
  </w:num>
  <w:num w:numId="132">
    <w:abstractNumId w:val="143"/>
  </w:num>
  <w:num w:numId="133">
    <w:abstractNumId w:val="29"/>
  </w:num>
  <w:num w:numId="134">
    <w:abstractNumId w:val="132"/>
  </w:num>
  <w:num w:numId="135">
    <w:abstractNumId w:val="110"/>
  </w:num>
  <w:num w:numId="136">
    <w:abstractNumId w:val="43"/>
  </w:num>
  <w:num w:numId="137">
    <w:abstractNumId w:val="26"/>
  </w:num>
  <w:num w:numId="138">
    <w:abstractNumId w:val="15"/>
  </w:num>
  <w:num w:numId="139">
    <w:abstractNumId w:val="51"/>
  </w:num>
  <w:num w:numId="140">
    <w:abstractNumId w:val="99"/>
  </w:num>
  <w:num w:numId="141">
    <w:abstractNumId w:val="128"/>
  </w:num>
  <w:num w:numId="142">
    <w:abstractNumId w:val="35"/>
  </w:num>
  <w:num w:numId="143">
    <w:abstractNumId w:val="17"/>
  </w:num>
  <w:num w:numId="144">
    <w:abstractNumId w:val="105"/>
  </w:num>
  <w:num w:numId="145">
    <w:abstractNumId w:val="50"/>
  </w:num>
  <w:num w:numId="146">
    <w:abstractNumId w:val="70"/>
  </w:num>
  <w:num w:numId="147">
    <w:abstractNumId w:val="84"/>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D92"/>
    <w:rsid w:val="00003C08"/>
    <w:rsid w:val="00004569"/>
    <w:rsid w:val="00005423"/>
    <w:rsid w:val="00006B26"/>
    <w:rsid w:val="00013F1F"/>
    <w:rsid w:val="000157D8"/>
    <w:rsid w:val="0001694E"/>
    <w:rsid w:val="00020DED"/>
    <w:rsid w:val="00025B39"/>
    <w:rsid w:val="00030809"/>
    <w:rsid w:val="00030F19"/>
    <w:rsid w:val="00031848"/>
    <w:rsid w:val="000354D5"/>
    <w:rsid w:val="00035F58"/>
    <w:rsid w:val="00036E54"/>
    <w:rsid w:val="000440E2"/>
    <w:rsid w:val="00046318"/>
    <w:rsid w:val="000477C2"/>
    <w:rsid w:val="00064EEF"/>
    <w:rsid w:val="00065C74"/>
    <w:rsid w:val="000715E6"/>
    <w:rsid w:val="0007392F"/>
    <w:rsid w:val="00074DEA"/>
    <w:rsid w:val="00076FD1"/>
    <w:rsid w:val="000820A7"/>
    <w:rsid w:val="00083D86"/>
    <w:rsid w:val="0008454A"/>
    <w:rsid w:val="00084D1C"/>
    <w:rsid w:val="00085114"/>
    <w:rsid w:val="00090466"/>
    <w:rsid w:val="000922B8"/>
    <w:rsid w:val="00094F4C"/>
    <w:rsid w:val="00096A2D"/>
    <w:rsid w:val="00097731"/>
    <w:rsid w:val="000A293D"/>
    <w:rsid w:val="000A4382"/>
    <w:rsid w:val="000A6014"/>
    <w:rsid w:val="000B2E5B"/>
    <w:rsid w:val="000B712A"/>
    <w:rsid w:val="000C103F"/>
    <w:rsid w:val="000C22F4"/>
    <w:rsid w:val="000C279C"/>
    <w:rsid w:val="000C40A4"/>
    <w:rsid w:val="000D053B"/>
    <w:rsid w:val="000D0A3C"/>
    <w:rsid w:val="000D2816"/>
    <w:rsid w:val="000D2865"/>
    <w:rsid w:val="000D5FAE"/>
    <w:rsid w:val="000D7929"/>
    <w:rsid w:val="000E2451"/>
    <w:rsid w:val="000E2457"/>
    <w:rsid w:val="000E2693"/>
    <w:rsid w:val="000F1DA6"/>
    <w:rsid w:val="000F4E10"/>
    <w:rsid w:val="000F7B2E"/>
    <w:rsid w:val="001066D8"/>
    <w:rsid w:val="00112973"/>
    <w:rsid w:val="001137A8"/>
    <w:rsid w:val="00113C7E"/>
    <w:rsid w:val="001142DE"/>
    <w:rsid w:val="001165D2"/>
    <w:rsid w:val="001166F9"/>
    <w:rsid w:val="0012662D"/>
    <w:rsid w:val="00127C46"/>
    <w:rsid w:val="00130B86"/>
    <w:rsid w:val="00132E15"/>
    <w:rsid w:val="00136556"/>
    <w:rsid w:val="0014085E"/>
    <w:rsid w:val="00143CC0"/>
    <w:rsid w:val="0014586E"/>
    <w:rsid w:val="00146F59"/>
    <w:rsid w:val="00152FE6"/>
    <w:rsid w:val="00153C2C"/>
    <w:rsid w:val="00153FF9"/>
    <w:rsid w:val="001622EB"/>
    <w:rsid w:val="001627D7"/>
    <w:rsid w:val="00163302"/>
    <w:rsid w:val="00163AB5"/>
    <w:rsid w:val="00166565"/>
    <w:rsid w:val="00166BF5"/>
    <w:rsid w:val="0016720A"/>
    <w:rsid w:val="00170673"/>
    <w:rsid w:val="001757A8"/>
    <w:rsid w:val="00175C9A"/>
    <w:rsid w:val="00182B15"/>
    <w:rsid w:val="001835CD"/>
    <w:rsid w:val="00183ABA"/>
    <w:rsid w:val="00186E94"/>
    <w:rsid w:val="0018795C"/>
    <w:rsid w:val="001921E3"/>
    <w:rsid w:val="001A4760"/>
    <w:rsid w:val="001A6B23"/>
    <w:rsid w:val="001B234A"/>
    <w:rsid w:val="001B785E"/>
    <w:rsid w:val="001F0AAB"/>
    <w:rsid w:val="001F1D80"/>
    <w:rsid w:val="001F2C04"/>
    <w:rsid w:val="001F5B92"/>
    <w:rsid w:val="001F7C05"/>
    <w:rsid w:val="00200438"/>
    <w:rsid w:val="00204D4C"/>
    <w:rsid w:val="00210345"/>
    <w:rsid w:val="0021183D"/>
    <w:rsid w:val="0021544D"/>
    <w:rsid w:val="00215E81"/>
    <w:rsid w:val="00217FCC"/>
    <w:rsid w:val="002220EF"/>
    <w:rsid w:val="00223A1A"/>
    <w:rsid w:val="002246E3"/>
    <w:rsid w:val="0022583C"/>
    <w:rsid w:val="002268EF"/>
    <w:rsid w:val="00227E7B"/>
    <w:rsid w:val="0023347E"/>
    <w:rsid w:val="00235421"/>
    <w:rsid w:val="00237103"/>
    <w:rsid w:val="0024381D"/>
    <w:rsid w:val="00243B2D"/>
    <w:rsid w:val="002442FA"/>
    <w:rsid w:val="002447B2"/>
    <w:rsid w:val="00244A9E"/>
    <w:rsid w:val="00246477"/>
    <w:rsid w:val="00260371"/>
    <w:rsid w:val="002618D3"/>
    <w:rsid w:val="00262CBB"/>
    <w:rsid w:val="00264D3D"/>
    <w:rsid w:val="002652AD"/>
    <w:rsid w:val="00273425"/>
    <w:rsid w:val="00274444"/>
    <w:rsid w:val="0027716D"/>
    <w:rsid w:val="00281069"/>
    <w:rsid w:val="0029202F"/>
    <w:rsid w:val="0029557B"/>
    <w:rsid w:val="00295E0C"/>
    <w:rsid w:val="002B74BF"/>
    <w:rsid w:val="002C2847"/>
    <w:rsid w:val="002C49CB"/>
    <w:rsid w:val="002D2414"/>
    <w:rsid w:val="002E0AA3"/>
    <w:rsid w:val="002E108A"/>
    <w:rsid w:val="002E209E"/>
    <w:rsid w:val="002E4085"/>
    <w:rsid w:val="002E7238"/>
    <w:rsid w:val="002E7B40"/>
    <w:rsid w:val="002F6469"/>
    <w:rsid w:val="002F6BF0"/>
    <w:rsid w:val="002F70E9"/>
    <w:rsid w:val="002F79B2"/>
    <w:rsid w:val="00301B16"/>
    <w:rsid w:val="00302BF1"/>
    <w:rsid w:val="00302D82"/>
    <w:rsid w:val="00303421"/>
    <w:rsid w:val="00307C5E"/>
    <w:rsid w:val="00311EF0"/>
    <w:rsid w:val="00314F34"/>
    <w:rsid w:val="003178E0"/>
    <w:rsid w:val="003179FC"/>
    <w:rsid w:val="003220AE"/>
    <w:rsid w:val="00330420"/>
    <w:rsid w:val="0033182E"/>
    <w:rsid w:val="00331FCA"/>
    <w:rsid w:val="003407EA"/>
    <w:rsid w:val="00340E67"/>
    <w:rsid w:val="003435D2"/>
    <w:rsid w:val="0035089B"/>
    <w:rsid w:val="00352119"/>
    <w:rsid w:val="003526E0"/>
    <w:rsid w:val="00353098"/>
    <w:rsid w:val="00355980"/>
    <w:rsid w:val="00356FF1"/>
    <w:rsid w:val="00364E22"/>
    <w:rsid w:val="003736E4"/>
    <w:rsid w:val="00376577"/>
    <w:rsid w:val="003835B6"/>
    <w:rsid w:val="003857E4"/>
    <w:rsid w:val="003858D4"/>
    <w:rsid w:val="00393586"/>
    <w:rsid w:val="00394CB3"/>
    <w:rsid w:val="003A210D"/>
    <w:rsid w:val="003A6AA4"/>
    <w:rsid w:val="003B05E2"/>
    <w:rsid w:val="003B0A77"/>
    <w:rsid w:val="003B6DA7"/>
    <w:rsid w:val="003D531D"/>
    <w:rsid w:val="003D714C"/>
    <w:rsid w:val="003E5BAC"/>
    <w:rsid w:val="003E69D5"/>
    <w:rsid w:val="003F7137"/>
    <w:rsid w:val="0040072D"/>
    <w:rsid w:val="004009BB"/>
    <w:rsid w:val="00400F3B"/>
    <w:rsid w:val="00401DA9"/>
    <w:rsid w:val="0041036D"/>
    <w:rsid w:val="00415395"/>
    <w:rsid w:val="0042265E"/>
    <w:rsid w:val="00425664"/>
    <w:rsid w:val="00437F70"/>
    <w:rsid w:val="00442FC9"/>
    <w:rsid w:val="0044709B"/>
    <w:rsid w:val="00450135"/>
    <w:rsid w:val="0045075E"/>
    <w:rsid w:val="00455802"/>
    <w:rsid w:val="00460BAD"/>
    <w:rsid w:val="00460DB1"/>
    <w:rsid w:val="00460F5F"/>
    <w:rsid w:val="00463EF4"/>
    <w:rsid w:val="00464BC6"/>
    <w:rsid w:val="004674A4"/>
    <w:rsid w:val="00467B42"/>
    <w:rsid w:val="00473C39"/>
    <w:rsid w:val="00483016"/>
    <w:rsid w:val="00484A94"/>
    <w:rsid w:val="00491177"/>
    <w:rsid w:val="004A03C8"/>
    <w:rsid w:val="004A04E7"/>
    <w:rsid w:val="004A0BC1"/>
    <w:rsid w:val="004A2711"/>
    <w:rsid w:val="004A65A9"/>
    <w:rsid w:val="004A7893"/>
    <w:rsid w:val="004B004E"/>
    <w:rsid w:val="004B05A6"/>
    <w:rsid w:val="004B11B0"/>
    <w:rsid w:val="004B4060"/>
    <w:rsid w:val="004B74E3"/>
    <w:rsid w:val="004C0218"/>
    <w:rsid w:val="004D3EB9"/>
    <w:rsid w:val="004D5B85"/>
    <w:rsid w:val="004E0C67"/>
    <w:rsid w:val="004E1DDB"/>
    <w:rsid w:val="004E3A28"/>
    <w:rsid w:val="004E4DC2"/>
    <w:rsid w:val="004E50E6"/>
    <w:rsid w:val="004E51E9"/>
    <w:rsid w:val="004E5BB4"/>
    <w:rsid w:val="004E666C"/>
    <w:rsid w:val="004E6965"/>
    <w:rsid w:val="004E7E57"/>
    <w:rsid w:val="004F2517"/>
    <w:rsid w:val="004F2E18"/>
    <w:rsid w:val="004F697B"/>
    <w:rsid w:val="004F6CF7"/>
    <w:rsid w:val="004F7AB1"/>
    <w:rsid w:val="00501126"/>
    <w:rsid w:val="00501357"/>
    <w:rsid w:val="00504806"/>
    <w:rsid w:val="0051025A"/>
    <w:rsid w:val="00510949"/>
    <w:rsid w:val="00510E2E"/>
    <w:rsid w:val="0051379F"/>
    <w:rsid w:val="00513A70"/>
    <w:rsid w:val="00514EE3"/>
    <w:rsid w:val="00516D97"/>
    <w:rsid w:val="00522F2D"/>
    <w:rsid w:val="005251E0"/>
    <w:rsid w:val="00540C55"/>
    <w:rsid w:val="00542812"/>
    <w:rsid w:val="00546953"/>
    <w:rsid w:val="00552168"/>
    <w:rsid w:val="005526CB"/>
    <w:rsid w:val="00552E86"/>
    <w:rsid w:val="0055424C"/>
    <w:rsid w:val="00554352"/>
    <w:rsid w:val="0056144A"/>
    <w:rsid w:val="005665AF"/>
    <w:rsid w:val="00572948"/>
    <w:rsid w:val="0057436B"/>
    <w:rsid w:val="00576A8C"/>
    <w:rsid w:val="0057758F"/>
    <w:rsid w:val="00593AF4"/>
    <w:rsid w:val="00594E7F"/>
    <w:rsid w:val="005959C4"/>
    <w:rsid w:val="005960A3"/>
    <w:rsid w:val="0059666D"/>
    <w:rsid w:val="00596FCD"/>
    <w:rsid w:val="005A0239"/>
    <w:rsid w:val="005A3D92"/>
    <w:rsid w:val="005B47CB"/>
    <w:rsid w:val="005B730F"/>
    <w:rsid w:val="005C316A"/>
    <w:rsid w:val="005C435B"/>
    <w:rsid w:val="005C4C53"/>
    <w:rsid w:val="005D153F"/>
    <w:rsid w:val="005D39FF"/>
    <w:rsid w:val="005D4C11"/>
    <w:rsid w:val="005D5330"/>
    <w:rsid w:val="005D724D"/>
    <w:rsid w:val="005E27C3"/>
    <w:rsid w:val="005E6E33"/>
    <w:rsid w:val="005F337E"/>
    <w:rsid w:val="005F5028"/>
    <w:rsid w:val="00600CF6"/>
    <w:rsid w:val="00606655"/>
    <w:rsid w:val="006109FF"/>
    <w:rsid w:val="00615A2A"/>
    <w:rsid w:val="00626273"/>
    <w:rsid w:val="006403E4"/>
    <w:rsid w:val="00643161"/>
    <w:rsid w:val="00643CA3"/>
    <w:rsid w:val="006476F0"/>
    <w:rsid w:val="00655A55"/>
    <w:rsid w:val="00660D3D"/>
    <w:rsid w:val="00663718"/>
    <w:rsid w:val="006640AD"/>
    <w:rsid w:val="00666CD7"/>
    <w:rsid w:val="00670BFD"/>
    <w:rsid w:val="00676024"/>
    <w:rsid w:val="00676633"/>
    <w:rsid w:val="006830F1"/>
    <w:rsid w:val="00684424"/>
    <w:rsid w:val="006845B3"/>
    <w:rsid w:val="00686BB9"/>
    <w:rsid w:val="00687B7A"/>
    <w:rsid w:val="00690BDC"/>
    <w:rsid w:val="0069309C"/>
    <w:rsid w:val="00694060"/>
    <w:rsid w:val="0069554C"/>
    <w:rsid w:val="00695608"/>
    <w:rsid w:val="006A1503"/>
    <w:rsid w:val="006A252B"/>
    <w:rsid w:val="006A599B"/>
    <w:rsid w:val="006A6937"/>
    <w:rsid w:val="006A6EE7"/>
    <w:rsid w:val="006A7608"/>
    <w:rsid w:val="006B0815"/>
    <w:rsid w:val="006B14EA"/>
    <w:rsid w:val="006B2481"/>
    <w:rsid w:val="006B259F"/>
    <w:rsid w:val="006B380A"/>
    <w:rsid w:val="006B5E54"/>
    <w:rsid w:val="006C520B"/>
    <w:rsid w:val="006C5F1B"/>
    <w:rsid w:val="006D24A0"/>
    <w:rsid w:val="006D5894"/>
    <w:rsid w:val="006E27BE"/>
    <w:rsid w:val="006F41A7"/>
    <w:rsid w:val="006F5290"/>
    <w:rsid w:val="00701CC9"/>
    <w:rsid w:val="00702559"/>
    <w:rsid w:val="00704E95"/>
    <w:rsid w:val="007078D5"/>
    <w:rsid w:val="00710449"/>
    <w:rsid w:val="00711ACD"/>
    <w:rsid w:val="00714AA6"/>
    <w:rsid w:val="00716043"/>
    <w:rsid w:val="00721601"/>
    <w:rsid w:val="00725E33"/>
    <w:rsid w:val="00740354"/>
    <w:rsid w:val="0074152F"/>
    <w:rsid w:val="00741B18"/>
    <w:rsid w:val="007506C3"/>
    <w:rsid w:val="00751310"/>
    <w:rsid w:val="00752BF8"/>
    <w:rsid w:val="00761727"/>
    <w:rsid w:val="00761D24"/>
    <w:rsid w:val="00763083"/>
    <w:rsid w:val="0076782E"/>
    <w:rsid w:val="00767B6D"/>
    <w:rsid w:val="00772981"/>
    <w:rsid w:val="00772F10"/>
    <w:rsid w:val="00773339"/>
    <w:rsid w:val="00775E5A"/>
    <w:rsid w:val="007767B7"/>
    <w:rsid w:val="00784CDF"/>
    <w:rsid w:val="0078720F"/>
    <w:rsid w:val="00796ABA"/>
    <w:rsid w:val="0079756C"/>
    <w:rsid w:val="00797F35"/>
    <w:rsid w:val="007A3AE4"/>
    <w:rsid w:val="007B1E13"/>
    <w:rsid w:val="007C4BF3"/>
    <w:rsid w:val="007C6B00"/>
    <w:rsid w:val="007D01B3"/>
    <w:rsid w:val="007D3731"/>
    <w:rsid w:val="007D6C99"/>
    <w:rsid w:val="007E3A9F"/>
    <w:rsid w:val="007E4964"/>
    <w:rsid w:val="007E5F0F"/>
    <w:rsid w:val="007E64D8"/>
    <w:rsid w:val="007F008F"/>
    <w:rsid w:val="007F0815"/>
    <w:rsid w:val="007F0D6C"/>
    <w:rsid w:val="007F10EA"/>
    <w:rsid w:val="007F5233"/>
    <w:rsid w:val="007F5483"/>
    <w:rsid w:val="007F58E7"/>
    <w:rsid w:val="00804500"/>
    <w:rsid w:val="0081170B"/>
    <w:rsid w:val="00812A19"/>
    <w:rsid w:val="00826C9F"/>
    <w:rsid w:val="00827AE4"/>
    <w:rsid w:val="008329E1"/>
    <w:rsid w:val="00833BBE"/>
    <w:rsid w:val="0083458D"/>
    <w:rsid w:val="00837DDE"/>
    <w:rsid w:val="00843978"/>
    <w:rsid w:val="00845D9F"/>
    <w:rsid w:val="00850D8B"/>
    <w:rsid w:val="008551BE"/>
    <w:rsid w:val="00857201"/>
    <w:rsid w:val="00861C6E"/>
    <w:rsid w:val="00861E01"/>
    <w:rsid w:val="0086280D"/>
    <w:rsid w:val="00863E91"/>
    <w:rsid w:val="008679F7"/>
    <w:rsid w:val="00872401"/>
    <w:rsid w:val="00873A0D"/>
    <w:rsid w:val="00873BE1"/>
    <w:rsid w:val="00873F36"/>
    <w:rsid w:val="00880181"/>
    <w:rsid w:val="0088276D"/>
    <w:rsid w:val="00884C0E"/>
    <w:rsid w:val="0088648D"/>
    <w:rsid w:val="008919CD"/>
    <w:rsid w:val="008A2F75"/>
    <w:rsid w:val="008A3F08"/>
    <w:rsid w:val="008A479D"/>
    <w:rsid w:val="008B1F73"/>
    <w:rsid w:val="008B48F5"/>
    <w:rsid w:val="008B5C01"/>
    <w:rsid w:val="008B7999"/>
    <w:rsid w:val="008C4917"/>
    <w:rsid w:val="008D0936"/>
    <w:rsid w:val="008D1258"/>
    <w:rsid w:val="008D1C67"/>
    <w:rsid w:val="008D67DE"/>
    <w:rsid w:val="008E1148"/>
    <w:rsid w:val="008E3BF7"/>
    <w:rsid w:val="008E5215"/>
    <w:rsid w:val="008E67A3"/>
    <w:rsid w:val="008F1015"/>
    <w:rsid w:val="008F1557"/>
    <w:rsid w:val="008F3865"/>
    <w:rsid w:val="008F3A05"/>
    <w:rsid w:val="008F53DC"/>
    <w:rsid w:val="008F60BD"/>
    <w:rsid w:val="008F6CCE"/>
    <w:rsid w:val="00903A14"/>
    <w:rsid w:val="00904116"/>
    <w:rsid w:val="00906895"/>
    <w:rsid w:val="00922301"/>
    <w:rsid w:val="00922DB5"/>
    <w:rsid w:val="00924727"/>
    <w:rsid w:val="009249DF"/>
    <w:rsid w:val="0093005D"/>
    <w:rsid w:val="009356C8"/>
    <w:rsid w:val="00945534"/>
    <w:rsid w:val="00947001"/>
    <w:rsid w:val="00950923"/>
    <w:rsid w:val="00951C7E"/>
    <w:rsid w:val="009568C7"/>
    <w:rsid w:val="00965D01"/>
    <w:rsid w:val="009675C7"/>
    <w:rsid w:val="0096793D"/>
    <w:rsid w:val="0097777C"/>
    <w:rsid w:val="00980934"/>
    <w:rsid w:val="009814F4"/>
    <w:rsid w:val="00995BE8"/>
    <w:rsid w:val="00995EE8"/>
    <w:rsid w:val="00996E1A"/>
    <w:rsid w:val="009972CA"/>
    <w:rsid w:val="009A08F3"/>
    <w:rsid w:val="009A5576"/>
    <w:rsid w:val="009B3D12"/>
    <w:rsid w:val="009B5447"/>
    <w:rsid w:val="009B55B5"/>
    <w:rsid w:val="009B6C0D"/>
    <w:rsid w:val="009B6D74"/>
    <w:rsid w:val="009B75C3"/>
    <w:rsid w:val="009C15A7"/>
    <w:rsid w:val="009C22D1"/>
    <w:rsid w:val="009C5916"/>
    <w:rsid w:val="009D3635"/>
    <w:rsid w:val="009D64A2"/>
    <w:rsid w:val="009E6A8C"/>
    <w:rsid w:val="009E6FDA"/>
    <w:rsid w:val="009E7D0D"/>
    <w:rsid w:val="009F12F9"/>
    <w:rsid w:val="009F2A2B"/>
    <w:rsid w:val="009F46B4"/>
    <w:rsid w:val="009F4862"/>
    <w:rsid w:val="009F5E16"/>
    <w:rsid w:val="00A02094"/>
    <w:rsid w:val="00A021EF"/>
    <w:rsid w:val="00A033E8"/>
    <w:rsid w:val="00A03FA0"/>
    <w:rsid w:val="00A057C7"/>
    <w:rsid w:val="00A07CB0"/>
    <w:rsid w:val="00A138C2"/>
    <w:rsid w:val="00A14985"/>
    <w:rsid w:val="00A204B5"/>
    <w:rsid w:val="00A25085"/>
    <w:rsid w:val="00A27865"/>
    <w:rsid w:val="00A27951"/>
    <w:rsid w:val="00A37963"/>
    <w:rsid w:val="00A37A89"/>
    <w:rsid w:val="00A421AC"/>
    <w:rsid w:val="00A4514D"/>
    <w:rsid w:val="00A45864"/>
    <w:rsid w:val="00A46963"/>
    <w:rsid w:val="00A4751A"/>
    <w:rsid w:val="00A51F92"/>
    <w:rsid w:val="00A54091"/>
    <w:rsid w:val="00A5784D"/>
    <w:rsid w:val="00A60415"/>
    <w:rsid w:val="00A615B0"/>
    <w:rsid w:val="00A6168F"/>
    <w:rsid w:val="00A72CCB"/>
    <w:rsid w:val="00A77290"/>
    <w:rsid w:val="00A84625"/>
    <w:rsid w:val="00A84B9B"/>
    <w:rsid w:val="00A85DB6"/>
    <w:rsid w:val="00A9465F"/>
    <w:rsid w:val="00A95D1E"/>
    <w:rsid w:val="00A96FA3"/>
    <w:rsid w:val="00A97CF6"/>
    <w:rsid w:val="00AA02D6"/>
    <w:rsid w:val="00AA170F"/>
    <w:rsid w:val="00AA2CEB"/>
    <w:rsid w:val="00AA302D"/>
    <w:rsid w:val="00AB17BE"/>
    <w:rsid w:val="00AC0F52"/>
    <w:rsid w:val="00AC1A2A"/>
    <w:rsid w:val="00AC4B58"/>
    <w:rsid w:val="00AC531B"/>
    <w:rsid w:val="00AD79BE"/>
    <w:rsid w:val="00AF13C9"/>
    <w:rsid w:val="00AF250B"/>
    <w:rsid w:val="00AF2EC4"/>
    <w:rsid w:val="00AF5EBD"/>
    <w:rsid w:val="00AF7BBD"/>
    <w:rsid w:val="00B00968"/>
    <w:rsid w:val="00B04F71"/>
    <w:rsid w:val="00B16AF2"/>
    <w:rsid w:val="00B17C0B"/>
    <w:rsid w:val="00B2060C"/>
    <w:rsid w:val="00B235D9"/>
    <w:rsid w:val="00B244C4"/>
    <w:rsid w:val="00B369AC"/>
    <w:rsid w:val="00B40213"/>
    <w:rsid w:val="00B40469"/>
    <w:rsid w:val="00B447A9"/>
    <w:rsid w:val="00B46E42"/>
    <w:rsid w:val="00B57533"/>
    <w:rsid w:val="00B609C5"/>
    <w:rsid w:val="00B637B6"/>
    <w:rsid w:val="00B658EC"/>
    <w:rsid w:val="00B660B1"/>
    <w:rsid w:val="00B72507"/>
    <w:rsid w:val="00B72774"/>
    <w:rsid w:val="00B733E2"/>
    <w:rsid w:val="00B75740"/>
    <w:rsid w:val="00B800FF"/>
    <w:rsid w:val="00B80361"/>
    <w:rsid w:val="00B86959"/>
    <w:rsid w:val="00B86991"/>
    <w:rsid w:val="00B90B03"/>
    <w:rsid w:val="00B9184D"/>
    <w:rsid w:val="00B93751"/>
    <w:rsid w:val="00BA0313"/>
    <w:rsid w:val="00BA273F"/>
    <w:rsid w:val="00BB3E8C"/>
    <w:rsid w:val="00BB51E6"/>
    <w:rsid w:val="00BB64DC"/>
    <w:rsid w:val="00BC2B29"/>
    <w:rsid w:val="00BC2F3E"/>
    <w:rsid w:val="00BC50CF"/>
    <w:rsid w:val="00BD23DE"/>
    <w:rsid w:val="00BD5341"/>
    <w:rsid w:val="00BE11B7"/>
    <w:rsid w:val="00BE4017"/>
    <w:rsid w:val="00BE5CCE"/>
    <w:rsid w:val="00BE69DA"/>
    <w:rsid w:val="00BE799D"/>
    <w:rsid w:val="00BF0F6C"/>
    <w:rsid w:val="00BF173A"/>
    <w:rsid w:val="00BF3103"/>
    <w:rsid w:val="00C00EEB"/>
    <w:rsid w:val="00C015FC"/>
    <w:rsid w:val="00C02D38"/>
    <w:rsid w:val="00C058B8"/>
    <w:rsid w:val="00C075D0"/>
    <w:rsid w:val="00C07A33"/>
    <w:rsid w:val="00C17DCA"/>
    <w:rsid w:val="00C21716"/>
    <w:rsid w:val="00C226D7"/>
    <w:rsid w:val="00C231DF"/>
    <w:rsid w:val="00C27A88"/>
    <w:rsid w:val="00C372D4"/>
    <w:rsid w:val="00C4045D"/>
    <w:rsid w:val="00C40582"/>
    <w:rsid w:val="00C44FA3"/>
    <w:rsid w:val="00C46712"/>
    <w:rsid w:val="00C46F7B"/>
    <w:rsid w:val="00C536FB"/>
    <w:rsid w:val="00C54CFF"/>
    <w:rsid w:val="00C555E5"/>
    <w:rsid w:val="00C60E28"/>
    <w:rsid w:val="00C61869"/>
    <w:rsid w:val="00C65755"/>
    <w:rsid w:val="00C67D50"/>
    <w:rsid w:val="00C70401"/>
    <w:rsid w:val="00C71921"/>
    <w:rsid w:val="00C72F21"/>
    <w:rsid w:val="00C73ACE"/>
    <w:rsid w:val="00C773F1"/>
    <w:rsid w:val="00C8064B"/>
    <w:rsid w:val="00C816BD"/>
    <w:rsid w:val="00C84349"/>
    <w:rsid w:val="00C8540B"/>
    <w:rsid w:val="00C8560A"/>
    <w:rsid w:val="00C861C6"/>
    <w:rsid w:val="00C86F1A"/>
    <w:rsid w:val="00CA0422"/>
    <w:rsid w:val="00CA29C2"/>
    <w:rsid w:val="00CA37EC"/>
    <w:rsid w:val="00CA3AA4"/>
    <w:rsid w:val="00CA3C63"/>
    <w:rsid w:val="00CA3E8C"/>
    <w:rsid w:val="00CA6229"/>
    <w:rsid w:val="00CA781E"/>
    <w:rsid w:val="00CB37DF"/>
    <w:rsid w:val="00CC6881"/>
    <w:rsid w:val="00CD07A4"/>
    <w:rsid w:val="00CD0C13"/>
    <w:rsid w:val="00CD0EA5"/>
    <w:rsid w:val="00CD480B"/>
    <w:rsid w:val="00CD67BA"/>
    <w:rsid w:val="00CE1D62"/>
    <w:rsid w:val="00CF7E64"/>
    <w:rsid w:val="00D009F4"/>
    <w:rsid w:val="00D0729E"/>
    <w:rsid w:val="00D1515F"/>
    <w:rsid w:val="00D15E55"/>
    <w:rsid w:val="00D16736"/>
    <w:rsid w:val="00D167C7"/>
    <w:rsid w:val="00D16E6C"/>
    <w:rsid w:val="00D30716"/>
    <w:rsid w:val="00D314A9"/>
    <w:rsid w:val="00D35C6D"/>
    <w:rsid w:val="00D37BB9"/>
    <w:rsid w:val="00D41953"/>
    <w:rsid w:val="00D42106"/>
    <w:rsid w:val="00D42FFB"/>
    <w:rsid w:val="00D564CB"/>
    <w:rsid w:val="00D601C3"/>
    <w:rsid w:val="00D61B2B"/>
    <w:rsid w:val="00D64A93"/>
    <w:rsid w:val="00D66121"/>
    <w:rsid w:val="00D72BB8"/>
    <w:rsid w:val="00D86F0E"/>
    <w:rsid w:val="00D938EA"/>
    <w:rsid w:val="00D97B67"/>
    <w:rsid w:val="00DA4472"/>
    <w:rsid w:val="00DA6616"/>
    <w:rsid w:val="00DC4B68"/>
    <w:rsid w:val="00DD2354"/>
    <w:rsid w:val="00DD2FE0"/>
    <w:rsid w:val="00DE462D"/>
    <w:rsid w:val="00DE5FD8"/>
    <w:rsid w:val="00DE7582"/>
    <w:rsid w:val="00DF630A"/>
    <w:rsid w:val="00DF6624"/>
    <w:rsid w:val="00E018E8"/>
    <w:rsid w:val="00E038E1"/>
    <w:rsid w:val="00E04B63"/>
    <w:rsid w:val="00E0597D"/>
    <w:rsid w:val="00E05DD1"/>
    <w:rsid w:val="00E07458"/>
    <w:rsid w:val="00E11516"/>
    <w:rsid w:val="00E142E5"/>
    <w:rsid w:val="00E15A84"/>
    <w:rsid w:val="00E17B53"/>
    <w:rsid w:val="00E2161C"/>
    <w:rsid w:val="00E25A04"/>
    <w:rsid w:val="00E321A4"/>
    <w:rsid w:val="00E3379D"/>
    <w:rsid w:val="00E34D37"/>
    <w:rsid w:val="00E4344A"/>
    <w:rsid w:val="00E46833"/>
    <w:rsid w:val="00E4798F"/>
    <w:rsid w:val="00E520B0"/>
    <w:rsid w:val="00E5344C"/>
    <w:rsid w:val="00E54D24"/>
    <w:rsid w:val="00E61AE3"/>
    <w:rsid w:val="00E629EE"/>
    <w:rsid w:val="00E71D4C"/>
    <w:rsid w:val="00E73CE4"/>
    <w:rsid w:val="00E84CDC"/>
    <w:rsid w:val="00E8766C"/>
    <w:rsid w:val="00E90E7B"/>
    <w:rsid w:val="00E9448F"/>
    <w:rsid w:val="00E94FFB"/>
    <w:rsid w:val="00E95CD8"/>
    <w:rsid w:val="00EA5675"/>
    <w:rsid w:val="00EB0619"/>
    <w:rsid w:val="00EB0ABD"/>
    <w:rsid w:val="00EB0CC8"/>
    <w:rsid w:val="00EB3858"/>
    <w:rsid w:val="00EB4106"/>
    <w:rsid w:val="00EB6F9C"/>
    <w:rsid w:val="00EB7C14"/>
    <w:rsid w:val="00EC3BB2"/>
    <w:rsid w:val="00EC3FA1"/>
    <w:rsid w:val="00EC5DAF"/>
    <w:rsid w:val="00EC7231"/>
    <w:rsid w:val="00ED1DC2"/>
    <w:rsid w:val="00ED28D9"/>
    <w:rsid w:val="00ED7306"/>
    <w:rsid w:val="00EE1008"/>
    <w:rsid w:val="00EE1355"/>
    <w:rsid w:val="00EE2250"/>
    <w:rsid w:val="00EE5645"/>
    <w:rsid w:val="00EF20B7"/>
    <w:rsid w:val="00EF2545"/>
    <w:rsid w:val="00EF47CB"/>
    <w:rsid w:val="00EF5FA6"/>
    <w:rsid w:val="00EF6966"/>
    <w:rsid w:val="00F01539"/>
    <w:rsid w:val="00F05450"/>
    <w:rsid w:val="00F13DFD"/>
    <w:rsid w:val="00F17082"/>
    <w:rsid w:val="00F2296A"/>
    <w:rsid w:val="00F22BF9"/>
    <w:rsid w:val="00F2320E"/>
    <w:rsid w:val="00F233E8"/>
    <w:rsid w:val="00F255CB"/>
    <w:rsid w:val="00F4310E"/>
    <w:rsid w:val="00F436E2"/>
    <w:rsid w:val="00F442B4"/>
    <w:rsid w:val="00F46878"/>
    <w:rsid w:val="00F602D2"/>
    <w:rsid w:val="00F61DE1"/>
    <w:rsid w:val="00F625E4"/>
    <w:rsid w:val="00F66132"/>
    <w:rsid w:val="00F704F6"/>
    <w:rsid w:val="00F80D68"/>
    <w:rsid w:val="00F81FE1"/>
    <w:rsid w:val="00F91368"/>
    <w:rsid w:val="00F91631"/>
    <w:rsid w:val="00F9392B"/>
    <w:rsid w:val="00F94856"/>
    <w:rsid w:val="00F962C1"/>
    <w:rsid w:val="00FA1E08"/>
    <w:rsid w:val="00FA3707"/>
    <w:rsid w:val="00FB0D7D"/>
    <w:rsid w:val="00FB35AE"/>
    <w:rsid w:val="00FB5DEC"/>
    <w:rsid w:val="00FC01CF"/>
    <w:rsid w:val="00FC20BE"/>
    <w:rsid w:val="00FC417D"/>
    <w:rsid w:val="00FC6029"/>
    <w:rsid w:val="00FD556C"/>
    <w:rsid w:val="00FD56C3"/>
    <w:rsid w:val="00FD7CB7"/>
    <w:rsid w:val="00FF12C0"/>
    <w:rsid w:val="00FF78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AA01F"/>
  <w15:docId w15:val="{81B1DE1C-B5DC-4881-8003-DBE49BEFC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965D0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9"/>
    <w:qFormat/>
    <w:rsid w:val="00A85DB6"/>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iPriority w:val="99"/>
    <w:qFormat/>
    <w:rsid w:val="00A85DB6"/>
    <w:pPr>
      <w:keepNext/>
      <w:tabs>
        <w:tab w:val="num" w:pos="864"/>
      </w:tabs>
      <w:ind w:left="864" w:hanging="864"/>
      <w:jc w:val="center"/>
      <w:outlineLvl w:val="3"/>
    </w:pPr>
    <w:rPr>
      <w:b/>
      <w:bCs/>
      <w:color w:val="000080"/>
      <w:sz w:val="24"/>
      <w:szCs w:val="24"/>
    </w:rPr>
  </w:style>
  <w:style w:type="paragraph" w:styleId="Nagwek5">
    <w:name w:val="heading 5"/>
    <w:basedOn w:val="Normalny"/>
    <w:next w:val="Normalny"/>
    <w:link w:val="Nagwek5Znak"/>
    <w:uiPriority w:val="99"/>
    <w:qFormat/>
    <w:rsid w:val="00A85DB6"/>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uiPriority w:val="99"/>
    <w:qFormat/>
    <w:rsid w:val="00A85DB6"/>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uiPriority w:val="99"/>
    <w:qFormat/>
    <w:rsid w:val="00A85DB6"/>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uiPriority w:val="99"/>
    <w:qFormat/>
    <w:rsid w:val="00A85DB6"/>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uiPriority w:val="99"/>
    <w:qFormat/>
    <w:rsid w:val="00A85DB6"/>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uiPriority w:val="9"/>
    <w:rsid w:val="00965D01"/>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uiPriority w:val="99"/>
    <w:rsid w:val="00A85DB6"/>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uiPriority w:val="99"/>
    <w:rsid w:val="00A85DB6"/>
    <w:rPr>
      <w:rFonts w:ascii="Times New Roman" w:eastAsia="Times New Roman" w:hAnsi="Times New Roman" w:cs="Times New Roman"/>
      <w:b/>
      <w:bCs/>
      <w:color w:val="000080"/>
      <w:sz w:val="24"/>
      <w:szCs w:val="24"/>
      <w:lang w:eastAsia="pl-PL"/>
    </w:rPr>
  </w:style>
  <w:style w:type="character" w:customStyle="1" w:styleId="Nagwek5Znak">
    <w:name w:val="Nagłówek 5 Znak"/>
    <w:basedOn w:val="Domylnaczcionkaakapitu"/>
    <w:link w:val="Nagwek5"/>
    <w:uiPriority w:val="99"/>
    <w:rsid w:val="00A85DB6"/>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uiPriority w:val="99"/>
    <w:rsid w:val="00A85DB6"/>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uiPriority w:val="99"/>
    <w:rsid w:val="00A85DB6"/>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uiPriority w:val="99"/>
    <w:rsid w:val="00A85DB6"/>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uiPriority w:val="99"/>
    <w:rsid w:val="00A85DB6"/>
    <w:rPr>
      <w:rFonts w:ascii="Times New Roman" w:eastAsia="Times New Roman" w:hAnsi="Times New Roman" w:cs="Times New Roman"/>
      <w:b/>
      <w:bCs/>
      <w:sz w:val="20"/>
      <w:szCs w:val="20"/>
      <w:lang w:eastAsia="pl-PL"/>
    </w:rPr>
  </w:style>
  <w:style w:type="paragraph" w:styleId="Tekstpodstawowywcity">
    <w:name w:val="Body Text Indent"/>
    <w:basedOn w:val="Normalny"/>
    <w:link w:val="TekstpodstawowywcityZnak"/>
    <w:rsid w:val="00F13DFD"/>
    <w:pPr>
      <w:jc w:val="center"/>
    </w:pPr>
    <w:rPr>
      <w:b/>
      <w:bCs/>
      <w:sz w:val="32"/>
      <w:szCs w:val="32"/>
    </w:rPr>
  </w:style>
  <w:style w:type="character" w:customStyle="1" w:styleId="TekstpodstawowywcityZnak">
    <w:name w:val="Tekst podstawowy wcięty Znak"/>
    <w:basedOn w:val="Domylnaczcionkaakapitu"/>
    <w:link w:val="Tekstpodstawowywcity"/>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rsid w:val="00F13DFD"/>
    <w:pPr>
      <w:jc w:val="both"/>
    </w:pPr>
    <w:rPr>
      <w:b/>
      <w:bCs/>
      <w:sz w:val="24"/>
      <w:szCs w:val="24"/>
    </w:rPr>
  </w:style>
  <w:style w:type="character" w:customStyle="1" w:styleId="Tekstpodstawowy3Znak">
    <w:name w:val="Tekst podstawowy 3 Znak"/>
    <w:basedOn w:val="Domylnaczcionkaakapitu"/>
    <w:link w:val="Tekstpodstawowy3"/>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Normal,Podsis rysunku,Punkt rzymski,zwykły tekst,List Paragraph1,BulletC,normalny tekst,Obiekt,Akapit z listą12,Tabela,maz_wyliczenie,opis dzialania,K-P_odwolanie,A_wyliczenie,Akapit z listą 1,L1,lp1,Tytuły"/>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List Paragraph1 Znak,BulletC Znak,normalny tekst Znak,Obiekt Znak,Akapit z listą12 Znak,Tabela Znak,maz_wyliczenie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iPriority w:val="99"/>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uiPriority w:val="99"/>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semiHidden/>
    <w:rsid w:val="00F13DFD"/>
  </w:style>
  <w:style w:type="character" w:customStyle="1" w:styleId="TekstkomentarzaZnak">
    <w:name w:val="Tekst komentarza Znak"/>
    <w:basedOn w:val="Domylnaczcionkaakapitu"/>
    <w:link w:val="Tekstkomentarza"/>
    <w:semiHidden/>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semiHidden/>
    <w:unhideWhenUsed/>
    <w:rsid w:val="0083458D"/>
    <w:rPr>
      <w:rFonts w:ascii="Segoe UI" w:hAnsi="Segoe UI" w:cs="Segoe UI"/>
      <w:sz w:val="18"/>
      <w:szCs w:val="18"/>
    </w:rPr>
  </w:style>
  <w:style w:type="character" w:customStyle="1" w:styleId="TekstdymkaZnak">
    <w:name w:val="Tekst dymka Znak"/>
    <w:basedOn w:val="Domylnaczcionkaakapitu"/>
    <w:link w:val="Tekstdymka"/>
    <w:semiHidden/>
    <w:rsid w:val="0083458D"/>
    <w:rPr>
      <w:rFonts w:ascii="Segoe UI" w:eastAsia="Times New Roman" w:hAnsi="Segoe UI" w:cs="Segoe UI"/>
      <w:sz w:val="18"/>
      <w:szCs w:val="18"/>
      <w:lang w:eastAsia="pl-PL"/>
    </w:rPr>
  </w:style>
  <w:style w:type="character" w:styleId="Odwoaniedokomentarza">
    <w:name w:val="annotation reference"/>
    <w:basedOn w:val="Domylnaczcionkaakapitu"/>
    <w:semiHidden/>
    <w:unhideWhenUsed/>
    <w:rsid w:val="007506C3"/>
    <w:rPr>
      <w:sz w:val="16"/>
      <w:szCs w:val="16"/>
    </w:rPr>
  </w:style>
  <w:style w:type="paragraph" w:styleId="Tematkomentarza">
    <w:name w:val="annotation subject"/>
    <w:basedOn w:val="Tekstkomentarza"/>
    <w:next w:val="Tekstkomentarza"/>
    <w:link w:val="TematkomentarzaZnak"/>
    <w:semiHidden/>
    <w:unhideWhenUsed/>
    <w:rsid w:val="007506C3"/>
    <w:rPr>
      <w:b/>
      <w:bCs/>
    </w:rPr>
  </w:style>
  <w:style w:type="character" w:customStyle="1" w:styleId="TematkomentarzaZnak">
    <w:name w:val="Temat komentarza Znak"/>
    <w:basedOn w:val="TekstkomentarzaZnak"/>
    <w:link w:val="Tematkomentarza"/>
    <w:semiHidden/>
    <w:rsid w:val="007506C3"/>
    <w:rPr>
      <w:rFonts w:ascii="Times New Roman" w:eastAsia="Times New Roman" w:hAnsi="Times New Roman" w:cs="Times New Roman"/>
      <w:b/>
      <w:bCs/>
      <w:sz w:val="20"/>
      <w:szCs w:val="20"/>
      <w:lang w:eastAsia="pl-PL"/>
    </w:rPr>
  </w:style>
  <w:style w:type="paragraph" w:styleId="Nagwek">
    <w:name w:val="header"/>
    <w:aliases w:val="Znak1,Nagłówek strony,Znak12"/>
    <w:basedOn w:val="Normalny"/>
    <w:link w:val="NagwekZnak"/>
    <w:uiPriority w:val="99"/>
    <w:unhideWhenUsed/>
    <w:rsid w:val="0079756C"/>
    <w:pPr>
      <w:tabs>
        <w:tab w:val="center" w:pos="4536"/>
        <w:tab w:val="right" w:pos="9072"/>
      </w:tabs>
    </w:pPr>
  </w:style>
  <w:style w:type="character" w:customStyle="1" w:styleId="NagwekZnak">
    <w:name w:val="Nagłówek Znak"/>
    <w:aliases w:val="Znak1 Znak,Nagłówek strony Znak,Znak12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aliases w:val="Znak11"/>
    <w:basedOn w:val="Normalny"/>
    <w:link w:val="StopkaZnak"/>
    <w:uiPriority w:val="99"/>
    <w:unhideWhenUsed/>
    <w:rsid w:val="0079756C"/>
    <w:pPr>
      <w:tabs>
        <w:tab w:val="center" w:pos="4536"/>
        <w:tab w:val="right" w:pos="9072"/>
      </w:tabs>
    </w:pPr>
  </w:style>
  <w:style w:type="character" w:customStyle="1" w:styleId="StopkaZnak">
    <w:name w:val="Stopka Znak"/>
    <w:aliases w:val="Znak11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semiHidden/>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styleId="Tekstpodstawowywcity2">
    <w:name w:val="Body Text Indent 2"/>
    <w:basedOn w:val="Normalny"/>
    <w:link w:val="Tekstpodstawowywcity2Znak"/>
    <w:uiPriority w:val="99"/>
    <w:unhideWhenUsed/>
    <w:rsid w:val="00904116"/>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904116"/>
    <w:rPr>
      <w:rFonts w:ascii="Times New Roman" w:eastAsia="Times New Roman" w:hAnsi="Times New Roman" w:cs="Times New Roman"/>
      <w:sz w:val="20"/>
      <w:szCs w:val="20"/>
      <w:lang w:eastAsia="pl-PL"/>
    </w:rPr>
  </w:style>
  <w:style w:type="character" w:styleId="Uwydatnienie">
    <w:name w:val="Emphasis"/>
    <w:uiPriority w:val="20"/>
    <w:qFormat/>
    <w:rsid w:val="00AC4B58"/>
    <w:rPr>
      <w:i/>
      <w:iCs/>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uiPriority w:val="99"/>
    <w:rsid w:val="00A85DB6"/>
    <w:rPr>
      <w:rFonts w:ascii="Times New Roman" w:eastAsia="Times New Roman" w:hAnsi="Times New Roman" w:cs="Times New Roman"/>
      <w:sz w:val="24"/>
      <w:szCs w:val="24"/>
      <w:lang w:eastAsia="pl-PL"/>
    </w:rPr>
  </w:style>
  <w:style w:type="paragraph" w:customStyle="1" w:styleId="Tekstpodstawowywcity1">
    <w:name w:val="Tekst podstawowy wcięty1"/>
    <w:basedOn w:val="Normalny"/>
    <w:link w:val="BodyTextIndentChar"/>
    <w:rsid w:val="00A85DB6"/>
    <w:pPr>
      <w:ind w:left="360"/>
      <w:jc w:val="both"/>
    </w:pPr>
    <w:rPr>
      <w:rFonts w:ascii="Univers Condensed" w:hAnsi="Univers Condensed"/>
      <w:sz w:val="24"/>
      <w:szCs w:val="24"/>
    </w:rPr>
  </w:style>
  <w:style w:type="character" w:customStyle="1" w:styleId="BodyTextIndentChar">
    <w:name w:val="Body Text Indent Char"/>
    <w:link w:val="Tekstpodstawowywcity1"/>
    <w:rsid w:val="00A85DB6"/>
    <w:rPr>
      <w:rFonts w:ascii="Univers Condensed" w:eastAsia="Times New Roman" w:hAnsi="Univers Condensed" w:cs="Times New Roman"/>
      <w:sz w:val="24"/>
      <w:szCs w:val="24"/>
      <w:lang w:eastAsia="pl-PL"/>
    </w:rPr>
  </w:style>
  <w:style w:type="paragraph" w:styleId="Tekstpodstawowywcity3">
    <w:name w:val="Body Text Indent 3"/>
    <w:basedOn w:val="Normalny"/>
    <w:link w:val="Tekstpodstawowywcity3Znak"/>
    <w:rsid w:val="00A85DB6"/>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A85DB6"/>
    <w:rPr>
      <w:rFonts w:ascii="Times New Roman" w:eastAsia="Times New Roman" w:hAnsi="Times New Roman" w:cs="Times New Roman"/>
      <w:lang w:eastAsia="pl-PL"/>
    </w:rPr>
  </w:style>
  <w:style w:type="paragraph" w:styleId="Tekstblokowy">
    <w:name w:val="Block Text"/>
    <w:basedOn w:val="Normalny"/>
    <w:rsid w:val="00A85DB6"/>
    <w:pPr>
      <w:spacing w:line="264" w:lineRule="auto"/>
      <w:ind w:left="1080" w:right="113" w:hanging="1080"/>
    </w:pPr>
    <w:rPr>
      <w:sz w:val="22"/>
      <w:szCs w:val="22"/>
    </w:rPr>
  </w:style>
  <w:style w:type="paragraph" w:customStyle="1" w:styleId="bullet">
    <w:name w:val="bullet"/>
    <w:basedOn w:val="Normalny"/>
    <w:uiPriority w:val="99"/>
    <w:rsid w:val="00A85DB6"/>
    <w:pPr>
      <w:spacing w:before="100" w:after="100"/>
    </w:pPr>
    <w:rPr>
      <w:sz w:val="24"/>
      <w:szCs w:val="24"/>
    </w:rPr>
  </w:style>
  <w:style w:type="paragraph" w:styleId="NormalnyWeb">
    <w:name w:val="Normal (Web)"/>
    <w:basedOn w:val="Normalny"/>
    <w:uiPriority w:val="99"/>
    <w:rsid w:val="00A85DB6"/>
    <w:pPr>
      <w:spacing w:before="100" w:beforeAutospacing="1" w:after="100" w:afterAutospacing="1"/>
      <w:jc w:val="both"/>
    </w:pPr>
    <w:rPr>
      <w:rFonts w:ascii="Arial Unicode MS" w:cs="Arial Unicode MS"/>
    </w:rPr>
  </w:style>
  <w:style w:type="character" w:styleId="Numerstrony">
    <w:name w:val="page number"/>
    <w:rsid w:val="00A85DB6"/>
    <w:rPr>
      <w:rFonts w:cs="Times New Roman"/>
    </w:rPr>
  </w:style>
  <w:style w:type="character" w:customStyle="1" w:styleId="TekstprzypisudolnegoZnak">
    <w:name w:val="Tekst przypisu dolnego Znak"/>
    <w:basedOn w:val="Domylnaczcionkaakapitu"/>
    <w:link w:val="Tekstprzypisudolnego"/>
    <w:uiPriority w:val="99"/>
    <w:semiHidden/>
    <w:rsid w:val="00A85DB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semiHidden/>
    <w:rsid w:val="00A85DB6"/>
  </w:style>
  <w:style w:type="paragraph" w:customStyle="1" w:styleId="FR1">
    <w:name w:val="FR1"/>
    <w:rsid w:val="00A85DB6"/>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rsid w:val="00A85DB6"/>
    <w:rPr>
      <w:rFonts w:cs="Times New Roman"/>
      <w:color w:val="800080"/>
      <w:u w:val="single"/>
    </w:rPr>
  </w:style>
  <w:style w:type="character" w:customStyle="1" w:styleId="dane1">
    <w:name w:val="dane1"/>
    <w:rsid w:val="00A85DB6"/>
    <w:rPr>
      <w:rFonts w:cs="Times New Roman"/>
      <w:color w:val="0000CD"/>
    </w:rPr>
  </w:style>
  <w:style w:type="paragraph" w:customStyle="1" w:styleId="Tekstumowy">
    <w:name w:val="Tekst umowy"/>
    <w:basedOn w:val="Tekstpodstawowy3"/>
    <w:autoRedefine/>
    <w:uiPriority w:val="99"/>
    <w:rsid w:val="00A85DB6"/>
    <w:pPr>
      <w:numPr>
        <w:numId w:val="15"/>
      </w:numPr>
      <w:tabs>
        <w:tab w:val="left" w:pos="252"/>
      </w:tabs>
    </w:pPr>
    <w:rPr>
      <w:rFonts w:ascii="Arial" w:hAnsi="Arial" w:cs="Arial"/>
      <w:b w:val="0"/>
      <w:bCs w:val="0"/>
      <w:sz w:val="20"/>
      <w:szCs w:val="20"/>
    </w:rPr>
  </w:style>
  <w:style w:type="paragraph" w:customStyle="1" w:styleId="Domylnie">
    <w:name w:val="Domyślnie"/>
    <w:rsid w:val="00A85DB6"/>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A85DB6"/>
    <w:pPr>
      <w:spacing w:after="120"/>
      <w:ind w:left="567"/>
      <w:jc w:val="center"/>
    </w:pPr>
    <w:rPr>
      <w:sz w:val="24"/>
      <w:szCs w:val="24"/>
    </w:rPr>
  </w:style>
  <w:style w:type="character" w:customStyle="1" w:styleId="TytuZnak">
    <w:name w:val="Tytuł Znak"/>
    <w:basedOn w:val="Domylnaczcionkaakapitu"/>
    <w:link w:val="Tytu"/>
    <w:rsid w:val="00A85DB6"/>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qFormat/>
    <w:rsid w:val="00A85DB6"/>
    <w:pPr>
      <w:ind w:left="720"/>
      <w:contextualSpacing/>
    </w:pPr>
  </w:style>
  <w:style w:type="character" w:customStyle="1" w:styleId="ListParagraphChar">
    <w:name w:val="List Paragraph Char"/>
    <w:aliases w:val="List Paragraph2 Char"/>
    <w:link w:val="Akapitzlist1"/>
    <w:locked/>
    <w:rsid w:val="00A85DB6"/>
    <w:rPr>
      <w:rFonts w:ascii="Times New Roman" w:eastAsia="Times New Roman" w:hAnsi="Times New Roman" w:cs="Times New Roman"/>
      <w:sz w:val="20"/>
      <w:szCs w:val="20"/>
      <w:lang w:eastAsia="pl-PL"/>
    </w:rPr>
  </w:style>
  <w:style w:type="paragraph" w:customStyle="1" w:styleId="Akapitzlist11">
    <w:name w:val="Akapit z listą11"/>
    <w:basedOn w:val="Normalny"/>
    <w:rsid w:val="00A85DB6"/>
    <w:pPr>
      <w:ind w:left="720"/>
      <w:contextualSpacing/>
    </w:pPr>
  </w:style>
  <w:style w:type="character" w:styleId="Pogrubienie">
    <w:name w:val="Strong"/>
    <w:uiPriority w:val="99"/>
    <w:qFormat/>
    <w:rsid w:val="00A85DB6"/>
    <w:rPr>
      <w:rFonts w:cs="Times New Roman"/>
      <w:b/>
      <w:bCs/>
    </w:rPr>
  </w:style>
  <w:style w:type="paragraph" w:customStyle="1" w:styleId="center">
    <w:name w:val="center"/>
    <w:basedOn w:val="Normalny"/>
    <w:rsid w:val="00A85DB6"/>
    <w:pPr>
      <w:spacing w:before="100" w:beforeAutospacing="1" w:after="100" w:afterAutospacing="1"/>
      <w:jc w:val="center"/>
    </w:pPr>
  </w:style>
  <w:style w:type="paragraph" w:customStyle="1" w:styleId="Standard">
    <w:name w:val="Standard"/>
    <w:basedOn w:val="Normalny"/>
    <w:link w:val="StandardZnak"/>
    <w:rsid w:val="00A85DB6"/>
    <w:pPr>
      <w:jc w:val="both"/>
    </w:pPr>
    <w:rPr>
      <w:sz w:val="24"/>
      <w:szCs w:val="24"/>
    </w:rPr>
  </w:style>
  <w:style w:type="character" w:customStyle="1" w:styleId="StandardZnak">
    <w:name w:val="Standard Znak"/>
    <w:link w:val="Standard"/>
    <w:rsid w:val="00A85DB6"/>
    <w:rPr>
      <w:rFonts w:ascii="Times New Roman" w:eastAsia="Times New Roman" w:hAnsi="Times New Roman" w:cs="Times New Roman"/>
      <w:sz w:val="24"/>
      <w:szCs w:val="24"/>
      <w:lang w:eastAsia="pl-PL"/>
    </w:rPr>
  </w:style>
  <w:style w:type="paragraph" w:customStyle="1" w:styleId="Akapitzlist2">
    <w:name w:val="Akapit z listą2"/>
    <w:basedOn w:val="Normalny"/>
    <w:rsid w:val="00A85DB6"/>
    <w:pPr>
      <w:suppressAutoHyphens/>
      <w:ind w:left="708"/>
    </w:pPr>
    <w:rPr>
      <w:lang w:eastAsia="ar-SA"/>
    </w:rPr>
  </w:style>
  <w:style w:type="paragraph" w:customStyle="1" w:styleId="Tekstpodstawowy31">
    <w:name w:val="Tekst podstawowy 31"/>
    <w:basedOn w:val="Normalny"/>
    <w:rsid w:val="00A85DB6"/>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A85DB6"/>
    <w:pPr>
      <w:suppressLineNumbers/>
      <w:suppressAutoHyphens/>
    </w:pPr>
    <w:rPr>
      <w:rFonts w:cs="Tahoma"/>
      <w:lang w:eastAsia="ar-SA"/>
    </w:rPr>
  </w:style>
  <w:style w:type="paragraph" w:customStyle="1" w:styleId="Nagwektabeli">
    <w:name w:val="Nagłówek tabeli"/>
    <w:basedOn w:val="Normalny"/>
    <w:rsid w:val="00A85DB6"/>
    <w:pPr>
      <w:suppressLineNumbers/>
      <w:suppressAutoHyphens/>
      <w:jc w:val="center"/>
    </w:pPr>
    <w:rPr>
      <w:b/>
      <w:bCs/>
      <w:lang w:eastAsia="ar-SA"/>
    </w:rPr>
  </w:style>
  <w:style w:type="character" w:customStyle="1" w:styleId="ZnakZnak10">
    <w:name w:val="Znak Znak10"/>
    <w:locked/>
    <w:rsid w:val="00A85DB6"/>
    <w:rPr>
      <w:rFonts w:ascii="Univers Condensed" w:hAnsi="Univers Condensed" w:cs="Times New Roman"/>
      <w:sz w:val="24"/>
      <w:lang w:val="pl-PL" w:eastAsia="pl-PL" w:bidi="ar-SA"/>
    </w:rPr>
  </w:style>
  <w:style w:type="paragraph" w:customStyle="1" w:styleId="Zawartotabeli">
    <w:name w:val="Zawartość tabeli"/>
    <w:basedOn w:val="Normalny"/>
    <w:rsid w:val="00A85DB6"/>
    <w:pPr>
      <w:suppressLineNumbers/>
      <w:suppressAutoHyphens/>
    </w:pPr>
    <w:rPr>
      <w:lang w:eastAsia="ar-SA"/>
    </w:rPr>
  </w:style>
  <w:style w:type="paragraph" w:customStyle="1" w:styleId="Tekstpodstawowy21">
    <w:name w:val="Tekst podstawowy 21"/>
    <w:basedOn w:val="Normalny"/>
    <w:uiPriority w:val="99"/>
    <w:rsid w:val="00A85DB6"/>
    <w:pPr>
      <w:widowControl w:val="0"/>
      <w:jc w:val="both"/>
    </w:pPr>
    <w:rPr>
      <w:sz w:val="24"/>
      <w:szCs w:val="24"/>
    </w:rPr>
  </w:style>
  <w:style w:type="paragraph" w:customStyle="1" w:styleId="Akapitzlist3">
    <w:name w:val="Akapit z listą3"/>
    <w:basedOn w:val="Normalny"/>
    <w:rsid w:val="00A85DB6"/>
    <w:pPr>
      <w:ind w:left="720"/>
      <w:contextualSpacing/>
    </w:pPr>
  </w:style>
  <w:style w:type="paragraph" w:customStyle="1" w:styleId="tekstpodstawowywcity10">
    <w:name w:val="tekstpodstawowywcity1"/>
    <w:basedOn w:val="Normalny"/>
    <w:rsid w:val="00A85DB6"/>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A85DB6"/>
    <w:rPr>
      <w:sz w:val="24"/>
      <w:szCs w:val="24"/>
    </w:rPr>
  </w:style>
  <w:style w:type="paragraph" w:customStyle="1" w:styleId="NormalBold">
    <w:name w:val="NormalBold"/>
    <w:basedOn w:val="Normalny"/>
    <w:link w:val="NormalBoldChar"/>
    <w:rsid w:val="00A85DB6"/>
    <w:pPr>
      <w:widowControl w:val="0"/>
    </w:pPr>
    <w:rPr>
      <w:b/>
      <w:sz w:val="24"/>
      <w:szCs w:val="22"/>
      <w:lang w:eastAsia="en-GB"/>
    </w:rPr>
  </w:style>
  <w:style w:type="character" w:customStyle="1" w:styleId="NormalBoldChar">
    <w:name w:val="NormalBold Char"/>
    <w:link w:val="NormalBold"/>
    <w:locked/>
    <w:rsid w:val="00A85DB6"/>
    <w:rPr>
      <w:rFonts w:ascii="Times New Roman" w:eastAsia="Times New Roman" w:hAnsi="Times New Roman" w:cs="Times New Roman"/>
      <w:b/>
      <w:sz w:val="24"/>
      <w:lang w:eastAsia="en-GB"/>
    </w:rPr>
  </w:style>
  <w:style w:type="character" w:customStyle="1" w:styleId="DeltaViewInsertion">
    <w:name w:val="DeltaView Insertion"/>
    <w:rsid w:val="00A85DB6"/>
    <w:rPr>
      <w:b/>
      <w:i/>
      <w:spacing w:val="0"/>
    </w:rPr>
  </w:style>
  <w:style w:type="paragraph" w:customStyle="1" w:styleId="Text1">
    <w:name w:val="Text 1"/>
    <w:basedOn w:val="Normalny"/>
    <w:rsid w:val="00A85DB6"/>
    <w:pPr>
      <w:spacing w:before="120" w:after="120"/>
      <w:ind w:left="850"/>
      <w:jc w:val="both"/>
    </w:pPr>
    <w:rPr>
      <w:rFonts w:eastAsia="Calibri"/>
      <w:sz w:val="24"/>
      <w:szCs w:val="22"/>
      <w:lang w:eastAsia="en-GB"/>
    </w:rPr>
  </w:style>
  <w:style w:type="paragraph" w:customStyle="1" w:styleId="NormalLeft">
    <w:name w:val="Normal Left"/>
    <w:basedOn w:val="Normalny"/>
    <w:rsid w:val="00A85DB6"/>
    <w:pPr>
      <w:spacing w:before="120" w:after="120"/>
    </w:pPr>
    <w:rPr>
      <w:rFonts w:eastAsia="Calibri"/>
      <w:sz w:val="24"/>
      <w:szCs w:val="22"/>
      <w:lang w:eastAsia="en-GB"/>
    </w:rPr>
  </w:style>
  <w:style w:type="paragraph" w:customStyle="1" w:styleId="Tiret0">
    <w:name w:val="Tiret 0"/>
    <w:basedOn w:val="Normalny"/>
    <w:rsid w:val="00A85DB6"/>
    <w:pPr>
      <w:numPr>
        <w:numId w:val="19"/>
      </w:numPr>
      <w:spacing w:before="120" w:after="120"/>
      <w:jc w:val="both"/>
    </w:pPr>
    <w:rPr>
      <w:rFonts w:eastAsia="Calibri"/>
      <w:sz w:val="24"/>
      <w:szCs w:val="22"/>
      <w:lang w:eastAsia="en-GB"/>
    </w:rPr>
  </w:style>
  <w:style w:type="paragraph" w:customStyle="1" w:styleId="Tiret1">
    <w:name w:val="Tiret 1"/>
    <w:basedOn w:val="Normalny"/>
    <w:rsid w:val="00A85DB6"/>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A85DB6"/>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A85DB6"/>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A85DB6"/>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A85DB6"/>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A85DB6"/>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A85DB6"/>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A85DB6"/>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A85DB6"/>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A85DB6"/>
    <w:rPr>
      <w:rFonts w:cs="Arial"/>
      <w:color w:val="404040"/>
      <w:sz w:val="18"/>
      <w:szCs w:val="20"/>
      <w:lang w:val="en-GB"/>
    </w:rPr>
  </w:style>
  <w:style w:type="paragraph" w:styleId="Lista">
    <w:name w:val="List"/>
    <w:basedOn w:val="Normalny"/>
    <w:uiPriority w:val="99"/>
    <w:unhideWhenUsed/>
    <w:rsid w:val="00A85DB6"/>
    <w:pPr>
      <w:ind w:left="283" w:hanging="283"/>
      <w:contextualSpacing/>
    </w:pPr>
  </w:style>
  <w:style w:type="paragraph" w:styleId="Lista2">
    <w:name w:val="List 2"/>
    <w:basedOn w:val="Normalny"/>
    <w:uiPriority w:val="99"/>
    <w:unhideWhenUsed/>
    <w:rsid w:val="00A85DB6"/>
    <w:pPr>
      <w:ind w:left="566" w:hanging="283"/>
      <w:contextualSpacing/>
    </w:pPr>
  </w:style>
  <w:style w:type="paragraph" w:styleId="Lista3">
    <w:name w:val="List 3"/>
    <w:basedOn w:val="Normalny"/>
    <w:uiPriority w:val="99"/>
    <w:unhideWhenUsed/>
    <w:rsid w:val="00A85DB6"/>
    <w:pPr>
      <w:ind w:left="849" w:hanging="283"/>
      <w:contextualSpacing/>
    </w:pPr>
  </w:style>
  <w:style w:type="paragraph" w:styleId="Lista4">
    <w:name w:val="List 4"/>
    <w:basedOn w:val="Normalny"/>
    <w:uiPriority w:val="99"/>
    <w:unhideWhenUsed/>
    <w:rsid w:val="00A85DB6"/>
    <w:pPr>
      <w:ind w:left="1132" w:hanging="283"/>
      <w:contextualSpacing/>
    </w:pPr>
  </w:style>
  <w:style w:type="paragraph" w:styleId="Lista5">
    <w:name w:val="List 5"/>
    <w:basedOn w:val="Normalny"/>
    <w:uiPriority w:val="99"/>
    <w:unhideWhenUsed/>
    <w:rsid w:val="00A85DB6"/>
    <w:pPr>
      <w:ind w:left="1415" w:hanging="283"/>
      <w:contextualSpacing/>
    </w:pPr>
  </w:style>
  <w:style w:type="paragraph" w:styleId="Listapunktowana">
    <w:name w:val="List Bullet"/>
    <w:basedOn w:val="Normalny"/>
    <w:uiPriority w:val="99"/>
    <w:unhideWhenUsed/>
    <w:rsid w:val="00A85DB6"/>
    <w:pPr>
      <w:numPr>
        <w:numId w:val="22"/>
      </w:numPr>
      <w:contextualSpacing/>
    </w:pPr>
  </w:style>
  <w:style w:type="paragraph" w:styleId="Listapunktowana2">
    <w:name w:val="List Bullet 2"/>
    <w:basedOn w:val="Normalny"/>
    <w:uiPriority w:val="99"/>
    <w:unhideWhenUsed/>
    <w:rsid w:val="00A85DB6"/>
    <w:pPr>
      <w:numPr>
        <w:numId w:val="23"/>
      </w:numPr>
      <w:contextualSpacing/>
    </w:pPr>
  </w:style>
  <w:style w:type="paragraph" w:styleId="Listapunktowana3">
    <w:name w:val="List Bullet 3"/>
    <w:basedOn w:val="Normalny"/>
    <w:uiPriority w:val="99"/>
    <w:unhideWhenUsed/>
    <w:rsid w:val="00A85DB6"/>
    <w:pPr>
      <w:numPr>
        <w:numId w:val="24"/>
      </w:numPr>
      <w:contextualSpacing/>
    </w:pPr>
  </w:style>
  <w:style w:type="paragraph" w:styleId="Listapunktowana4">
    <w:name w:val="List Bullet 4"/>
    <w:basedOn w:val="Normalny"/>
    <w:uiPriority w:val="99"/>
    <w:unhideWhenUsed/>
    <w:rsid w:val="00A85DB6"/>
    <w:pPr>
      <w:numPr>
        <w:numId w:val="25"/>
      </w:numPr>
      <w:contextualSpacing/>
    </w:pPr>
  </w:style>
  <w:style w:type="paragraph" w:styleId="Listapunktowana5">
    <w:name w:val="List Bullet 5"/>
    <w:basedOn w:val="Normalny"/>
    <w:uiPriority w:val="99"/>
    <w:unhideWhenUsed/>
    <w:rsid w:val="00A85DB6"/>
    <w:pPr>
      <w:numPr>
        <w:numId w:val="26"/>
      </w:numPr>
      <w:contextualSpacing/>
    </w:pPr>
  </w:style>
  <w:style w:type="paragraph" w:styleId="Lista-kontynuacja">
    <w:name w:val="List Continue"/>
    <w:basedOn w:val="Normalny"/>
    <w:uiPriority w:val="99"/>
    <w:unhideWhenUsed/>
    <w:rsid w:val="00A85DB6"/>
    <w:pPr>
      <w:spacing w:after="120"/>
      <w:ind w:left="283"/>
      <w:contextualSpacing/>
    </w:pPr>
  </w:style>
  <w:style w:type="paragraph" w:styleId="Lista-kontynuacja2">
    <w:name w:val="List Continue 2"/>
    <w:basedOn w:val="Normalny"/>
    <w:uiPriority w:val="99"/>
    <w:unhideWhenUsed/>
    <w:rsid w:val="00A85DB6"/>
    <w:pPr>
      <w:spacing w:after="120"/>
      <w:ind w:left="566"/>
      <w:contextualSpacing/>
    </w:pPr>
  </w:style>
  <w:style w:type="paragraph" w:styleId="Tekstpodstawowyzwciciem">
    <w:name w:val="Body Text First Indent"/>
    <w:basedOn w:val="Tekstpodstawowy"/>
    <w:link w:val="TekstpodstawowyzwciciemZnak"/>
    <w:uiPriority w:val="99"/>
    <w:unhideWhenUsed/>
    <w:rsid w:val="00A85DB6"/>
    <w:pPr>
      <w:ind w:firstLine="210"/>
    </w:pPr>
  </w:style>
  <w:style w:type="character" w:customStyle="1" w:styleId="TekstpodstawowyzwciciemZnak">
    <w:name w:val="Tekst podstawowy z wcięciem Znak"/>
    <w:basedOn w:val="TekstpodstawowyZnak"/>
    <w:link w:val="Tekstpodstawowyzwciciem"/>
    <w:uiPriority w:val="99"/>
    <w:rsid w:val="00A85DB6"/>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A85DB6"/>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A85DB6"/>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A85DB6"/>
    <w:pPr>
      <w:ind w:left="720"/>
    </w:pPr>
    <w:rPr>
      <w:rFonts w:eastAsia="Calibri"/>
    </w:rPr>
  </w:style>
  <w:style w:type="paragraph" w:customStyle="1" w:styleId="oddzialadres">
    <w:name w:val="oddzial_adres"/>
    <w:basedOn w:val="Normalny"/>
    <w:rsid w:val="00A85DB6"/>
    <w:pPr>
      <w:spacing w:before="100" w:beforeAutospacing="1" w:after="100" w:afterAutospacing="1"/>
    </w:pPr>
    <w:rPr>
      <w:sz w:val="24"/>
      <w:szCs w:val="24"/>
    </w:rPr>
  </w:style>
  <w:style w:type="paragraph" w:customStyle="1" w:styleId="oddzialbezico">
    <w:name w:val="oddzial_bez_ico"/>
    <w:basedOn w:val="Normalny"/>
    <w:rsid w:val="00A85DB6"/>
    <w:pPr>
      <w:spacing w:before="100" w:beforeAutospacing="1" w:after="100" w:afterAutospacing="1"/>
    </w:pPr>
    <w:rPr>
      <w:sz w:val="24"/>
      <w:szCs w:val="24"/>
    </w:rPr>
  </w:style>
  <w:style w:type="paragraph" w:customStyle="1" w:styleId="Tekstpodstawowy22">
    <w:name w:val="Tekst podstawowy 22"/>
    <w:basedOn w:val="Normalny"/>
    <w:rsid w:val="00A85DB6"/>
    <w:pPr>
      <w:suppressAutoHyphens/>
      <w:jc w:val="center"/>
    </w:pPr>
    <w:rPr>
      <w:b/>
      <w:bCs/>
      <w:sz w:val="32"/>
      <w:szCs w:val="32"/>
      <w:lang w:eastAsia="ar-SA"/>
    </w:rPr>
  </w:style>
  <w:style w:type="paragraph" w:styleId="Bezodstpw">
    <w:name w:val="No Spacing"/>
    <w:link w:val="BezodstpwZnak"/>
    <w:uiPriority w:val="1"/>
    <w:qFormat/>
    <w:rsid w:val="00A85DB6"/>
    <w:pPr>
      <w:spacing w:after="0" w:line="240" w:lineRule="auto"/>
    </w:pPr>
    <w:rPr>
      <w:rFonts w:ascii="Calibri" w:eastAsia="Times New Roman" w:hAnsi="Calibri" w:cs="Times New Roman"/>
      <w:lang w:eastAsia="pl-PL"/>
    </w:rPr>
  </w:style>
  <w:style w:type="character" w:customStyle="1" w:styleId="BezodstpwZnak">
    <w:name w:val="Bez odstępów Znak"/>
    <w:link w:val="Bezodstpw"/>
    <w:uiPriority w:val="1"/>
    <w:rsid w:val="00A85DB6"/>
    <w:rPr>
      <w:rFonts w:ascii="Calibri" w:eastAsia="Times New Roman" w:hAnsi="Calibri" w:cs="Times New Roman"/>
      <w:lang w:eastAsia="pl-PL"/>
    </w:rPr>
  </w:style>
  <w:style w:type="character" w:customStyle="1" w:styleId="Nierozpoznanawzmianka2">
    <w:name w:val="Nierozpoznana wzmianka2"/>
    <w:basedOn w:val="Domylnaczcionkaakapitu"/>
    <w:uiPriority w:val="99"/>
    <w:semiHidden/>
    <w:unhideWhenUsed/>
    <w:rsid w:val="00CD0C13"/>
    <w:rPr>
      <w:color w:val="605E5C"/>
      <w:shd w:val="clear" w:color="auto" w:fill="E1DFDD"/>
    </w:rPr>
  </w:style>
  <w:style w:type="paragraph" w:styleId="Zwykytekst">
    <w:name w:val="Plain Text"/>
    <w:basedOn w:val="Normalny"/>
    <w:link w:val="ZwykytekstZnak"/>
    <w:uiPriority w:val="99"/>
    <w:semiHidden/>
    <w:unhideWhenUsed/>
    <w:rsid w:val="00F602D2"/>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F602D2"/>
    <w:rPr>
      <w:rFonts w:ascii="Arial" w:hAnsi="Arial" w:cs="Arial"/>
      <w:sz w:val="20"/>
      <w:szCs w:val="20"/>
    </w:rPr>
  </w:style>
  <w:style w:type="character" w:styleId="Tekstzastpczy">
    <w:name w:val="Placeholder Text"/>
    <w:basedOn w:val="Domylnaczcionkaakapitu"/>
    <w:uiPriority w:val="99"/>
    <w:semiHidden/>
    <w:rsid w:val="004B11B0"/>
    <w:rPr>
      <w:color w:val="808080"/>
    </w:rPr>
  </w:style>
  <w:style w:type="table" w:styleId="Tabela-Siatka">
    <w:name w:val="Table Grid"/>
    <w:basedOn w:val="Standardowy"/>
    <w:uiPriority w:val="59"/>
    <w:rsid w:val="00274444"/>
    <w:pPr>
      <w:spacing w:after="0" w:line="240" w:lineRule="auto"/>
      <w:jc w:val="both"/>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TekstpodstawowyZnak">
    <w:name w:val="Tekst podstawowy.Tekst podstawowy Znak"/>
    <w:basedOn w:val="Normalny"/>
    <w:rsid w:val="004E7E57"/>
    <w:pPr>
      <w:jc w:val="both"/>
    </w:pPr>
    <w:rPr>
      <w:sz w:val="24"/>
    </w:rPr>
  </w:style>
  <w:style w:type="paragraph" w:styleId="Poprawka">
    <w:name w:val="Revision"/>
    <w:hidden/>
    <w:uiPriority w:val="99"/>
    <w:semiHidden/>
    <w:rsid w:val="00B733E2"/>
    <w:pPr>
      <w:spacing w:after="0" w:line="240" w:lineRule="auto"/>
    </w:pPr>
    <w:rPr>
      <w:rFonts w:ascii="Times New Roman" w:eastAsia="Times New Roman" w:hAnsi="Times New Roman" w:cs="Times New Roman"/>
      <w:sz w:val="20"/>
      <w:szCs w:val="20"/>
      <w:lang w:eastAsia="pl-PL"/>
    </w:rPr>
  </w:style>
  <w:style w:type="paragraph" w:customStyle="1" w:styleId="Ustp">
    <w:name w:val="Ustęp"/>
    <w:basedOn w:val="Tekstpodstawowy2"/>
    <w:link w:val="UstpZnak"/>
    <w:qFormat/>
    <w:rsid w:val="00E520B0"/>
    <w:pPr>
      <w:keepLines/>
      <w:widowControl w:val="0"/>
      <w:adjustRightInd w:val="0"/>
      <w:spacing w:before="120" w:after="0" w:line="288" w:lineRule="auto"/>
      <w:jc w:val="both"/>
      <w:textAlignment w:val="baseline"/>
    </w:pPr>
    <w:rPr>
      <w:sz w:val="24"/>
      <w:szCs w:val="24"/>
    </w:rPr>
  </w:style>
  <w:style w:type="character" w:customStyle="1" w:styleId="UstpZnak">
    <w:name w:val="Ustęp Znak"/>
    <w:basedOn w:val="Tekstpodstawowy2Znak"/>
    <w:link w:val="Ustp"/>
    <w:rsid w:val="00E520B0"/>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29304">
      <w:bodyDiv w:val="1"/>
      <w:marLeft w:val="0"/>
      <w:marRight w:val="0"/>
      <w:marTop w:val="0"/>
      <w:marBottom w:val="0"/>
      <w:divBdr>
        <w:top w:val="none" w:sz="0" w:space="0" w:color="auto"/>
        <w:left w:val="none" w:sz="0" w:space="0" w:color="auto"/>
        <w:bottom w:val="none" w:sz="0" w:space="0" w:color="auto"/>
        <w:right w:val="none" w:sz="0" w:space="0" w:color="auto"/>
      </w:divBdr>
    </w:div>
    <w:div w:id="81688519">
      <w:bodyDiv w:val="1"/>
      <w:marLeft w:val="0"/>
      <w:marRight w:val="0"/>
      <w:marTop w:val="0"/>
      <w:marBottom w:val="0"/>
      <w:divBdr>
        <w:top w:val="none" w:sz="0" w:space="0" w:color="auto"/>
        <w:left w:val="none" w:sz="0" w:space="0" w:color="auto"/>
        <w:bottom w:val="none" w:sz="0" w:space="0" w:color="auto"/>
        <w:right w:val="none" w:sz="0" w:space="0" w:color="auto"/>
      </w:divBdr>
    </w:div>
    <w:div w:id="263534946">
      <w:bodyDiv w:val="1"/>
      <w:marLeft w:val="0"/>
      <w:marRight w:val="0"/>
      <w:marTop w:val="0"/>
      <w:marBottom w:val="0"/>
      <w:divBdr>
        <w:top w:val="none" w:sz="0" w:space="0" w:color="auto"/>
        <w:left w:val="none" w:sz="0" w:space="0" w:color="auto"/>
        <w:bottom w:val="none" w:sz="0" w:space="0" w:color="auto"/>
        <w:right w:val="none" w:sz="0" w:space="0" w:color="auto"/>
      </w:divBdr>
    </w:div>
    <w:div w:id="415133380">
      <w:bodyDiv w:val="1"/>
      <w:marLeft w:val="0"/>
      <w:marRight w:val="0"/>
      <w:marTop w:val="0"/>
      <w:marBottom w:val="0"/>
      <w:divBdr>
        <w:top w:val="none" w:sz="0" w:space="0" w:color="auto"/>
        <w:left w:val="none" w:sz="0" w:space="0" w:color="auto"/>
        <w:bottom w:val="none" w:sz="0" w:space="0" w:color="auto"/>
        <w:right w:val="none" w:sz="0" w:space="0" w:color="auto"/>
      </w:divBdr>
    </w:div>
    <w:div w:id="430860900">
      <w:bodyDiv w:val="1"/>
      <w:marLeft w:val="0"/>
      <w:marRight w:val="0"/>
      <w:marTop w:val="0"/>
      <w:marBottom w:val="0"/>
      <w:divBdr>
        <w:top w:val="none" w:sz="0" w:space="0" w:color="auto"/>
        <w:left w:val="none" w:sz="0" w:space="0" w:color="auto"/>
        <w:bottom w:val="none" w:sz="0" w:space="0" w:color="auto"/>
        <w:right w:val="none" w:sz="0" w:space="0" w:color="auto"/>
      </w:divBdr>
    </w:div>
    <w:div w:id="464351945">
      <w:bodyDiv w:val="1"/>
      <w:marLeft w:val="0"/>
      <w:marRight w:val="0"/>
      <w:marTop w:val="0"/>
      <w:marBottom w:val="0"/>
      <w:divBdr>
        <w:top w:val="none" w:sz="0" w:space="0" w:color="auto"/>
        <w:left w:val="none" w:sz="0" w:space="0" w:color="auto"/>
        <w:bottom w:val="none" w:sz="0" w:space="0" w:color="auto"/>
        <w:right w:val="none" w:sz="0" w:space="0" w:color="auto"/>
      </w:divBdr>
    </w:div>
    <w:div w:id="822281817">
      <w:bodyDiv w:val="1"/>
      <w:marLeft w:val="0"/>
      <w:marRight w:val="0"/>
      <w:marTop w:val="0"/>
      <w:marBottom w:val="0"/>
      <w:divBdr>
        <w:top w:val="none" w:sz="0" w:space="0" w:color="auto"/>
        <w:left w:val="none" w:sz="0" w:space="0" w:color="auto"/>
        <w:bottom w:val="none" w:sz="0" w:space="0" w:color="auto"/>
        <w:right w:val="none" w:sz="0" w:space="0" w:color="auto"/>
      </w:divBdr>
    </w:div>
    <w:div w:id="1020814460">
      <w:bodyDiv w:val="1"/>
      <w:marLeft w:val="0"/>
      <w:marRight w:val="0"/>
      <w:marTop w:val="0"/>
      <w:marBottom w:val="0"/>
      <w:divBdr>
        <w:top w:val="none" w:sz="0" w:space="0" w:color="auto"/>
        <w:left w:val="none" w:sz="0" w:space="0" w:color="auto"/>
        <w:bottom w:val="none" w:sz="0" w:space="0" w:color="auto"/>
        <w:right w:val="none" w:sz="0" w:space="0" w:color="auto"/>
      </w:divBdr>
    </w:div>
    <w:div w:id="1249148792">
      <w:bodyDiv w:val="1"/>
      <w:marLeft w:val="0"/>
      <w:marRight w:val="0"/>
      <w:marTop w:val="0"/>
      <w:marBottom w:val="0"/>
      <w:divBdr>
        <w:top w:val="none" w:sz="0" w:space="0" w:color="auto"/>
        <w:left w:val="none" w:sz="0" w:space="0" w:color="auto"/>
        <w:bottom w:val="none" w:sz="0" w:space="0" w:color="auto"/>
        <w:right w:val="none" w:sz="0" w:space="0" w:color="auto"/>
      </w:divBdr>
    </w:div>
    <w:div w:id="1465733051">
      <w:bodyDiv w:val="1"/>
      <w:marLeft w:val="0"/>
      <w:marRight w:val="0"/>
      <w:marTop w:val="0"/>
      <w:marBottom w:val="0"/>
      <w:divBdr>
        <w:top w:val="none" w:sz="0" w:space="0" w:color="auto"/>
        <w:left w:val="none" w:sz="0" w:space="0" w:color="auto"/>
        <w:bottom w:val="none" w:sz="0" w:space="0" w:color="auto"/>
        <w:right w:val="none" w:sz="0" w:space="0" w:color="auto"/>
      </w:divBdr>
    </w:div>
    <w:div w:id="187488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p.legalis.pl/document-view.seam?documentId=mfrxilrxgazdgmjrhazc44dboaxdcmjwgm2tgmjr" TargetMode="External"/><Relationship Id="rId18" Type="http://schemas.openxmlformats.org/officeDocument/2006/relationships/image" Target="media/image2.jpeg"/><Relationship Id="rId26" Type="http://schemas.openxmlformats.org/officeDocument/2006/relationships/hyperlink" Target="http://www.korporacja.pgg.pl/dostawcy/przetargi" TargetMode="Externa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efo.coig.biz" TargetMode="External"/><Relationship Id="rId17" Type="http://schemas.openxmlformats.org/officeDocument/2006/relationships/image" Target="media/image1.jpeg"/><Relationship Id="rId25" Type="http://schemas.openxmlformats.org/officeDocument/2006/relationships/image" Target="media/image9.pn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image" Target="media/image4.jpeg"/><Relationship Id="rId29" Type="http://schemas.openxmlformats.org/officeDocument/2006/relationships/hyperlink" Target="mailto:umowaramowa_remont@pgg.pl" TargetMode="External"/><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orporacja.pgg.pl/dostawcy/przetargi" TargetMode="External"/><Relationship Id="rId24" Type="http://schemas.openxmlformats.org/officeDocument/2006/relationships/image" Target="media/image8.png"/><Relationship Id="rId32" Type="http://schemas.openxmlformats.org/officeDocument/2006/relationships/hyperlink" Target="http://www.pgg.pl" TargetMode="External"/><Relationship Id="rId40"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image" Target="media/image7.png"/><Relationship Id="rId28" Type="http://schemas.openxmlformats.org/officeDocument/2006/relationships/hyperlink" Target="https://sip.legalis.pl/document-view.seam?documentId=mfrxilrxgazdgmjrhazc44dboaxdcmjwgm2tgmjr"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hyperlink" Target="https://www.pgg.pl/strefa-korporacyjna/firma/inne/polityka-antykorupcyjn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image" Target="media/image6.png"/><Relationship Id="rId27" Type="http://schemas.openxmlformats.org/officeDocument/2006/relationships/hyperlink" Target="http://www.korporacja.pgg.pl/dostawcy/przetargi" TargetMode="External"/><Relationship Id="rId30" Type="http://schemas.openxmlformats.org/officeDocument/2006/relationships/hyperlink" Target="https://stat.gov.pl/wskazniki-makroekonomiczne/" TargetMode="External"/><Relationship Id="rId35"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726EA-DE9D-405E-BC5D-BC73D5234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251F49-54B7-4FB2-9013-8E7E609C258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836F5DD-EC9F-45BE-8E9D-0A5CEB7B8B87}">
  <ds:schemaRefs>
    <ds:schemaRef ds:uri="http://schemas.microsoft.com/sharepoint/v3/contenttype/forms"/>
  </ds:schemaRefs>
</ds:datastoreItem>
</file>

<file path=customXml/itemProps4.xml><?xml version="1.0" encoding="utf-8"?>
<ds:datastoreItem xmlns:ds="http://schemas.openxmlformats.org/officeDocument/2006/customXml" ds:itemID="{74363232-4D0B-41D3-A3BA-571CB4C28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30305</Words>
  <Characters>181833</Characters>
  <Application>Microsoft Office Word</Application>
  <DocSecurity>0</DocSecurity>
  <Lines>1515</Lines>
  <Paragraphs>423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211715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Krzysztof Helis</cp:lastModifiedBy>
  <cp:revision>5</cp:revision>
  <cp:lastPrinted>2025-05-16T07:38:00Z</cp:lastPrinted>
  <dcterms:created xsi:type="dcterms:W3CDTF">2025-05-16T07:32:00Z</dcterms:created>
  <dcterms:modified xsi:type="dcterms:W3CDTF">2025-05-16T07:41:00Z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